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AD892" w14:textId="77777777" w:rsidR="00AB740D" w:rsidRPr="00CF0270" w:rsidRDefault="00AB740D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63E31EF2" w14:textId="77777777" w:rsidR="00AB740D" w:rsidRPr="00CF0270" w:rsidRDefault="00D35455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</w:p>
    <w:p w14:paraId="1B2715D0" w14:textId="05AD4C8E" w:rsidR="00AB740D" w:rsidRPr="000C63AB" w:rsidRDefault="008C0B12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D47EF"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D47E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AB740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743FB1">
        <w:rPr>
          <w:rFonts w:asciiTheme="majorBidi" w:hAnsiTheme="majorBidi" w:cstheme="majorBidi"/>
          <w:b/>
          <w:bCs/>
          <w:sz w:val="32"/>
          <w:szCs w:val="32"/>
        </w:rPr>
        <w:t>5</w:t>
      </w:r>
    </w:p>
    <w:p w14:paraId="457C959E" w14:textId="77777777" w:rsidR="008C0B12" w:rsidRPr="00CF0270" w:rsidRDefault="008C0B12" w:rsidP="00BD4554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784AC0F" w14:textId="77777777" w:rsidR="00CF155D" w:rsidRPr="000C63AB" w:rsidRDefault="00CF155D" w:rsidP="00935711">
      <w:pPr>
        <w:tabs>
          <w:tab w:val="left" w:pos="284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E470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17C9973D" w14:textId="77777777" w:rsidR="00CF155D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บ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ริษัท โอ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นกลาส จำกัด (มหาชน) (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“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”)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เป็นบริษัทมหาชนจำกัด ที่จัดตั้งขึ้นในประเทศ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ไทย และเป็น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จดทะเบียนใน</w:t>
      </w:r>
      <w:r w:rsidR="00BA5DEF" w:rsidRPr="000C63AB">
        <w:rPr>
          <w:rFonts w:asciiTheme="majorBidi" w:hAnsiTheme="majorBidi" w:cstheme="majorBidi"/>
          <w:sz w:val="32"/>
          <w:szCs w:val="32"/>
          <w:cs/>
        </w:rPr>
        <w:t xml:space="preserve">ตลาดหลักทรัพย์แห่งประเทศไทยในปี </w:t>
      </w:r>
      <w:r w:rsidR="00CF155D" w:rsidRPr="00CF0270">
        <w:rPr>
          <w:rFonts w:asciiTheme="majorBidi" w:hAnsiTheme="majorBidi" w:cstheme="majorBidi"/>
          <w:sz w:val="32"/>
          <w:szCs w:val="32"/>
          <w:lang w:val="en-GB"/>
        </w:rPr>
        <w:t>2536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2BBBC632" w14:textId="4C637D47" w:rsidR="00CF155D" w:rsidRPr="00CF0270" w:rsidRDefault="00FE470C" w:rsidP="00935711">
      <w:pPr>
        <w:tabs>
          <w:tab w:val="left" w:pos="567"/>
          <w:tab w:val="left" w:pos="851"/>
          <w:tab w:val="left" w:pos="1701"/>
          <w:tab w:val="left" w:pos="2127"/>
          <w:tab w:val="left" w:pos="2268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สำนักงาน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79278C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: 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75/3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75/88-9</w:t>
      </w:r>
      <w:r w:rsidR="00A03B7A">
        <w:rPr>
          <w:rFonts w:asciiTheme="majorBidi" w:hAnsiTheme="majorBidi" w:cstheme="majorBidi"/>
          <w:spacing w:val="-6"/>
          <w:sz w:val="32"/>
          <w:szCs w:val="32"/>
        </w:rPr>
        <w:t>0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อาคาร</w:t>
      </w:r>
      <w:r w:rsidR="008F3447">
        <w:rPr>
          <w:rFonts w:asciiTheme="majorBidi" w:hAnsiTheme="majorBidi" w:cstheme="majorBidi" w:hint="cs"/>
          <w:spacing w:val="-6"/>
          <w:sz w:val="32"/>
          <w:szCs w:val="32"/>
          <w:cs/>
        </w:rPr>
        <w:t>โ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อเชี่ยน ทาวเวอร์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12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0C63AB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7A70B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79278C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bookmarkStart w:id="0" w:name="_Hlk125910701"/>
      <w:r w:rsidR="0079278C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ถนนสุขุมวิท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DB4EA5"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CF0270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bookmarkEnd w:id="0"/>
      <w:r w:rsidR="00CF155D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10110</w:t>
      </w:r>
    </w:p>
    <w:p w14:paraId="5DAF2722" w14:textId="53B2C465" w:rsidR="00CF155D" w:rsidRPr="00E46CFB" w:rsidRDefault="0079278C" w:rsidP="00935711">
      <w:pPr>
        <w:tabs>
          <w:tab w:val="left" w:pos="567"/>
          <w:tab w:val="left" w:pos="851"/>
          <w:tab w:val="left" w:pos="1701"/>
          <w:tab w:val="left" w:pos="2268"/>
          <w:tab w:val="left" w:pos="3119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โรงงานผลิต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365-365/1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หมู่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นิคมอุตสาหกรรมบางปู ซอย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8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ถนนสุขุมวิท ตำบลแพรกษา </w:t>
      </w:r>
      <w:r w:rsidR="00C5504D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E46CF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อำเภอเมืองสมุทรปราการ จังหวัดสมุทรปราการ </w:t>
      </w:r>
      <w:r w:rsidR="00CF155D" w:rsidRPr="00E46CFB">
        <w:rPr>
          <w:rFonts w:asciiTheme="majorBidi" w:hAnsiTheme="majorBidi" w:cstheme="majorBidi"/>
          <w:spacing w:val="-6"/>
          <w:sz w:val="32"/>
          <w:szCs w:val="32"/>
        </w:rPr>
        <w:t>10280</w:t>
      </w:r>
    </w:p>
    <w:p w14:paraId="237D1B52" w14:textId="516DC007" w:rsidR="006868F8" w:rsidRPr="00CF0270" w:rsidRDefault="006868F8" w:rsidP="008F3447">
      <w:pPr>
        <w:tabs>
          <w:tab w:val="left" w:pos="567"/>
          <w:tab w:val="left" w:pos="851"/>
          <w:tab w:val="left" w:pos="1701"/>
          <w:tab w:val="left" w:pos="2268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46CFB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E46CFB">
        <w:rPr>
          <w:rFonts w:asciiTheme="majorBidi" w:hAnsiTheme="majorBidi" w:cstheme="majorBidi"/>
          <w:spacing w:val="-6"/>
          <w:sz w:val="32"/>
          <w:szCs w:val="32"/>
        </w:rPr>
        <w:tab/>
      </w:r>
      <w:r w:rsidRPr="00E46CFB">
        <w:rPr>
          <w:rFonts w:asciiTheme="majorBidi" w:hAnsiTheme="majorBidi" w:cstheme="majorBidi"/>
          <w:spacing w:val="-6"/>
          <w:sz w:val="32"/>
          <w:szCs w:val="32"/>
          <w:cs/>
        </w:rPr>
        <w:t>โชว์รูม</w:t>
      </w:r>
      <w:r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EB5D4B"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E46CF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Pr="00E46CFB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เลขที่ </w:t>
      </w:r>
      <w:r w:rsidR="008F3447" w:rsidRPr="00E46CFB">
        <w:rPr>
          <w:rFonts w:asciiTheme="majorBidi" w:hAnsiTheme="majorBidi" w:cstheme="majorBidi"/>
          <w:spacing w:val="-4"/>
          <w:sz w:val="32"/>
          <w:szCs w:val="32"/>
        </w:rPr>
        <w:t>75/1</w:t>
      </w:r>
      <w:r w:rsidRPr="00E46CFB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อาคารโอเชี่ยน ทาวเวอร์ </w:t>
      </w:r>
      <w:r w:rsidR="00FD65FC" w:rsidRPr="00FD65FC">
        <w:rPr>
          <w:rFonts w:asciiTheme="majorBidi" w:hAnsiTheme="majorBidi" w:cs="Angsana New"/>
          <w:spacing w:val="-4"/>
          <w:sz w:val="32"/>
          <w:szCs w:val="32"/>
        </w:rPr>
        <w:t>2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ชั้นที่ </w:t>
      </w:r>
      <w:r w:rsidR="000E1AB0">
        <w:rPr>
          <w:rFonts w:asciiTheme="majorBidi" w:hAnsiTheme="majorBidi" w:cs="Angsana New"/>
          <w:spacing w:val="-4"/>
          <w:sz w:val="32"/>
          <w:szCs w:val="32"/>
        </w:rPr>
        <w:t>1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ถนนสุขุมวิท </w:t>
      </w:r>
      <w:r w:rsidR="00FD65FC" w:rsidRPr="00FD65FC">
        <w:rPr>
          <w:rFonts w:asciiTheme="majorBidi" w:hAnsiTheme="majorBidi" w:cs="Angsana New"/>
          <w:spacing w:val="-4"/>
          <w:sz w:val="32"/>
          <w:szCs w:val="32"/>
        </w:rPr>
        <w:t>19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>(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ซอยวัฒนา)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แขวง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ab/>
      </w:r>
      <w:r w:rsidR="008F3447" w:rsidRPr="00E46CFB">
        <w:rPr>
          <w:rFonts w:asciiTheme="majorBidi" w:hAnsiTheme="majorBidi" w:cs="Angsana New"/>
          <w:spacing w:val="-4"/>
          <w:sz w:val="32"/>
          <w:szCs w:val="32"/>
          <w:cs/>
        </w:rPr>
        <w:t>คลองเตยเหนือ เขตวัฒนา กรุงเทพมหานคร</w:t>
      </w:r>
      <w:r w:rsidR="008F3447" w:rsidRPr="00E46CFB">
        <w:rPr>
          <w:rFonts w:asciiTheme="majorBidi" w:hAnsiTheme="majorBidi" w:cs="Angsana New" w:hint="cs"/>
          <w:spacing w:val="-4"/>
          <w:sz w:val="32"/>
          <w:szCs w:val="32"/>
          <w:cs/>
        </w:rPr>
        <w:t xml:space="preserve"> </w:t>
      </w:r>
      <w:r w:rsidR="008F3447" w:rsidRPr="00E46CFB">
        <w:rPr>
          <w:rFonts w:asciiTheme="majorBidi" w:hAnsiTheme="majorBidi" w:cs="Angsana New"/>
          <w:spacing w:val="-4"/>
          <w:sz w:val="32"/>
          <w:szCs w:val="32"/>
        </w:rPr>
        <w:t>10110</w:t>
      </w:r>
    </w:p>
    <w:p w14:paraId="118DD5B5" w14:textId="7D61B7C5" w:rsidR="00CF155D" w:rsidRPr="002D14C5" w:rsidRDefault="001A6C1B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12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12"/>
          <w:sz w:val="32"/>
          <w:szCs w:val="32"/>
          <w:cs/>
        </w:rPr>
        <w:t>เพื่อวัตถุประสงค์ในการรายงานข้อมูลจึงรวมเรียก</w:t>
      </w:r>
      <w:r w:rsidR="001115EC" w:rsidRPr="000C63AB">
        <w:rPr>
          <w:rFonts w:asciiTheme="majorBidi" w:hAnsiTheme="majorBidi" w:cstheme="majorBidi"/>
          <w:spacing w:val="-12"/>
          <w:sz w:val="32"/>
          <w:szCs w:val="32"/>
          <w:cs/>
        </w:rPr>
        <w:t>บริษัทและบริษัทย่อย</w:t>
      </w:r>
      <w:r w:rsidR="00CF155D" w:rsidRPr="000C63AB">
        <w:rPr>
          <w:rFonts w:asciiTheme="majorBidi" w:hAnsiTheme="majorBidi" w:cstheme="majorBidi"/>
          <w:spacing w:val="-12"/>
          <w:sz w:val="32"/>
          <w:szCs w:val="32"/>
          <w:cs/>
        </w:rPr>
        <w:t xml:space="preserve">ว่า </w:t>
      </w:r>
      <w:r w:rsidR="00CF155D" w:rsidRPr="002D14C5">
        <w:rPr>
          <w:rFonts w:asciiTheme="majorBidi" w:hAnsiTheme="majorBidi" w:cstheme="majorBidi"/>
          <w:spacing w:val="-12"/>
          <w:sz w:val="32"/>
          <w:szCs w:val="32"/>
        </w:rPr>
        <w:t>“</w:t>
      </w:r>
      <w:r w:rsidR="00CF155D" w:rsidRPr="000C63AB">
        <w:rPr>
          <w:rFonts w:asciiTheme="majorBidi" w:hAnsiTheme="majorBidi" w:cstheme="majorBidi"/>
          <w:spacing w:val="-12"/>
          <w:sz w:val="32"/>
          <w:szCs w:val="32"/>
          <w:cs/>
        </w:rPr>
        <w:t>กลุ่มบริษัท</w:t>
      </w:r>
      <w:r w:rsidR="00CF155D" w:rsidRPr="002D14C5">
        <w:rPr>
          <w:rFonts w:asciiTheme="majorBidi" w:hAnsiTheme="majorBidi" w:cstheme="majorBidi"/>
          <w:spacing w:val="-12"/>
          <w:sz w:val="32"/>
          <w:szCs w:val="32"/>
        </w:rPr>
        <w:t xml:space="preserve">” </w:t>
      </w:r>
      <w:r w:rsidR="0028218D" w:rsidRPr="002D14C5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28218D" w:rsidRPr="000C63AB">
        <w:rPr>
          <w:rFonts w:asciiTheme="majorBidi" w:hAnsiTheme="majorBidi" w:cstheme="majorBidi"/>
          <w:spacing w:val="-12"/>
          <w:sz w:val="32"/>
          <w:szCs w:val="32"/>
          <w:cs/>
        </w:rPr>
        <w:t xml:space="preserve">บริษัทมีบริษัทย่อย </w:t>
      </w:r>
      <w:r w:rsidR="009B776C">
        <w:rPr>
          <w:rFonts w:asciiTheme="majorBidi" w:hAnsiTheme="majorBidi" w:cstheme="majorBidi"/>
          <w:spacing w:val="-12"/>
          <w:sz w:val="32"/>
          <w:szCs w:val="32"/>
        </w:rPr>
        <w:t xml:space="preserve">   </w:t>
      </w:r>
      <w:r w:rsidR="0028218D" w:rsidRPr="002D14C5">
        <w:rPr>
          <w:rFonts w:asciiTheme="majorBidi" w:hAnsiTheme="majorBidi" w:cstheme="majorBidi"/>
          <w:spacing w:val="-12"/>
          <w:sz w:val="32"/>
          <w:szCs w:val="32"/>
        </w:rPr>
        <w:t xml:space="preserve">3 </w:t>
      </w:r>
      <w:r w:rsidR="0028218D" w:rsidRPr="000C63AB">
        <w:rPr>
          <w:rFonts w:asciiTheme="majorBidi" w:hAnsiTheme="majorBidi" w:cstheme="majorBidi"/>
          <w:spacing w:val="-12"/>
          <w:sz w:val="32"/>
          <w:szCs w:val="32"/>
          <w:cs/>
        </w:rPr>
        <w:t>แห่ง ดังนี้</w:t>
      </w:r>
    </w:p>
    <w:p w14:paraId="4F5C407D" w14:textId="77777777" w:rsidR="00CF155D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นกลาส เทรด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ดิ้ง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(เซ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ี่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ยง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ไฮ้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10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กันยายน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2549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บริษัทย่อยมีกำหนดระยะเวลา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20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สิ้นสุดวันที่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10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2569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โดยมีวัตถุประสงค์หลัก</w:t>
      </w:r>
      <w:r w:rsidR="00073F89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เพื่อ</w:t>
      </w:r>
      <w:r w:rsidR="00F466A4" w:rsidRPr="000C63AB">
        <w:rPr>
          <w:rFonts w:asciiTheme="majorBidi" w:hAnsiTheme="majorBidi" w:cstheme="majorBidi"/>
          <w:spacing w:val="-6"/>
          <w:sz w:val="32"/>
          <w:szCs w:val="32"/>
          <w:cs/>
        </w:rPr>
        <w:t>นำเข้าและจัดจำหน่ายผลิตภัณฑ์เครื่องแก้ว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ในประเทศจีน</w:t>
      </w:r>
    </w:p>
    <w:p w14:paraId="4FF16EB5" w14:textId="77777777" w:rsidR="00CF155D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นกลาส เทรด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ดิ้ง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20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พฤศจิกายน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2556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7C2DCE58" w14:textId="61634FB6" w:rsidR="00CF155D" w:rsidRPr="000C63AB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 คริสตัล เคลียร์ อินโนเวช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ั่น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จัดตั้งขึ้นในประเทศไทย เมื่อวันที่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สิงหาคม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2559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</w:t>
      </w:r>
      <w:r w:rsidR="00B155DA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การวิจัย</w:t>
      </w:r>
      <w:r w:rsidR="00766AA7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155DA" w:rsidRPr="000C63AB">
        <w:rPr>
          <w:rFonts w:asciiTheme="majorBidi" w:hAnsiTheme="majorBidi" w:cstheme="majorBidi"/>
          <w:spacing w:val="-6"/>
          <w:sz w:val="32"/>
          <w:szCs w:val="32"/>
          <w:cs/>
        </w:rPr>
        <w:t>พัฒนา</w:t>
      </w:r>
      <w:r w:rsidR="00264E30" w:rsidRPr="000C63AB">
        <w:rPr>
          <w:rFonts w:asciiTheme="majorBidi" w:hAnsiTheme="majorBidi" w:cstheme="majorBidi"/>
          <w:spacing w:val="-6"/>
          <w:sz w:val="32"/>
          <w:szCs w:val="32"/>
          <w:cs/>
        </w:rPr>
        <w:t>และจำหน่าย</w:t>
      </w:r>
      <w:r w:rsidR="00B155DA" w:rsidRPr="000C63AB">
        <w:rPr>
          <w:rFonts w:asciiTheme="majorBidi" w:hAnsiTheme="majorBidi" w:cstheme="majorBidi"/>
          <w:spacing w:val="-6"/>
          <w:sz w:val="32"/>
          <w:szCs w:val="32"/>
          <w:cs/>
        </w:rPr>
        <w:t>ผลิตภัณฑ์</w:t>
      </w:r>
      <w:r w:rsidR="00E34E99" w:rsidRPr="000C63AB">
        <w:rPr>
          <w:rFonts w:asciiTheme="majorBidi" w:hAnsiTheme="majorBidi" w:cstheme="majorBidi"/>
          <w:spacing w:val="-6"/>
          <w:sz w:val="32"/>
          <w:szCs w:val="32"/>
          <w:cs/>
        </w:rPr>
        <w:t>ที่ใช้บนโต๊ะอาหาร</w:t>
      </w:r>
    </w:p>
    <w:p w14:paraId="04520760" w14:textId="0400CE0B" w:rsidR="00FE470C" w:rsidRPr="002D14C5" w:rsidRDefault="00FE470C" w:rsidP="00A03B7A">
      <w:pPr>
        <w:spacing w:line="240" w:lineRule="atLeast"/>
        <w:jc w:val="center"/>
        <w:rPr>
          <w:rFonts w:asciiTheme="majorBidi" w:hAnsiTheme="majorBidi" w:cstheme="majorBidi"/>
          <w:spacing w:val="-6"/>
          <w:sz w:val="32"/>
          <w:szCs w:val="32"/>
        </w:rPr>
      </w:pPr>
    </w:p>
    <w:p w14:paraId="59F195A9" w14:textId="49E83384" w:rsidR="00CF155D" w:rsidRPr="000C63AB" w:rsidRDefault="000E1AB0" w:rsidP="00D70EE7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5504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24075F8B" w14:textId="160A0F8A" w:rsidR="00CF155D" w:rsidRPr="000C63AB" w:rsidRDefault="00E4003B" w:rsidP="00D70EE7">
      <w:pPr>
        <w:spacing w:line="240" w:lineRule="atLeas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5504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หลัก</w:t>
      </w:r>
      <w:r w:rsidR="00F2778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การเงิน</w:t>
      </w:r>
    </w:p>
    <w:p w14:paraId="49E92798" w14:textId="07F4A057" w:rsidR="004A6168" w:rsidRPr="00CF0270" w:rsidRDefault="004A6168" w:rsidP="00D70EE7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ได้จัดทำขึ้นตามหลักการบัญชีที่รับรองทั่วไปในประเทศไทยภายใต้พระราชบัญญัติการบัญชี</w:t>
      </w:r>
      <w:r w:rsidR="00DB75A5">
        <w:rPr>
          <w:rFonts w:asciiTheme="majorBidi" w:hAnsiTheme="majorBidi" w:cstheme="majorBidi"/>
          <w:sz w:val="32"/>
          <w:szCs w:val="32"/>
        </w:rPr>
        <w:t xml:space="preserve"> </w:t>
      </w:r>
      <w:r w:rsidR="008805EA">
        <w:rPr>
          <w:rFonts w:asciiTheme="majorBidi" w:hAnsiTheme="majorBidi" w:cstheme="majorBidi" w:hint="cs"/>
          <w:sz w:val="32"/>
          <w:szCs w:val="32"/>
          <w:cs/>
        </w:rPr>
        <w:t>พ.ศ.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>2543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ซึ่งหมายความถึงมาตรฐานการรายงานทางการเงินที่ออกภ</w:t>
      </w:r>
      <w:r w:rsidR="00C5504D" w:rsidRPr="000C63AB">
        <w:rPr>
          <w:rFonts w:asciiTheme="majorBidi" w:hAnsiTheme="majorBidi" w:cstheme="majorBidi"/>
          <w:sz w:val="32"/>
          <w:szCs w:val="32"/>
          <w:cs/>
        </w:rPr>
        <w:t>ายใต้พระราชบัญญัติวิชาชีพบัญชี</w:t>
      </w:r>
      <w:r w:rsidR="00DB75A5">
        <w:rPr>
          <w:rFonts w:asciiTheme="majorBidi" w:hAnsiTheme="majorBidi" w:cstheme="majorBidi"/>
          <w:sz w:val="32"/>
          <w:szCs w:val="32"/>
        </w:rPr>
        <w:t xml:space="preserve"> </w:t>
      </w:r>
      <w:r w:rsidR="008805EA">
        <w:rPr>
          <w:rFonts w:asciiTheme="majorBidi" w:hAnsiTheme="majorBidi" w:cstheme="majorBidi" w:hint="cs"/>
          <w:sz w:val="32"/>
          <w:szCs w:val="32"/>
          <w:cs/>
        </w:rPr>
        <w:t>พ.ศ.</w:t>
      </w:r>
      <w:r w:rsidR="00C5504D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>2547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ข้อกำหนดของคณะกรรมการกำกับหลักทรัพย์และตลาดหลักทรัพย์ว่าด้วยการจัดทำและนำเสนอรายงานทางการเงินภายใต้พระราชบัญญัติหลักทรัพย์และตลาดหลักทรัพย์</w:t>
      </w:r>
    </w:p>
    <w:p w14:paraId="10A0D2BB" w14:textId="77777777" w:rsidR="004A6168" w:rsidRPr="000C63AB" w:rsidRDefault="004A6168" w:rsidP="00E4003B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lastRenderedPageBreak/>
        <w:t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งบการเงิน ยกเว้นการตีราคาที่ดินและเครื่องมือทางการเงินที่เป็นตราสารอนุพันธ์ซึ่งใช้มูลค่ายุติธรรมตามที่อธิบายในนโยบายการบัญชีในลำดับต่อไป</w:t>
      </w:r>
    </w:p>
    <w:p w14:paraId="04C1019D" w14:textId="37722F21" w:rsidR="004A6168" w:rsidRPr="00CF0270" w:rsidRDefault="004A6168" w:rsidP="00E4003B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ดุลยพินิจของผู้บริหารซึ่งจัดทำขึ้นตามกระบวนการในการนำนโยบายการบัญชี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ไปถือ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ปฎิบั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>ติ และต้องเปิดเผยเรื่องการใช้ดุลยพินิจของผู้บริหารหรือความซับซ้อนหรือเกี่ยวกับข้อสมมติฐานและประมาณการที่มีนัยสำคัญต่องบการเงินรวมและงบการเงินเฉพาะกิจ</w:t>
      </w:r>
      <w:r w:rsidR="00C5504D" w:rsidRPr="000C63AB">
        <w:rPr>
          <w:rFonts w:asciiTheme="majorBidi" w:hAnsiTheme="majorBidi" w:cstheme="majorBidi"/>
          <w:sz w:val="32"/>
          <w:szCs w:val="32"/>
          <w:cs/>
        </w:rPr>
        <w:t>การในหมายเหตุประกอบงบการเงินข้อ</w:t>
      </w:r>
      <w:r w:rsidR="00C5504D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0E1AB0">
        <w:rPr>
          <w:rFonts w:asciiTheme="majorBidi" w:hAnsiTheme="majorBidi" w:cstheme="majorBidi"/>
          <w:sz w:val="32"/>
          <w:szCs w:val="32"/>
        </w:rPr>
        <w:t>3.16</w:t>
      </w:r>
    </w:p>
    <w:p w14:paraId="7B67A7EB" w14:textId="77777777" w:rsidR="004A6168" w:rsidRPr="00CF0270" w:rsidRDefault="004A6168" w:rsidP="00E4003B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14:paraId="52A1D1F0" w14:textId="77777777" w:rsidR="005E37F7" w:rsidRPr="00515026" w:rsidRDefault="005E37F7" w:rsidP="00E4003B">
      <w:pPr>
        <w:spacing w:line="350" w:lineRule="exact"/>
        <w:ind w:left="851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BA0154" w14:textId="52020CF9" w:rsidR="00C57290" w:rsidRPr="00CF0270" w:rsidRDefault="000E1AB0" w:rsidP="00D70EE7">
      <w:pPr>
        <w:tabs>
          <w:tab w:val="left" w:pos="851"/>
        </w:tabs>
        <w:spacing w:line="240" w:lineRule="atLeas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5729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7290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2     </w:t>
      </w:r>
      <w:r w:rsidR="00C5729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</w:t>
      </w:r>
      <w:r w:rsidR="008C682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ใหม่</w:t>
      </w:r>
      <w:r w:rsidR="00C5729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ที่เริ่มมีผลบังคับใช้ในปีปัจจุบัน</w:t>
      </w:r>
    </w:p>
    <w:p w14:paraId="02425965" w14:textId="0558AF12" w:rsidR="006B2DBD" w:rsidRPr="00262D97" w:rsidRDefault="00C57290" w:rsidP="00E4003B">
      <w:pPr>
        <w:tabs>
          <w:tab w:val="left" w:pos="851"/>
          <w:tab w:val="left" w:pos="1134"/>
        </w:tabs>
        <w:spacing w:line="380" w:lineRule="exact"/>
        <w:ind w:left="851" w:firstLine="567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6B2DBD" w:rsidRPr="00615DA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ในระหว่าง</w:t>
      </w:r>
      <w:r w:rsidR="00363F49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ปี</w:t>
      </w:r>
      <w:r w:rsidR="006B2DBD" w:rsidRPr="00615DA9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6B2DBD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กลุ่มบริษัท</w:t>
      </w:r>
      <w:r w:rsidR="006B2DBD" w:rsidRPr="00615DA9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ได้นำมาตรฐานการรายงานทางการเงินฉบับปรับปรุง</w:t>
      </w:r>
      <w:r w:rsidR="006B2DBD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จำนวน</w:t>
      </w:r>
      <w:r w:rsidR="006B2DBD" w:rsidRPr="00615DA9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6B2DBD" w:rsidRPr="00615DA9">
        <w:rPr>
          <w:rFonts w:asciiTheme="majorBidi" w:hAnsiTheme="majorBidi" w:cstheme="majorBidi"/>
          <w:color w:val="000000" w:themeColor="text1"/>
          <w:sz w:val="32"/>
          <w:szCs w:val="32"/>
        </w:rPr>
        <w:t>1</w:t>
      </w:r>
      <w:r w:rsidR="006B2DBD" w:rsidRPr="00615DA9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มกราคม </w:t>
      </w:r>
      <w:r w:rsidR="006B2DBD" w:rsidRPr="00615DA9">
        <w:rPr>
          <w:rFonts w:asciiTheme="majorBidi" w:hAnsiTheme="majorBidi" w:cstheme="majorBidi"/>
          <w:color w:val="000000" w:themeColor="text1"/>
          <w:sz w:val="32"/>
          <w:szCs w:val="32"/>
        </w:rPr>
        <w:t>2565</w:t>
      </w:r>
      <w:r w:rsidR="006B2DBD" w:rsidRPr="00615DA9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</w:t>
      </w:r>
      <w:r w:rsidR="006B2DBD" w:rsidRPr="00262D97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</w:t>
      </w:r>
      <w:r w:rsidR="006B2DBD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</w:t>
      </w:r>
      <w:r w:rsidR="006B2DBD" w:rsidRPr="00262D97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การเปิดเผยข้อมูลในหมายเหตุประกอบงบการเงิน</w:t>
      </w:r>
      <w:r w:rsidR="006B2DBD" w:rsidRPr="00262D97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และ</w:t>
      </w:r>
      <w:r w:rsidR="006B2DBD" w:rsidRPr="00262D97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 </w:t>
      </w:r>
    </w:p>
    <w:p w14:paraId="466C301D" w14:textId="77777777" w:rsidR="006B2DBD" w:rsidRPr="00262D97" w:rsidRDefault="006B2DBD" w:rsidP="00E4003B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262D97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</w:t>
      </w:r>
    </w:p>
    <w:p w14:paraId="2185C499" w14:textId="3F7E99C3" w:rsidR="00C7023C" w:rsidRDefault="00C7023C" w:rsidP="006B2DBD">
      <w:pPr>
        <w:spacing w:line="350" w:lineRule="exact"/>
        <w:ind w:left="851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</w:p>
    <w:p w14:paraId="0A2E274F" w14:textId="4CF8B5C2" w:rsidR="00D70EE7" w:rsidRPr="00134AFB" w:rsidRDefault="000E1AB0" w:rsidP="00D70EE7">
      <w:pPr>
        <w:spacing w:line="38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="Angsana New"/>
          <w:b/>
          <w:bCs/>
          <w:sz w:val="32"/>
          <w:szCs w:val="32"/>
        </w:rPr>
        <w:t>2</w:t>
      </w:r>
      <w:r w:rsidR="00D70EE7" w:rsidRPr="00A556C4">
        <w:rPr>
          <w:rFonts w:asciiTheme="majorBidi" w:hAnsiTheme="majorBidi" w:cs="Angsana New"/>
          <w:b/>
          <w:bCs/>
          <w:sz w:val="32"/>
          <w:szCs w:val="32"/>
          <w:cs/>
        </w:rPr>
        <w:t>.</w:t>
      </w:r>
      <w:r w:rsidR="00B86608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70EE7" w:rsidRPr="00A556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D70EE7" w:rsidRPr="00134AFB">
        <w:rPr>
          <w:rFonts w:asciiTheme="majorBidi" w:hAnsiTheme="majorBidi" w:cstheme="majorBidi"/>
          <w:b/>
          <w:bCs/>
          <w:sz w:val="32"/>
          <w:szCs w:val="32"/>
          <w:cs/>
        </w:rPr>
        <w:tab/>
        <w:t>มาตรฐานการรายงานทางการเงิน</w:t>
      </w:r>
      <w:r w:rsidR="00D70EE7">
        <w:rPr>
          <w:rFonts w:asciiTheme="majorBidi" w:hAnsiTheme="majorBidi" w:cstheme="majorBidi" w:hint="cs"/>
          <w:b/>
          <w:bCs/>
          <w:sz w:val="32"/>
          <w:szCs w:val="32"/>
          <w:cs/>
        </w:rPr>
        <w:t>ฉบับปรับปรุง</w:t>
      </w:r>
      <w:r w:rsidR="00D70EE7">
        <w:rPr>
          <w:rFonts w:ascii="Angsana New" w:hAnsi="Angsana New" w:cs="Angsana New" w:hint="cs"/>
          <w:b/>
          <w:bCs/>
          <w:sz w:val="32"/>
          <w:szCs w:val="32"/>
          <w:cs/>
        </w:rPr>
        <w:t>ที่</w:t>
      </w:r>
      <w:r w:rsidR="00D70EE7" w:rsidRPr="00F07F6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จะมีผลบังคับใช้สำหรับงบการเงินที่มีรอบระยะเวลาบัญชีที่เริ่มในหรือหลังวันที่ </w:t>
      </w:r>
      <w:r w:rsidR="00D70EE7" w:rsidRPr="00F07F6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D70EE7" w:rsidRPr="00F07F6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มกราคม </w:t>
      </w:r>
      <w:r w:rsidR="00D70EE7" w:rsidRPr="00F07F6A">
        <w:rPr>
          <w:rFonts w:ascii="Angsana New" w:hAnsi="Angsana New" w:cs="Angsana New" w:hint="cs"/>
          <w:b/>
          <w:bCs/>
          <w:sz w:val="32"/>
          <w:szCs w:val="32"/>
        </w:rPr>
        <w:t>256</w:t>
      </w:r>
      <w:r w:rsidR="00D70EE7">
        <w:rPr>
          <w:rFonts w:ascii="Angsana New" w:hAnsi="Angsana New" w:cs="Angsana New"/>
          <w:b/>
          <w:bCs/>
          <w:sz w:val="32"/>
          <w:szCs w:val="32"/>
        </w:rPr>
        <w:t>6</w:t>
      </w:r>
    </w:p>
    <w:p w14:paraId="27A6BE18" w14:textId="77777777" w:rsidR="00D70EE7" w:rsidRPr="00C72446" w:rsidRDefault="00D70EE7" w:rsidP="00D70EE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pacing w:val="-2"/>
          <w:sz w:val="32"/>
          <w:szCs w:val="32"/>
          <w:shd w:val="clear" w:color="auto" w:fill="FFFFFF"/>
        </w:rPr>
      </w:pPr>
      <w:r w:rsidRPr="00C72446">
        <w:rPr>
          <w:rFonts w:ascii="Angsana New" w:hAnsi="Angsana New" w:cs="Angsana New"/>
          <w:spacing w:val="-2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</w:t>
      </w:r>
      <w:r w:rsidRPr="00C72446">
        <w:rPr>
          <w:rFonts w:ascii="Angsana New" w:hAnsi="Angsana New" w:cs="Angsana New" w:hint="cs"/>
          <w:spacing w:val="-2"/>
          <w:sz w:val="32"/>
          <w:szCs w:val="32"/>
          <w:cs/>
        </w:rPr>
        <w:t>และ</w:t>
      </w:r>
      <w:r w:rsidRPr="00C72446">
        <w:rPr>
          <w:rFonts w:ascii="Angsana New" w:hAnsi="Angsana New" w:cs="Angsana New"/>
          <w:spacing w:val="-2"/>
          <w:sz w:val="32"/>
          <w:szCs w:val="32"/>
          <w:cs/>
        </w:rPr>
        <w:t>ได้ลงประกาศราชกิจจานุเบกษาแล้ว โดยจะมีผลบังคับใช้สำหรับ</w:t>
      </w:r>
      <w:r w:rsidRPr="00C72446">
        <w:rPr>
          <w:rFonts w:ascii="Angsana New" w:hAnsi="Angsana New" w:cs="Angsana New" w:hint="cs"/>
          <w:spacing w:val="-2"/>
          <w:sz w:val="32"/>
          <w:szCs w:val="32"/>
          <w:cs/>
        </w:rPr>
        <w:t>งบการเงินที่มี</w:t>
      </w:r>
      <w:r w:rsidRPr="00C72446">
        <w:rPr>
          <w:rFonts w:ascii="Angsana New" w:hAnsi="Angsana New" w:cs="Angsana New"/>
          <w:spacing w:val="-2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 w:rsidRPr="00C72446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Pr="00C72446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Pr="00C72446">
        <w:rPr>
          <w:rFonts w:ascii="Angsana New" w:hAnsi="Angsana New" w:cs="Angsana New"/>
          <w:spacing w:val="-2"/>
          <w:sz w:val="32"/>
          <w:szCs w:val="32"/>
        </w:rPr>
        <w:t xml:space="preserve">2566 </w:t>
      </w:r>
      <w:r w:rsidRPr="00C72446">
        <w:rPr>
          <w:rFonts w:ascii="Angsana New" w:hAnsi="Angsana New" w:cs="Angsana New"/>
          <w:spacing w:val="-2"/>
          <w:sz w:val="32"/>
          <w:szCs w:val="32"/>
          <w:cs/>
        </w:rPr>
        <w:t>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</w:t>
      </w:r>
      <w:r w:rsidRPr="00C72446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และ</w:t>
      </w:r>
      <w:r w:rsidRPr="00C72446">
        <w:rPr>
          <w:rFonts w:ascii="Angsana New" w:hAnsi="Angsana New" w:cs="Angsana New"/>
          <w:spacing w:val="-2"/>
          <w:sz w:val="32"/>
          <w:szCs w:val="32"/>
          <w:cs/>
        </w:rPr>
        <w:t>เพื่อให้สอดคล้องกับมาตรฐานการรายงานทางการเงินระหว่างประเทศ โดย</w:t>
      </w:r>
      <w:r w:rsidRPr="00C72446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การแก้ไขดังกล่าวไม่กระทบกับหลักการในมาตรฐานและไม่กระทบกับผู้ที่ได้นำมาตรฐานการรายงานทางการเงินฉบับดังกล่าวมาถือปฏิบัติแล้วก่อนรอบปี </w:t>
      </w:r>
      <w:r w:rsidRPr="00C72446">
        <w:rPr>
          <w:rFonts w:ascii="Angsana New" w:hAnsi="Angsana New" w:cs="Angsana New"/>
          <w:spacing w:val="-2"/>
          <w:sz w:val="32"/>
          <w:szCs w:val="32"/>
        </w:rPr>
        <w:t>2566</w:t>
      </w:r>
    </w:p>
    <w:p w14:paraId="42D761A1" w14:textId="12185A69" w:rsidR="00D70EE7" w:rsidRDefault="00D70EE7" w:rsidP="00D70EE7">
      <w:pPr>
        <w:spacing w:line="400" w:lineRule="exact"/>
        <w:ind w:left="851" w:firstLine="567"/>
        <w:jc w:val="thaiDistribute"/>
        <w:rPr>
          <w:rFonts w:ascii="Angsana New" w:hAnsi="Angsana New" w:cs="Angsana New"/>
          <w:sz w:val="32"/>
          <w:szCs w:val="32"/>
        </w:rPr>
      </w:pPr>
      <w:r w:rsidRPr="00C72446">
        <w:rPr>
          <w:rFonts w:ascii="Angsana New" w:hAnsi="Angsana New" w:cs="Angsana New"/>
          <w:sz w:val="32"/>
          <w:szCs w:val="32"/>
          <w:cs/>
        </w:rPr>
        <w:t>ฝ่ายบริหารของ</w:t>
      </w:r>
      <w:r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C72446">
        <w:rPr>
          <w:rFonts w:ascii="Angsana New" w:hAnsi="Angsana New" w:cs="Angsana New"/>
          <w:sz w:val="32"/>
          <w:szCs w:val="32"/>
          <w:cs/>
        </w:rPr>
        <w:t>บริษัท</w:t>
      </w:r>
      <w:r w:rsidRPr="00C72446">
        <w:rPr>
          <w:rFonts w:ascii="Angsana New" w:hAnsi="Angsana New" w:cs="Angsana New" w:hint="cs"/>
          <w:sz w:val="32"/>
          <w:szCs w:val="32"/>
          <w:cs/>
        </w:rPr>
        <w:t>เชื่อว่า การปรับปรุงมาตรฐานนี้จะ</w:t>
      </w:r>
      <w:r w:rsidRPr="00C72446">
        <w:rPr>
          <w:rFonts w:ascii="Angsana New" w:hAnsi="Angsana New" w:cs="Angsana New"/>
          <w:sz w:val="32"/>
          <w:szCs w:val="32"/>
          <w:cs/>
        </w:rPr>
        <w:t>ไม่มีผลกระทบอย่างเป็นสาระสำคัญต่องบการเงิน</w:t>
      </w:r>
    </w:p>
    <w:p w14:paraId="4B51236B" w14:textId="77777777" w:rsidR="00D70EE7" w:rsidRDefault="00D70EE7" w:rsidP="00D70EE7">
      <w:pPr>
        <w:spacing w:line="360" w:lineRule="exact"/>
        <w:ind w:left="851" w:firstLine="567"/>
        <w:jc w:val="thaiDistribute"/>
        <w:rPr>
          <w:rFonts w:asciiTheme="majorBidi" w:hAnsiTheme="majorBidi" w:cs="Angsana New"/>
          <w:sz w:val="32"/>
          <w:szCs w:val="32"/>
        </w:rPr>
      </w:pPr>
    </w:p>
    <w:p w14:paraId="528A359C" w14:textId="7C38F003" w:rsidR="00D70EE7" w:rsidRPr="00AB20A8" w:rsidRDefault="000E1AB0" w:rsidP="000F6E2B">
      <w:pPr>
        <w:spacing w:line="400" w:lineRule="exact"/>
        <w:ind w:left="851" w:hanging="567"/>
        <w:jc w:val="thaiDistribute"/>
        <w:rPr>
          <w:rFonts w:asciiTheme="majorBidi" w:hAnsiTheme="majorBidi" w:cs="Angsana New"/>
          <w:b/>
          <w:bCs/>
          <w:sz w:val="32"/>
          <w:szCs w:val="32"/>
        </w:rPr>
      </w:pPr>
      <w:r>
        <w:rPr>
          <w:rFonts w:asciiTheme="majorBidi" w:hAnsiTheme="majorBidi" w:cs="Angsana New"/>
          <w:b/>
          <w:bCs/>
          <w:sz w:val="32"/>
          <w:szCs w:val="32"/>
        </w:rPr>
        <w:lastRenderedPageBreak/>
        <w:t>2</w:t>
      </w:r>
      <w:r w:rsidR="00D70EE7" w:rsidRPr="00AB20A8">
        <w:rPr>
          <w:rFonts w:asciiTheme="majorBidi" w:hAnsiTheme="majorBidi" w:cs="Angsana New"/>
          <w:b/>
          <w:bCs/>
          <w:sz w:val="32"/>
          <w:szCs w:val="32"/>
        </w:rPr>
        <w:t>.</w:t>
      </w:r>
      <w:r w:rsidR="00B86608">
        <w:rPr>
          <w:rFonts w:asciiTheme="majorBidi" w:hAnsiTheme="majorBidi" w:cs="Angsana New"/>
          <w:b/>
          <w:bCs/>
          <w:sz w:val="32"/>
          <w:szCs w:val="32"/>
        </w:rPr>
        <w:t>4</w:t>
      </w:r>
      <w:r w:rsidR="00D70EE7">
        <w:rPr>
          <w:rFonts w:asciiTheme="majorBidi" w:hAnsiTheme="majorBidi" w:cs="Angsana New"/>
          <w:b/>
          <w:bCs/>
          <w:sz w:val="32"/>
          <w:szCs w:val="32"/>
        </w:rPr>
        <w:tab/>
      </w:r>
      <w:r w:rsidR="00D70EE7" w:rsidRPr="00AB20A8">
        <w:rPr>
          <w:rFonts w:asciiTheme="majorBidi" w:hAnsiTheme="majorBidi" w:cs="Angsana New"/>
          <w:b/>
          <w:bCs/>
          <w:sz w:val="32"/>
          <w:szCs w:val="32"/>
          <w:cs/>
        </w:rPr>
        <w:t>มาตรฐานการรายงานทางการเงิน</w:t>
      </w:r>
      <w:r w:rsidR="00D70EE7" w:rsidRPr="00AB20A8">
        <w:rPr>
          <w:rFonts w:asciiTheme="majorBidi" w:hAnsiTheme="majorBidi" w:cs="Angsana New" w:hint="cs"/>
          <w:b/>
          <w:bCs/>
          <w:sz w:val="32"/>
          <w:szCs w:val="32"/>
          <w:cs/>
        </w:rPr>
        <w:t>ฉบับ</w:t>
      </w:r>
      <w:r w:rsidR="00D70EE7" w:rsidRPr="00AB20A8">
        <w:rPr>
          <w:rFonts w:asciiTheme="majorBidi" w:hAnsiTheme="majorBidi" w:cs="Angsana New"/>
          <w:b/>
          <w:bCs/>
          <w:sz w:val="32"/>
          <w:szCs w:val="32"/>
          <w:cs/>
        </w:rPr>
        <w:t>ใหม่</w:t>
      </w:r>
    </w:p>
    <w:p w14:paraId="1B377059" w14:textId="60048F00" w:rsidR="00D70EE7" w:rsidRDefault="00D70EE7" w:rsidP="000F6E2B">
      <w:pPr>
        <w:spacing w:line="400" w:lineRule="exact"/>
        <w:ind w:left="851" w:firstLine="5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AB20A8">
        <w:rPr>
          <w:rFonts w:ascii="Angsana New" w:hAnsi="Angsana New" w:cs="Angsana New"/>
          <w:spacing w:val="-2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 ฉบับที่ </w:t>
      </w:r>
      <w:r w:rsidRPr="00AB20A8">
        <w:rPr>
          <w:rFonts w:ascii="Angsana New" w:hAnsi="Angsana New" w:cs="Angsana New"/>
          <w:spacing w:val="-2"/>
          <w:sz w:val="32"/>
          <w:szCs w:val="32"/>
        </w:rPr>
        <w:t xml:space="preserve">17 </w:t>
      </w:r>
      <w:r w:rsidRPr="00AB20A8">
        <w:rPr>
          <w:rFonts w:ascii="Angsana New" w:hAnsi="Angsana New" w:cs="Angsana New"/>
          <w:spacing w:val="-2"/>
          <w:sz w:val="32"/>
          <w:szCs w:val="32"/>
          <w:cs/>
        </w:rPr>
        <w:t xml:space="preserve">เรื่อง สัญญาประกันภัย </w:t>
      </w:r>
      <w:r w:rsidRPr="00AB20A8">
        <w:rPr>
          <w:rFonts w:ascii="Angsana New" w:hAnsi="Angsana New" w:cs="Angsana New" w:hint="cs"/>
          <w:spacing w:val="-2"/>
          <w:sz w:val="32"/>
          <w:szCs w:val="32"/>
          <w:cs/>
        </w:rPr>
        <w:t>และได้ลง</w:t>
      </w:r>
      <w:r w:rsidRPr="00AB20A8">
        <w:rPr>
          <w:rFonts w:ascii="Angsana New" w:hAnsi="Angsana New" w:cs="Angsana New"/>
          <w:spacing w:val="-2"/>
          <w:sz w:val="32"/>
          <w:szCs w:val="32"/>
          <w:cs/>
        </w:rPr>
        <w:t>ประกาศราชกิจจานุเบกษาแล้ว</w:t>
      </w:r>
      <w:r w:rsidRPr="00AB20A8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มาตรฐานนี้กำหนด</w:t>
      </w:r>
      <w:r w:rsidRPr="00AB20A8">
        <w:rPr>
          <w:rFonts w:ascii="Angsana New" w:hAnsi="Angsana New" w:cs="Angsana New"/>
          <w:spacing w:val="-2"/>
          <w:sz w:val="32"/>
          <w:szCs w:val="32"/>
          <w:cs/>
        </w:rPr>
        <w:t>ให้เป็นไปตามเกณฑ์ที่กำหนดขึ้นโดยมาตรฐานการรายงานทางการเงินระหว่างประเทศ</w:t>
      </w:r>
      <w:r w:rsidRPr="00AB20A8">
        <w:rPr>
          <w:rFonts w:ascii="Angsana New" w:hAnsi="Angsana New" w:cs="Angsana New"/>
          <w:spacing w:val="-2"/>
          <w:sz w:val="32"/>
          <w:szCs w:val="32"/>
        </w:rPr>
        <w:t xml:space="preserve">  </w:t>
      </w:r>
      <w:r w:rsidRPr="00AB20A8">
        <w:rPr>
          <w:rFonts w:ascii="Angsana New" w:hAnsi="Angsana New" w:cs="Angsana New"/>
          <w:spacing w:val="-2"/>
          <w:sz w:val="32"/>
          <w:szCs w:val="32"/>
          <w:cs/>
        </w:rPr>
        <w:t>รวมถึงการปรับปรุงต่าง ๆ ที่เกี่ยวข้อง โดยมีผลบังคับใช้สำหรับ</w:t>
      </w:r>
      <w:r w:rsidRPr="00AB20A8">
        <w:rPr>
          <w:rFonts w:ascii="Angsana New" w:hAnsi="Angsana New" w:cs="Angsana New" w:hint="cs"/>
          <w:spacing w:val="-2"/>
          <w:sz w:val="32"/>
          <w:szCs w:val="32"/>
          <w:cs/>
        </w:rPr>
        <w:t>งบการเงิน</w:t>
      </w:r>
      <w:r w:rsidRPr="00AB20A8">
        <w:rPr>
          <w:rFonts w:ascii="Angsana New" w:hAnsi="Angsana New" w:cs="Angsana New"/>
          <w:spacing w:val="-2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 w:rsidRPr="00AB20A8">
        <w:rPr>
          <w:rFonts w:ascii="Angsana New" w:hAnsi="Angsana New" w:cs="Angsana New"/>
          <w:spacing w:val="-2"/>
          <w:sz w:val="32"/>
          <w:szCs w:val="32"/>
        </w:rPr>
        <w:t xml:space="preserve">1 </w:t>
      </w:r>
      <w:r w:rsidRPr="00AB20A8">
        <w:rPr>
          <w:rFonts w:ascii="Angsana New" w:hAnsi="Angsana New" w:cs="Angsana New"/>
          <w:spacing w:val="-2"/>
          <w:sz w:val="32"/>
          <w:szCs w:val="32"/>
          <w:cs/>
        </w:rPr>
        <w:t xml:space="preserve">มกราคม </w:t>
      </w:r>
      <w:r w:rsidRPr="00AB20A8">
        <w:rPr>
          <w:rFonts w:ascii="Angsana New" w:hAnsi="Angsana New" w:cs="Angsana New"/>
          <w:spacing w:val="-2"/>
          <w:sz w:val="32"/>
          <w:szCs w:val="32"/>
        </w:rPr>
        <w:t>2568</w:t>
      </w:r>
    </w:p>
    <w:p w14:paraId="29EEC9B2" w14:textId="77777777" w:rsidR="00D70EE7" w:rsidRPr="00E64CC9" w:rsidRDefault="00D70EE7" w:rsidP="000F6E2B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204B47DD" w14:textId="0CD7E9B1" w:rsidR="003F411F" w:rsidRPr="00CF0270" w:rsidRDefault="000E1AB0" w:rsidP="000F6E2B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D6252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EA01B2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</w:t>
      </w:r>
      <w:r w:rsidR="0081037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ที่สำคัญ</w:t>
      </w:r>
      <w:r w:rsidR="00E45AE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ที่ใช้ในการจัดทำงบการเงินรวมและงบการเงินเฉพาะกิจการมีดังต่อไปนี้</w:t>
      </w:r>
    </w:p>
    <w:p w14:paraId="0310B92A" w14:textId="1D5FF5FF" w:rsidR="00712CEC" w:rsidRPr="00CF0270" w:rsidRDefault="000E1AB0" w:rsidP="000F6E2B">
      <w:pPr>
        <w:spacing w:line="400" w:lineRule="exact"/>
        <w:ind w:firstLine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การรับรู้รายได้</w:t>
      </w:r>
      <w:r w:rsidR="00D00E3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และค่าใช้จ่</w:t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าย</w:t>
      </w:r>
    </w:p>
    <w:p w14:paraId="4E4D9B9F" w14:textId="77777777" w:rsidR="00664CC5" w:rsidRPr="000C63AB" w:rsidRDefault="00664CC5" w:rsidP="000F6E2B">
      <w:pPr>
        <w:spacing w:line="400" w:lineRule="exact"/>
        <w:ind w:firstLine="70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รายได้จากการขายสินค้า</w:t>
      </w:r>
    </w:p>
    <w:p w14:paraId="12581362" w14:textId="68437D95" w:rsidR="00664CC5" w:rsidRPr="00CF0270" w:rsidRDefault="00664CC5" w:rsidP="000F6E2B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รายได้จากการขายสินค้ารับรู้เมื่อได้โอนอำนาจควบคุมในสินค้าให้แก่ลูกค้าแล้ว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ที่ได้ส่งมอบหลังจากหักประมาณการสินค้ารับคืนและส่วนลด โดยไม่รวมภาษีมูลค่าเพิ่ม</w:t>
      </w:r>
    </w:p>
    <w:p w14:paraId="23D08F8D" w14:textId="0ED2772F" w:rsidR="009F7037" w:rsidRDefault="009F7037" w:rsidP="000F6E2B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สำหรับการขายสินค้าที่ให้สิทธิในการคืน กลุ่มบริษัทบันทึกจำนวนที่คาดว่าจะต้องคืนให้แก่ลูกค้าโดยพิจารณาจากความสอดคล้องกับรายการส่งคืนสินค้าในอดีตซึ่งมีความเป็นไปได้ค่อนข้างแน่ว่าจะไม่เกิดการกลับรายการรายได้ที่รับรู้ไปแล้วอย่างมีสาระสำคัญ เป็นประมาณการหนี้สินจากการรับคืนสินค้า และบันทึกสินค้าที่คาดว่าจะได้รับคืนจากลูกค้าเป็นสินทรัพย์ในงบแสดงฐานะการเงิน ซึ่งสินทรัพย์ดังกล่าววัดมูลค่าโดยอ้างอิงกับมูลค่าตามบัญชีเดิมของสินค้าคงเหลือหักด้วยต้นทุนที่คาดว่าจะเกิดขึ้นในการรับคืนสินค้า รวมถึงการลดลงที่อาจเกิดขึ้นในมูลค่าของสินค้าที่คาดว่าจะได้รับคืน</w:t>
      </w:r>
    </w:p>
    <w:p w14:paraId="3B331195" w14:textId="77777777" w:rsidR="00601468" w:rsidRDefault="00601468" w:rsidP="000F6E2B">
      <w:pPr>
        <w:spacing w:line="400" w:lineRule="exact"/>
        <w:ind w:left="720" w:firstLine="691"/>
        <w:jc w:val="thaiDistribute"/>
        <w:rPr>
          <w:rFonts w:asciiTheme="majorBidi" w:hAnsiTheme="majorBidi" w:cstheme="majorBidi"/>
          <w:sz w:val="32"/>
          <w:szCs w:val="32"/>
        </w:rPr>
      </w:pPr>
    </w:p>
    <w:p w14:paraId="577FF1E9" w14:textId="32B6E487" w:rsidR="009362D0" w:rsidRPr="000C63AB" w:rsidRDefault="00A2375A" w:rsidP="000F6E2B">
      <w:pPr>
        <w:spacing w:line="400" w:lineRule="exact"/>
        <w:ind w:firstLine="709"/>
        <w:jc w:val="thaiDistribute"/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pacing w:val="-6"/>
          <w:sz w:val="32"/>
          <w:szCs w:val="32"/>
        </w:rPr>
        <w:tab/>
      </w:r>
      <w:r w:rsidR="009362D0" w:rsidRPr="000C63A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รายได้อื่นและค่าใช้จ่าย</w:t>
      </w:r>
    </w:p>
    <w:p w14:paraId="569AEC73" w14:textId="77777777" w:rsidR="00832DA4" w:rsidRPr="00CF0270" w:rsidRDefault="00832DA4" w:rsidP="000F6E2B">
      <w:pPr>
        <w:spacing w:line="400" w:lineRule="exact"/>
        <w:ind w:left="1702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รายได้ดอกเบี้ยต้องรับรู้ตามเกณฑ์คงค้าง</w:t>
      </w:r>
    </w:p>
    <w:p w14:paraId="106DE746" w14:textId="214164D2" w:rsidR="00832DA4" w:rsidRDefault="00832DA4" w:rsidP="000F6E2B">
      <w:pPr>
        <w:spacing w:line="400" w:lineRule="exact"/>
        <w:ind w:left="1702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รายได้อื่นและค่าใช้จ่ายต้องรับรู้ตามเกณฑ์คงค้าง</w:t>
      </w:r>
    </w:p>
    <w:p w14:paraId="0D767347" w14:textId="28152C54" w:rsidR="009F1B9B" w:rsidRDefault="009F1B9B" w:rsidP="000F6E2B">
      <w:pPr>
        <w:spacing w:line="40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A447E8A" w14:textId="6240FBC7" w:rsidR="00712CEC" w:rsidRPr="000C63AB" w:rsidRDefault="000F6E2B" w:rsidP="000F6E2B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.2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60B754DD" w14:textId="2552F9DA" w:rsidR="00712CEC" w:rsidRPr="00CF0270" w:rsidRDefault="00712CEC" w:rsidP="000F6E2B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ในงบกระแสเงินสด เงินสดและรายการเทียบเท่าเงินสดรวมถึงเงินสดในมือ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เงินฝากธนาคารประเภทจ่ายคืนเมื่อทวงถาม และเงินลงทุนระยะสั้นอื่นที่มีสภาพคล่องสูงซึ่งมีอายุไม่เกินสามเดือนนับจากวันที่ได้มา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7B47E74D" w14:textId="61768902" w:rsidR="004C1DAB" w:rsidRDefault="004C1DA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B72F77B" w14:textId="1459EED0" w:rsidR="000F6E2B" w:rsidRDefault="000F6E2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92B55F0" w14:textId="6E8CB0C0" w:rsidR="00E4003B" w:rsidRDefault="00E4003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665AA6A" w14:textId="2547774E" w:rsidR="00E4003B" w:rsidRDefault="00E4003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B8BA29" w14:textId="66CA9407" w:rsidR="00E4003B" w:rsidRDefault="00E4003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49DC848" w14:textId="77777777" w:rsidR="00E4003B" w:rsidRDefault="00E4003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EE45356" w14:textId="285DEDAC" w:rsidR="000F6E2B" w:rsidRDefault="000F6E2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673BABF" w14:textId="77777777" w:rsidR="000F6E2B" w:rsidRPr="00C272C7" w:rsidRDefault="000F6E2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675CF" w14:textId="37006463" w:rsidR="008E3334" w:rsidRPr="00CF0270" w:rsidRDefault="000F6E2B" w:rsidP="00024E47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3</w:t>
      </w:r>
      <w:r w:rsidR="008E333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E333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8E333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A3253FA" w14:textId="60429F35" w:rsidR="008E3334" w:rsidRDefault="008E3334" w:rsidP="00024E4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 ราคาทุนของสินค้าคำนวณโดยวิธีถัวเฉลี่ยถ่วงน้ำหนัก</w:t>
      </w:r>
      <w:r w:rsidRPr="00CF0270">
        <w:rPr>
          <w:rFonts w:asciiTheme="majorBidi" w:hAnsiTheme="majorBidi" w:cstheme="majorBidi"/>
          <w:spacing w:val="-2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ต้นทุนของการซื้อประกอบด้วยราคาซื้อ และค่าใช้จ่ายที่เกี่ยวข้องโดยตรงกับการซื้อสินค้านั้น เช่น</w:t>
      </w:r>
      <w:r w:rsidR="00F4627D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ค่าอากรขาเข้าและค่าขนส่ง หักด้วยส่วนลดที่เกี่ยวข้องทั้งหมด ส่วนยอมให้หรือเงินที่ได้รับคืน ต้นทุนของสินค้าสำเร็จรูปและงานระหว่างทำประกอบด้วยค่าออกแบบ ค่าวัตถุดิบ ค่าแรงทางตรง ค่าใช้จ่ายอื่นทางตรง และค่าโสหุ้ยในการผลิตซึ่งปันส่วนตามเกณฑ์การดำเนินงานตามปกติ แต่ไม่รวมต้นทุนการกู้ยืม มูลค่าสุทธิที่จะได้รับประมาณจากราคาปกติที่คาดว่าจะขายได้ตามปกติธุรกิจหักด้วยค่าใช้จ่ายที่จำเป็นเพื่อให้สินค้านั้นสำเร็จรูปรวมถึงค่าใช้จ่ายในการขาย </w:t>
      </w:r>
      <w:r w:rsidR="000F1855" w:rsidRPr="000C63AB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บันทึกบัญชีค่าเผื่อการลดมูลค่าของสินค้าเก่า ล้าสมัย หรือเสื่อมคุณภาพ</w:t>
      </w:r>
      <w:r w:rsidR="006A04DA" w:rsidRPr="000C63AB">
        <w:rPr>
          <w:rFonts w:asciiTheme="majorBidi" w:hAnsiTheme="majorBidi" w:cstheme="majorBidi"/>
          <w:spacing w:val="-2"/>
          <w:sz w:val="32"/>
          <w:szCs w:val="32"/>
          <w:cs/>
        </w:rPr>
        <w:t>เท่าที่จำเป็น</w:t>
      </w:r>
    </w:p>
    <w:p w14:paraId="181C4700" w14:textId="0FDC8EAA" w:rsidR="00270E2E" w:rsidRPr="007201DE" w:rsidRDefault="00270E2E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sz w:val="32"/>
          <w:szCs w:val="32"/>
        </w:rPr>
      </w:pPr>
    </w:p>
    <w:p w14:paraId="3776BE54" w14:textId="19AA31F8" w:rsidR="003F411F" w:rsidRPr="000C63AB" w:rsidRDefault="000F6E2B" w:rsidP="00024E47">
      <w:pPr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1037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บัญชี</w:t>
      </w:r>
      <w:r w:rsidR="000F185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-</w:t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เงินลงทุนในบริษัทย่อย</w:t>
      </w:r>
    </w:p>
    <w:p w14:paraId="61707B26" w14:textId="77777777" w:rsidR="003F411F" w:rsidRPr="00CF0270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บริษัทย่อย</w:t>
      </w:r>
    </w:p>
    <w:p w14:paraId="33314A74" w14:textId="77777777" w:rsidR="003F411F" w:rsidRPr="00CF0270" w:rsidRDefault="003F411F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บริษัทย่อยหมายถึงกิจการ</w:t>
      </w:r>
      <w:r w:rsidR="00810378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ซึ่งรวมถึงกิจการเฉพาะกิจ) 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ควบคุม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ควบคุมกิจการเมื่อ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การเปิดรับหรือมีสิทธิในผลตอบแทนผันแปรจากการเกี่ยวข้องกับผู้ได้รับการลงทุนและมีความสามารถทำให้เกิดผลกระทบต่อผลตอบแทนจากการใช้อำนาจเหนือผู้ได้รับการควบคุม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รวมงบการเงินของกิจการย่อยไว้ในงบการเงินรวมตั้งแต่วันที่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มีอำนาจในการควบคุมบริษัทย่อย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จะไม่นำงบการเงินของบริษัทย่อยมารวมไว้ในงบการเงินรวมนับจากวันที่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สูญเสียอำนาจควบคุม</w:t>
      </w:r>
    </w:p>
    <w:p w14:paraId="111B32F4" w14:textId="00E82B07" w:rsidR="003F411F" w:rsidRPr="00CF0270" w:rsidRDefault="005D3676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จะตัดรายการบัญชีระหว่างกัน</w:t>
      </w:r>
      <w:r w:rsidR="003F411F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ยอดคงเหลือ และกำไรที่ยังไม่ได้เกิดขึ้นจริงระหว่างกันใน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ขาดทุนที่ยังไม่เกิดขึ้นจริงก็จะตัดรายการในทำนองเดียวกัน เว้นแต่รายการนั้นมีหลักฐานว่าสินทรัพย์ที่โอนระหว่างกันเกิดการด้อยค่า นโยบายการบัญชีของบริษัทย่อยได้ถูกปรับปรุงเพื่อให้สอดคล้องกับนโยบายการบัญชีของ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</w:p>
    <w:p w14:paraId="5B7E6EB7" w14:textId="14FB428A" w:rsidR="003F411F" w:rsidRDefault="005D3676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ในงบการเงินเฉพาะบริษัท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เงินลงทุนในบริษัทย่อยจะบันทึกบัญชีด้วยราคาทุนหักค่าเผื่อการด้อยค่า ต้นทุนจะมีการปรับเพื่อสะท้อนการเปลี่ยนแปลงสิ่งตอบแทนที่เกิดขึ้นจากการเปลี่ยนแปลงมูลค่าสิ่งตอบแทนที่คาดว่าจะต้องจ่าย ต้นทุนนั้นจะรวมต้นทุนทางตรงที่เกี่ยวข้องกับการได้มาของเงินลงทุนนี้</w:t>
      </w:r>
    </w:p>
    <w:p w14:paraId="185FC8EF" w14:textId="77777777" w:rsidR="00B86608" w:rsidRPr="00CF0270" w:rsidRDefault="00B86608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3FA778E" w14:textId="77777777" w:rsidR="003F411F" w:rsidRPr="000C63AB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  <w:cs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รายการกับส่วนได้เสียที่ไม่มีอำนาจควบคุม</w:t>
      </w:r>
    </w:p>
    <w:p w14:paraId="2AC953CF" w14:textId="76F51418" w:rsidR="003F411F" w:rsidRDefault="000F1855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ปฏิบัติต่อรายการกับส่วนได้เสียที่ไม่มีอำนาจควบคุมเช่นเดียวกันกับส่วนที่เป็นของเจ้าของ</w:t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สำหรับการซื้อส่วนได้เสียที่ไม่มีอำนาจควบคุม ผลต่างระหว่างสิ่งตอบแทนที่จ่ายให้และมูลค่าตามบัญชีของสินทรัพย์สุทธิของหุ้นที่ซื้อมาในบริษัทย่อยจะถูกบันทึกในส่วนของเจ้าของ และกำไรหรือขาดทุนจากการขายในส่วนได้เสียที่ไม่มีอำนาจควบคุมจะถูกบันทึกในส่วนของเจ้าของ</w:t>
      </w:r>
    </w:p>
    <w:p w14:paraId="3977846C" w14:textId="77777777" w:rsidR="005118D2" w:rsidRDefault="005118D2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23DC0608" w14:textId="77777777" w:rsidR="003F411F" w:rsidRPr="00CF0270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bookmarkStart w:id="1" w:name="_Toc378755753"/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lastRenderedPageBreak/>
        <w:t>การจำหน่ายบริษัทย่อย</w:t>
      </w:r>
    </w:p>
    <w:p w14:paraId="4AE02A69" w14:textId="25AD732D" w:rsidR="003F411F" w:rsidRDefault="003F411F" w:rsidP="007C2FD4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เมื่อ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สูญเสียการควบคุม ส่วนได้เสียในกิจการที่เหลืออยู่จะวัดมูลค่าใหม่โดยใช้มูลค่ายุติธรรม การเปลี่ยนแปลงในมูลค่าจะรับรู้ในกำไรหรือขาดทุน มูลค่ายุติธรรมนั้นจะถือเป็นมูลค่าตามบัญชีเริ่มแรกของมูลค่าของเงินลงทุนเพื่อวัตถุประสงค์ในการวัดมูลค่าในเวลาต่อมาของเงินลงทุนที่เหลืออยู่ในรูปของบริษัทร่วม กิจการร่วมค้า หรือสินทรัพย์ทางการเงิน สำหรับทุกจำนวนที่เคยรับรู้ในกำไรขาดทุนเบ็ดเสร็จอื่นในส่วนที่เกี่ยวข้องกับกิจการนั้นจะถูกปฏิบัติเสมือนว่า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มีการจำหน่ายสินทรัพย์หรือหนี้สินที่เกี่ยวข้องนั้นออกไป</w:t>
      </w:r>
    </w:p>
    <w:p w14:paraId="2CC229D5" w14:textId="24C80927" w:rsidR="00591E6D" w:rsidRDefault="00591E6D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52CC83AC" w14:textId="3E2EFC79" w:rsidR="003F411F" w:rsidRPr="000C63AB" w:rsidRDefault="000F6E2B" w:rsidP="00B00A28">
      <w:pPr>
        <w:spacing w:line="42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E45A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การแปลงค่าเงินตราต่างประเทศ</w:t>
      </w:r>
    </w:p>
    <w:p w14:paraId="0AE44D22" w14:textId="77777777" w:rsidR="003F411F" w:rsidRPr="00CF0270" w:rsidRDefault="003F411F" w:rsidP="00880999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736FB730" w14:textId="2B987212" w:rsidR="003F411F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รายการที่รวมในงบการเงินของแต่ละบริษัทใน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ถูกวัดมูลค่าโดยใช้สกุลเงินของสภาพแวดล้อมทางเศรษฐกิจหลักที่บริษัทดำเนินงานอยู่ (สกุลเงินที่ใช้ในการดำเนินงาน) งบการเงินรวมแสดงในสกุลเงินบาทซึ่งเป็นสกุลเงินที่ใช้ในการดำเนินงานและสกุลเงินที่ใช้นำเสนองบการเงินของบริษัท</w:t>
      </w:r>
    </w:p>
    <w:p w14:paraId="1503533B" w14:textId="77777777" w:rsidR="003F411F" w:rsidRPr="00CF0270" w:rsidRDefault="003F411F" w:rsidP="00880999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รายการและยอดคงเหลือ</w:t>
      </w:r>
    </w:p>
    <w:p w14:paraId="3B9CAED6" w14:textId="77777777" w:rsidR="003F411F" w:rsidRPr="00CF0270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วันที่เกิดรายการหรือวันที่ตีราคาหากรายการนั้นถูกวัดมูลค่าใหม่ 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ี่เป็นตัวเงินซึ่งเป็นเงินตราต่างประเทศด้วยอัตราแลกเปลี่ยน ณ วันสิ้นปีได้บันทึกไว้ในกำไรหรือขาดทุน</w:t>
      </w:r>
    </w:p>
    <w:p w14:paraId="04EC2E9F" w14:textId="2DAC3704" w:rsidR="003F411F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730CE4D6" w14:textId="36462ED7" w:rsidR="003F411F" w:rsidRPr="00CF0270" w:rsidRDefault="000F1855" w:rsidP="00880999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กลุ่มบริษัท</w:t>
      </w:r>
    </w:p>
    <w:p w14:paraId="50B3CEDE" w14:textId="444FBEA3" w:rsidR="003F411F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การแปลงค่าผลการดำเนินงานและฐานะการเงินของบริษัทใน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1D13EE7F" w14:textId="77777777" w:rsidR="003F411F" w:rsidRPr="00CF0270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สินทรัพย์และหนี้สินที่แสดงอยู่ในงบแสดงฐานะการเงินแต่ละงวดแปลงค่าด้วยอัตราปิด ณ วันที่ของแต่ละงบแสดงฐานะการเงินนั้น</w:t>
      </w:r>
    </w:p>
    <w:p w14:paraId="20B13B6E" w14:textId="77777777" w:rsidR="003F411F" w:rsidRPr="00CF0270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รายได้และค่าใช้จ่ายในงบกำไรขาดทุนเบ็</w:t>
      </w:r>
      <w:r w:rsidR="00C53A98" w:rsidRPr="000C63AB">
        <w:rPr>
          <w:rFonts w:asciiTheme="majorBidi" w:hAnsiTheme="majorBidi" w:cstheme="majorBidi"/>
          <w:sz w:val="32"/>
          <w:szCs w:val="32"/>
          <w:cs/>
        </w:rPr>
        <w:t xml:space="preserve">ดเสร็จแปลงค่าด้วยอัตราถัวเฉลี่ย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</w:t>
      </w:r>
    </w:p>
    <w:p w14:paraId="4A41B4C4" w14:textId="77777777" w:rsidR="003F411F" w:rsidRPr="00CF0270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58D9E63A" w14:textId="167ADA17" w:rsidR="003F411F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ค่าความนิยมและการปรับมูลค่ายุติธรรมที่เกิดจากการซื้อหน่วยงานในต่างประเทศถือเป็นสินทรัพย์และหนี้สินของหน่วยงานในต่างประเทศนั้นและแปลงค่าด้วยอัตราปิด</w:t>
      </w:r>
    </w:p>
    <w:p w14:paraId="63E06C18" w14:textId="12B0C531" w:rsidR="003F411F" w:rsidRPr="00CF0270" w:rsidRDefault="00880999" w:rsidP="00880999">
      <w:pPr>
        <w:tabs>
          <w:tab w:val="left" w:pos="284"/>
        </w:tabs>
        <w:spacing w:line="42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3</w:t>
      </w:r>
      <w:r w:rsidR="00E45A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 และอุปกรณ์</w:t>
      </w:r>
    </w:p>
    <w:p w14:paraId="339FC4D0" w14:textId="0A92A61A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ที่ดินแสดงด้วยมูลค่ายุติธรรมตามราคาประเมินซึ่งผู้ประเมินราคาอิสระภายนอกได้ประมาณการไว้และจะทบทวนการประเมินทุกๆ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ปี อาคารและอุปกรณ์อื่นทั้งหมดวัดมูลค่าด้วยราคาทุนหักด้วยค่าเสื่อมราคาสะสม ต้นทุ</w:t>
      </w:r>
      <w:r w:rsidR="00C53A98" w:rsidRPr="000C63AB">
        <w:rPr>
          <w:rFonts w:asciiTheme="majorBidi" w:hAnsiTheme="majorBidi" w:cstheme="majorBidi"/>
          <w:sz w:val="32"/>
          <w:szCs w:val="32"/>
          <w:cs/>
        </w:rPr>
        <w:t xml:space="preserve">นเริ่มแรกจะรวมต้นทุนทางตรงอื่นๆ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ที่เกี่ยวข้องกับการซื้อสินทรัพย์นั้น </w:t>
      </w:r>
    </w:p>
    <w:p w14:paraId="134E2F37" w14:textId="77777777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ต้นทุนที่เกิดขึ้นภายหลังจะรวมอยู่ในมูลค่าตามบัญชีของสินทรัพย์หรือรับรู้แยกเป็นอีกสินทรัพย์หนึ่งตามความเหมาะสม เมื่อต้นทุนนั้นเกิดขึ้นและคาดว่าจะให้ประโยชน์เชิงเศรษฐกิจในอนาคตแก่บริษัทและต้นทุนดังกล่าวสามารถวัดมูลค่าได้อย่างน่าเชื่อถือ มูลค่าตามบัญชีของชิ้นส่วนที่ถูกเปลี่ยนแทนจะถูกตัดรายการออก สำหรับค่าซ่อมแซมและบำรุงรักษาอื่นๆ</w:t>
      </w:r>
      <w:r w:rsidR="00FD610D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บริษัทจะรับรู้ต้นทุนดังกล่าวเป็นค่าใช้จ่ายในกำไรหรือขาดทุนเมื่อเกิดขึ้น</w:t>
      </w:r>
    </w:p>
    <w:p w14:paraId="397607AE" w14:textId="77777777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ตีราคาที่ดินใหม่ทำให้มูลค่าตามบัญชีที่เพิ่มขึ้นจะรับรู้ในกำไรขาดทุนเบ็ดเสร็จอื่นและแสดงอยู่ในส่วนเกินทุนจากการตีราคาสินทรัพย์ในส่วนของเจ้าของ และหากมูลค่าของส่วนที่เคยมีการตีราคาเพิ่มนั้นลดลง</w:t>
      </w:r>
      <w:r w:rsidR="00E45AE8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z w:val="32"/>
          <w:szCs w:val="32"/>
          <w:cs/>
        </w:rPr>
        <w:t>กิจการต้องนำส่วนที่ลดลงจากการตีราคาใหม่ไปรับรู้ในกำไรขาดทุนเบ็ดเสร็จอื่น และลดส่วนเกินทุนจากการตีราคาสินทรัพย์ข้างต้นที่อยู่ในส่วนของเจ้าของลดลงตามไปด้วย ส่วนที่ลดลงที่เหลือจะบันทึกไปยังกำไรหรือขาดทุน</w:t>
      </w:r>
    </w:p>
    <w:p w14:paraId="0011689E" w14:textId="77777777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z w:val="32"/>
          <w:szCs w:val="32"/>
          <w:cs/>
          <w:lang w:val="en-GB"/>
        </w:rPr>
        <w:t>ค่าเสื่อมราคาของ</w:t>
      </w:r>
      <w:r w:rsidRPr="00CF0270">
        <w:rPr>
          <w:rFonts w:asciiTheme="majorBidi" w:hAnsiTheme="majorBidi" w:cstheme="majorBidi"/>
          <w:sz w:val="32"/>
          <w:szCs w:val="32"/>
          <w:cs/>
        </w:rPr>
        <w:t>อาคารและอุปกรณ์</w:t>
      </w:r>
      <w:r w:rsidRPr="00CF0270">
        <w:rPr>
          <w:rFonts w:asciiTheme="majorBidi" w:hAnsiTheme="majorBidi" w:cstheme="majorBidi"/>
          <w:sz w:val="32"/>
          <w:szCs w:val="32"/>
          <w:cs/>
          <w:lang w:val="en-GB"/>
        </w:rPr>
        <w:t>คำนวณโดยใช้วิธีเส้นตรงเพื่อลดราคาทุนของสินทรัพย์แต่ละชนิดตลอดอายุการให้ประโยชน์ที่ประมาณการไว้ของสินทรัพย์ดังต่อไปนี้</w:t>
      </w:r>
    </w:p>
    <w:tbl>
      <w:tblPr>
        <w:tblW w:w="7230" w:type="dxa"/>
        <w:tblInd w:w="14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2"/>
        <w:gridCol w:w="141"/>
        <w:gridCol w:w="2127"/>
      </w:tblGrid>
      <w:tr w:rsidR="0044272D" w:rsidRPr="00CF0270" w14:paraId="22A266C3" w14:textId="77777777" w:rsidTr="004B420F">
        <w:trPr>
          <w:cantSplit/>
        </w:trPr>
        <w:tc>
          <w:tcPr>
            <w:tcW w:w="4962" w:type="dxa"/>
          </w:tcPr>
          <w:p w14:paraId="36E73709" w14:textId="77777777" w:rsidR="009A0658" w:rsidRPr="00CF0270" w:rsidRDefault="009A0658" w:rsidP="00880999">
            <w:pPr>
              <w:widowControl w:val="0"/>
              <w:tabs>
                <w:tab w:val="left" w:pos="284"/>
                <w:tab w:val="left" w:pos="563"/>
                <w:tab w:val="left" w:pos="1418"/>
              </w:tabs>
              <w:spacing w:line="420" w:lineRule="exact"/>
              <w:ind w:right="-21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141" w:type="dxa"/>
          </w:tcPr>
          <w:p w14:paraId="5F37329B" w14:textId="77777777" w:rsidR="009A0658" w:rsidRPr="000C63AB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639D3FB8" w14:textId="77777777" w:rsidR="009A0658" w:rsidRPr="00CF0270" w:rsidRDefault="009A0658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="00E45AE8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647F12"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44272D" w:rsidRPr="00CF0270" w14:paraId="63C9E338" w14:textId="77777777" w:rsidTr="004B420F">
        <w:trPr>
          <w:cantSplit/>
        </w:trPr>
        <w:tc>
          <w:tcPr>
            <w:tcW w:w="4962" w:type="dxa"/>
          </w:tcPr>
          <w:p w14:paraId="4B4D166A" w14:textId="77777777" w:rsidR="009A0658" w:rsidRPr="00CF0270" w:rsidRDefault="009A0658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เครื่องจักร อุปกรณ์และเครื่องมือ</w:t>
            </w:r>
          </w:p>
        </w:tc>
        <w:tc>
          <w:tcPr>
            <w:tcW w:w="141" w:type="dxa"/>
          </w:tcPr>
          <w:p w14:paraId="6761B699" w14:textId="77777777" w:rsidR="009A0658" w:rsidRPr="000C63AB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2AA70079" w14:textId="77777777" w:rsidR="009A0658" w:rsidRPr="00CF0270" w:rsidRDefault="009A0658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44272D" w:rsidRPr="00CF0270" w14:paraId="5DF60336" w14:textId="77777777" w:rsidTr="004B420F">
        <w:trPr>
          <w:cantSplit/>
        </w:trPr>
        <w:tc>
          <w:tcPr>
            <w:tcW w:w="4962" w:type="dxa"/>
          </w:tcPr>
          <w:p w14:paraId="531EBD33" w14:textId="77777777" w:rsidR="00D31469" w:rsidRPr="00CF0270" w:rsidRDefault="00D31469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41" w:type="dxa"/>
          </w:tcPr>
          <w:p w14:paraId="5D4D2FE8" w14:textId="77777777" w:rsidR="00D31469" w:rsidRPr="000C63AB" w:rsidRDefault="00D31469" w:rsidP="00880999">
            <w:pPr>
              <w:widowControl w:val="0"/>
              <w:spacing w:line="420" w:lineRule="exact"/>
              <w:ind w:left="-113" w:right="510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7533C413" w14:textId="77777777" w:rsidR="00D31469" w:rsidRPr="00CF0270" w:rsidRDefault="00D31469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 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9A0658" w:rsidRPr="00CF0270" w14:paraId="26B8223D" w14:textId="77777777" w:rsidTr="004B420F">
        <w:trPr>
          <w:cantSplit/>
        </w:trPr>
        <w:tc>
          <w:tcPr>
            <w:tcW w:w="4962" w:type="dxa"/>
          </w:tcPr>
          <w:p w14:paraId="41E627A0" w14:textId="77777777" w:rsidR="009A0658" w:rsidRPr="00CF0270" w:rsidRDefault="009A0658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141" w:type="dxa"/>
          </w:tcPr>
          <w:p w14:paraId="358B0C61" w14:textId="77777777" w:rsidR="009A0658" w:rsidRPr="000C63AB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3266A441" w14:textId="77777777" w:rsidR="009A0658" w:rsidRPr="00CF0270" w:rsidRDefault="009A0658" w:rsidP="00880999">
            <w:pPr>
              <w:widowControl w:val="0"/>
              <w:spacing w:line="42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</w:tbl>
    <w:p w14:paraId="683A6E66" w14:textId="77777777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ทุกสิ้นรอบรอบระยะเวลารายงาน ได้มีการทบทวนและปรับปรุงมูลค่าคงเหลือและอายุการให้ประโยชน์ของสินทรัพย์ให้เหมาะสม</w:t>
      </w:r>
    </w:p>
    <w:p w14:paraId="24AA2BEE" w14:textId="27B0E319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ในกรณีที่มูลค่าตามบัญชีสูงกว่ามูลค่าที่คาดว่าจะได้รับคืน มูลค่าตามบัญชีจะถูกปรับลดให้เท่ากับมูลค่าที่คาดว่าจะได้รับคืนทันที (ดูหมายเหตุประกอบงบการเงินข้อ </w:t>
      </w:r>
      <w:r w:rsidR="00880999">
        <w:rPr>
          <w:rFonts w:asciiTheme="majorBidi" w:hAnsiTheme="majorBidi" w:cstheme="majorBidi"/>
          <w:sz w:val="32"/>
          <w:szCs w:val="32"/>
          <w:lang w:val="en-GB"/>
        </w:rPr>
        <w:t>3.11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p w14:paraId="2F64057B" w14:textId="77777777" w:rsidR="003F411F" w:rsidRPr="00CF0270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คำนวณโดยเปรียบเทียบจากสิ่งตอบแทนสุทธิที่ได้รับ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จากการจำหน่ายสินทรัพย์กับมูลค่าตามบัญชีของสินทรัพย์ และจะรับรู้บัญชีผลกำไรหรือขาดทุนอื่นสุทธิในกำไรหรือขาดทุน</w:t>
      </w:r>
    </w:p>
    <w:p w14:paraId="2B33061E" w14:textId="3031CDC2" w:rsidR="003F411F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ในการจำหน่ายสินทรัพย์ที่มีการตีราคาใหม่ ส่วนเกินทุนจากการตีราคาสินทรัพย์จะโอนไปยังกำไรสะสม</w:t>
      </w:r>
    </w:p>
    <w:p w14:paraId="4DF44CF4" w14:textId="143B6FE9" w:rsidR="00957A99" w:rsidRDefault="00957A99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740EDD3" w14:textId="20F089A0" w:rsidR="00880999" w:rsidRDefault="00880999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6DC8E06" w14:textId="77777777" w:rsidR="00880999" w:rsidRDefault="00880999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12886368" w14:textId="65179DC5" w:rsidR="003F411F" w:rsidRPr="00CF0270" w:rsidRDefault="00880999" w:rsidP="00024E47">
      <w:pPr>
        <w:tabs>
          <w:tab w:val="left" w:pos="284"/>
        </w:tabs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FF5E5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7</w:t>
      </w:r>
      <w:r w:rsidR="00735B78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</w:p>
    <w:p w14:paraId="155A46B4" w14:textId="77777777" w:rsidR="003F411F" w:rsidRPr="00CF0270" w:rsidRDefault="003F411F" w:rsidP="00024E47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โปรแกรมคอมพิวเตอร์</w:t>
      </w:r>
    </w:p>
    <w:p w14:paraId="43572A87" w14:textId="77777777" w:rsidR="003F411F" w:rsidRPr="00CF0270" w:rsidRDefault="003F411F" w:rsidP="00D00267">
      <w:pPr>
        <w:spacing w:line="4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ต้นทุนที่ใช้ในการบำรุงรักษาโปรแกรมคอมพิวเตอร์ให้บันทึกเป็นค่าใช้จ่ายเมื่อเกิดขึ้น ค่าใช้จ่ายที่เกิดจากการพัฒนาที่เกี่ยวข้องโดยตรงในการออกแบบและทดสอบโปรแกรมคอมพิวเตอร์ที่มีลักษณะเฉพาะเจาะจงซึ่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เป็นผู้ดูแล จะรับรู้เป็นสินทรัพย์ไม่มีตัวตนเมื่อเป็นไปตามข้อกำหนดทุกข้อดังนี้</w:t>
      </w:r>
    </w:p>
    <w:p w14:paraId="02074D4C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ีความเป็นไปได้ทางเทคนิคที่กิจการจะทำโปรแกรมคอมพิวเตอร์ให้เสร็จสมบูรณ์เพื่อนำมาใช้ประโยชน์หรือขายได้</w:t>
      </w:r>
    </w:p>
    <w:p w14:paraId="6D2CFE53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ผู้บริหารมีความตั้งใจที่จะทำโปรแกรมคอมพิวเตอร์ให้เสร็จสมบูรณ์และนำมาใช้ประโยชน์หรือขาย</w:t>
      </w:r>
    </w:p>
    <w:p w14:paraId="7225AC50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กิจการมีความสามารถที่จะนำโปรแกรมคอมพิวเตอร์นั้นมาใช้ประโยชน์หรือขาย</w:t>
      </w:r>
    </w:p>
    <w:p w14:paraId="2A507B11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สามารถแสดงว่าโปรแกรมคอมพิวเตอร์นั้นให้ผลประโยชน์ทางเศรษฐกิจในอนาคตอย่างไร</w:t>
      </w:r>
    </w:p>
    <w:p w14:paraId="6C8DF458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มีความสามารถในการจัดหาทรัพยากรด้านเทคนิค ด้านการเงิน และด้านอื่นได้เพียงพอที่จะนำมาใช้เพื่อทำให้การพัฒนาเสร็จสิ้นสมบูรณ์ และนำโปรแกรมคอมพิวเตอร์มาใช้ประโยชน์หรือนำมาขายได้</w:t>
      </w:r>
    </w:p>
    <w:p w14:paraId="1CE3C483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วัดมูลค่าของรายจ่ายที่เกี่ยวข้องกับโปรแกรมคอมพิวเตอร์ที่เกิดขึ้นในระหว่างการพัฒนาได้อย่างน่าเชื่อถือ</w:t>
      </w:r>
    </w:p>
    <w:p w14:paraId="59B7EC03" w14:textId="77777777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ต้นทุนโดยตรงที่รับรู้เป็นส่วนหนึ่งของโปรแกรมคอมพิวเตอร์ จะรวมถึงต้นทุนพนักงานที่ทำงานในทีมพัฒนาโปรแกรมคอมพิวเตอร์และค่าใช้จ่ายที่เกี่ยวข้องในจำนวนเงินที่เหมาะสม</w:t>
      </w:r>
    </w:p>
    <w:p w14:paraId="7FE619DC" w14:textId="77777777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นทุนการพัฒนาอื่นที่ไม่เข้าเงื่อนไขเหล่านี้จะรับรู้เป็นค่าใช้จ่ายเมื่อเกิดขึ้น ค่าใช้จ่ายในการพัฒนาหากก่อนหน้านี้รับรู้เป็นค่าใช้จ่ายไปแล้ว จะไม่รับรู้เป็นสินทรัพย์ไม่มีตัวตนในเวลาภายหลัง</w:t>
      </w:r>
    </w:p>
    <w:p w14:paraId="397B06E8" w14:textId="2CF2DD05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ต้นทุนในการพัฒนาโปรแกรมคอมพิวเตอร์จะรับรู้เป็นสินทรัพย์และตัดจำหน่ายโดยใช้วิธีเส้นตรงตลอดอายุการให้ประโยชน์ที่ประมาณการไว้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F6A47" w:rsidRPr="000C63AB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7F6A47" w:rsidRPr="00CF0270">
        <w:rPr>
          <w:rFonts w:asciiTheme="majorBidi" w:hAnsiTheme="majorBidi" w:cstheme="majorBidi"/>
          <w:sz w:val="32"/>
          <w:szCs w:val="32"/>
        </w:rPr>
        <w:t xml:space="preserve">15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ปี </w:t>
      </w:r>
    </w:p>
    <w:p w14:paraId="74FBA015" w14:textId="74394CDF" w:rsidR="00FC1303" w:rsidRDefault="00FC1303" w:rsidP="00DC42A0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</w:p>
    <w:p w14:paraId="3FC4C108" w14:textId="373F6DE7" w:rsidR="000247C2" w:rsidRPr="00CF0270" w:rsidRDefault="00CB51BA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0247C2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8</w:t>
      </w:r>
      <w:r w:rsidR="000247C2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0247C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บุคคลหรือกิจการที่เกี่ยวข้องกัน</w:t>
      </w:r>
    </w:p>
    <w:p w14:paraId="7A2E2612" w14:textId="40F9DBE2" w:rsidR="000247C2" w:rsidRPr="00CF0270" w:rsidRDefault="000247C2" w:rsidP="00D0026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EA07BA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บุคคลหรือกิจการที่มีอำนาจควบคุมบริษัท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ถูกควบคุมโดยบริษัทไม่ว่าจะเป็นทางตรงหรือทางอ้อม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หรืออยู่ภายใต้การควบคุมเดียวกันกับบริษัท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รวมถึงบริษัทที่ทำหน้าที่ถือหุ้นบริษัทย่อย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และกิจการที่เป็นบริษัทย่อยในเครือเดียวกัน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ผู้บริหารสำคัญ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กรรมการหรือพนักงานของบริษัทตลอดทั้งสมาชิกในครอบครัวที่ใกล้ชิดกับบุคคลดังกล่าว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และกิจการที่เกี่ยวข้องกับบุคคลเหล่านั้น</w:t>
      </w:r>
    </w:p>
    <w:p w14:paraId="57777C65" w14:textId="405305FB" w:rsidR="000247C2" w:rsidRDefault="000247C2" w:rsidP="00D0026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4C194D44" w14:textId="52F1804F" w:rsidR="0021266C" w:rsidRDefault="0021266C" w:rsidP="000E3BA6">
      <w:pPr>
        <w:spacing w:line="3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44BE5BD5" w14:textId="0B89147C" w:rsidR="00B36CF8" w:rsidRPr="00692CD7" w:rsidRDefault="00CB51BA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36CF8" w:rsidRPr="00692CD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0A28" w:rsidRPr="00692CD7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B36CF8" w:rsidRPr="00692CD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00A2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3EE16D38" w14:textId="0FDFC81F" w:rsidR="00692CD7" w:rsidRPr="00692CD7" w:rsidRDefault="00B36CF8" w:rsidP="00692CD7">
      <w:pPr>
        <w:snapToGrid w:val="0"/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</w:rPr>
        <w:t xml:space="preserve">  </w:t>
      </w:r>
      <w:r w:rsidR="00692CD7" w:rsidRPr="00692CD7">
        <w:rPr>
          <w:rFonts w:asciiTheme="majorBidi" w:eastAsia="Arial Unicode MS" w:hAnsiTheme="majorBidi" w:cstheme="majorBidi"/>
          <w:sz w:val="32"/>
          <w:szCs w:val="32"/>
        </w:rPr>
        <w:tab/>
      </w:r>
      <w:r w:rsidR="00692CD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6927DBAD" w14:textId="464B917B" w:rsidR="00692CD7" w:rsidRPr="000C63AB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เป็นสินทรัพย์ทางการเงินที่วัดมูลค่าด้วยราคาทุนตัดจำหน่าย สินทรัพย์ทางการเงินที่วัดมูลค่าด้วยมูลค่ายุติธรรมผ่านกำไรขาดทุนเบ็ดเสร็จอื่น และสินทรัพย์ทางการเงินที่วัดมูลค่าด้วยมูลค่ายุติธรรมผ่านกำไรหรือขาดทุน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และลักษณะของกระแสเงินสดตามสัญญาของสินทรัพย์ทางการเงินนั้น</w:t>
      </w:r>
    </w:p>
    <w:p w14:paraId="39236FFD" w14:textId="77777777" w:rsidR="00692CD7" w:rsidRPr="00692CD7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หรือการวัดมูลค่ายุติธรรมผ่านกำไรขาดทุนเบ็ดเสร็จอื่น ซึ่งไม่สามารถจัดประเภทรายการใหม่เข้าไปไว้ในกำไรหรือขาดทุนในภายหลัง </w:t>
      </w:r>
    </w:p>
    <w:p w14:paraId="1F8C0538" w14:textId="74885B88" w:rsidR="00692CD7" w:rsidRPr="000C63AB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การรับรู้รายการเมื่อเริ่มแรกของสินทรัพย์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การได้มาหรือการออกสินทรัพย์ทางการเงินนั้น</w:t>
      </w:r>
      <w:r w:rsidRPr="00692CD7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 อย่างไรก็ตาม สำหรับลูกหนี้การค้าและลูกหนี้อื่นที่ไม่มีองค์ประกอบเกี่ยวกับการจัดหาเงินที่มีนัยสำคัญ กลุ่มบริษัทจะรับรู้สินทรัพย์ทางการเงินดังกล่าวด้วยราคาของรายการ</w:t>
      </w:r>
    </w:p>
    <w:p w14:paraId="59B0F3AF" w14:textId="77777777" w:rsidR="00692CD7" w:rsidRPr="000C63AB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การวัดมูลค่าในภายหลังของตราสารหนี้ทำได้ </w:t>
      </w:r>
      <w:r w:rsidRPr="00692CD7">
        <w:rPr>
          <w:rFonts w:asciiTheme="majorBidi" w:hAnsiTheme="majorBidi" w:cstheme="majorBidi"/>
          <w:sz w:val="32"/>
          <w:szCs w:val="32"/>
        </w:rPr>
        <w:t xml:space="preserve">3 </w:t>
      </w:r>
      <w:r w:rsidRPr="000C63AB">
        <w:rPr>
          <w:rFonts w:asciiTheme="majorBidi" w:hAnsiTheme="majorBidi" w:cstheme="majorBidi"/>
          <w:sz w:val="32"/>
          <w:szCs w:val="32"/>
          <w:cs/>
        </w:rPr>
        <w:t>วิธีโดยขึ้นอยู่กับการจัดประเภทตราสารหนี้นั้น</w:t>
      </w:r>
    </w:p>
    <w:p w14:paraId="74815F35" w14:textId="77777777" w:rsidR="00692CD7" w:rsidRPr="00692CD7" w:rsidRDefault="00692CD7" w:rsidP="00692CD7">
      <w:pPr>
        <w:pStyle w:val="ListParagraph"/>
        <w:numPr>
          <w:ilvl w:val="0"/>
          <w:numId w:val="22"/>
        </w:numPr>
        <w:spacing w:line="380" w:lineRule="exact"/>
        <w:ind w:left="189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สินทรัพย์ทางการเงินที่วัดมูลค่าด้วยราคาทุนตัดจำหน่าย เมื่อถือครองสินทรัพย์ทางการเงินนั้นเพื่อรับกระแสเงินสดตามสัญญา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ที่ก่อให้เกิดกระแสเงินสดซึ่งเป็นการรับชำระเพียงเงินต้นและดอกเบี้ยจากยอดคงเหลือของเงินต้นในวันที่ระบุไว้เท่านั้น สินทรัพย์ทางการเงินดังกล่าวต้องคำนวณโดยใช้วิธีอัตราดอกเบี้ยที่แท้จริงและต้องมีการประเมินการด้อยค่า กำไรหรือขาดทุนที่เกิดขึ้นจากการตัดรายการ การเปลี่ยนแปลงหรือการด้อยค่าดังกล่าวจะรับรู้ในส่วนของกำไรหรือขาดทุน</w:t>
      </w:r>
    </w:p>
    <w:p w14:paraId="222E5DE8" w14:textId="77777777" w:rsidR="00692CD7" w:rsidRPr="00692CD7" w:rsidRDefault="00692CD7" w:rsidP="00692CD7">
      <w:pPr>
        <w:pStyle w:val="ListParagraph"/>
        <w:numPr>
          <w:ilvl w:val="0"/>
          <w:numId w:val="22"/>
        </w:numPr>
        <w:spacing w:line="380" w:lineRule="exact"/>
        <w:ind w:left="189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สินทรัพย์ทางการเงินที่วัดมูลค่าด้วยมูลค่ายุติธรรมผ่านกำไรขาดทุนเบ็ดเสร็จอื่น เมื่อถือครองสินทรัพย์ทางการเงิน เพื่อรับกระแสเงินสดตามสัญญาและเพื่อขายสินทรัพย์ทางการเงิน และเงื่อนไขตามสัญญาของสินทรัพย์ทางการเงินที่ก่อให้เกิดกระแสเงินสด ซึ่งเป็นการรับชำระเพียงเงินต้นและดอกเบี้ยจากยอดคงเหลือของเงินต้นในวันที่ระบุไว้เท่านั้น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สินทรัพย์ทางการเงินดังกล่าวต้องคำนวณโดยใช้วิธีอัตราดอกเบี้ยที่แท้จริงเช่นเดียวกับ สินทรัพย์ทางการเงินที่วัดมูลค่าด้วยราคาทุนตัดจำหน่าย</w:t>
      </w:r>
    </w:p>
    <w:p w14:paraId="67D54540" w14:textId="77777777" w:rsidR="00692CD7" w:rsidRPr="00692CD7" w:rsidRDefault="00692CD7" w:rsidP="00692CD7">
      <w:pPr>
        <w:pStyle w:val="ListParagraph"/>
        <w:numPr>
          <w:ilvl w:val="0"/>
          <w:numId w:val="22"/>
        </w:numPr>
        <w:spacing w:line="380" w:lineRule="exact"/>
        <w:ind w:left="189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สินทรัพย์ทางการเงินที่วัดมูลค่าภายหลังด้วยมูลค่ายุติธรรมผ่านกำไรหรือขาดทุน เมื่อสินทรัพย์ทางการเงินนั้นไม่เข้าเงื่อนไขการวัดมูลค่าด้วยมูลค่าด้วยราคาทุนตัดจำหน่ายหรือวัดมูลค่าด้วยมูลค่ายุติธรรมผ่านกำไรขาดทุนเบ็ดเสร็จอื่น และแสดงในงบแสดงฐานะการเงินด้วยมูลค่ายุติธรรม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 </w:t>
      </w:r>
    </w:p>
    <w:p w14:paraId="405270A2" w14:textId="16A70D92" w:rsidR="00692CD7" w:rsidRPr="00850D46" w:rsidRDefault="00692CD7" w:rsidP="00850D46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 การวัดมูลค่าในภายหลังของตราสารทุนต้องแสดงตราสารทุนโดยใช้มูลค่ายุติธรรม และบันทึกกำไรหรือขาดทุนจากการเปลี่ยนแปลงของมูลค่ายุติธรรมเข้ากำไรหรือขาดทุน หรือกำไรขาดทุนเบ็ดเสร็จอื่น ขึ้นอยู่กับการจัดประเภทรายการของตราสารทุนนั้น</w:t>
      </w:r>
    </w:p>
    <w:p w14:paraId="35B7DBA2" w14:textId="77777777" w:rsidR="00692CD7" w:rsidRPr="00692CD7" w:rsidRDefault="00692CD7" w:rsidP="00692CD7">
      <w:pPr>
        <w:overflowPunct w:val="0"/>
        <w:autoSpaceDE w:val="0"/>
        <w:autoSpaceDN w:val="0"/>
        <w:adjustRightInd w:val="0"/>
        <w:spacing w:line="380" w:lineRule="exact"/>
        <w:ind w:left="720" w:firstLine="56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</w:p>
    <w:p w14:paraId="69719517" w14:textId="77777777" w:rsidR="00692CD7" w:rsidRPr="00850D46" w:rsidRDefault="00692CD7" w:rsidP="00850D46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457178E2" w14:textId="7FD8BA72" w:rsidR="00692CD7" w:rsidRPr="00692CD7" w:rsidRDefault="00850D46" w:rsidP="00850D46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บริษ</w:t>
      </w:r>
      <w:r w:rsidRPr="000C63AB">
        <w:rPr>
          <w:rFonts w:asciiTheme="majorBidi" w:hAnsiTheme="majorBidi" w:cstheme="majorBidi"/>
          <w:sz w:val="32"/>
          <w:szCs w:val="32"/>
          <w:cs/>
        </w:rPr>
        <w:t>ัทรับ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รู้รายการเมื่อเริ่มแรกของหนี้สินทางการเงินด้วยมูลค่ายุติธรรม หักต้นทุนการทำรายการ 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ในการคำนวณมูลค่าราคาทุนตัดจำหน่ายคำนึง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ab/>
      </w:r>
    </w:p>
    <w:p w14:paraId="2D3754AA" w14:textId="77777777" w:rsidR="00692CD7" w:rsidRPr="00692CD7" w:rsidRDefault="00692CD7" w:rsidP="00692CD7">
      <w:pPr>
        <w:spacing w:line="380" w:lineRule="exact"/>
        <w:ind w:left="720" w:firstLine="567"/>
        <w:jc w:val="thaiDistribute"/>
        <w:rPr>
          <w:rFonts w:asciiTheme="majorBidi" w:hAnsiTheme="majorBidi" w:cstheme="majorBidi"/>
          <w:b/>
          <w:bCs/>
          <w:sz w:val="32"/>
          <w:szCs w:val="32"/>
          <w:lang w:val="x-none" w:eastAsia="x-none"/>
        </w:rPr>
      </w:pPr>
    </w:p>
    <w:p w14:paraId="3EB7BA13" w14:textId="77777777" w:rsidR="00692CD7" w:rsidRPr="004075B2" w:rsidRDefault="00692CD7" w:rsidP="004075B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ตราสารอนุพันธ์</w:t>
      </w:r>
    </w:p>
    <w:p w14:paraId="296A4D36" w14:textId="77777777" w:rsidR="00692CD7" w:rsidRPr="004075B2" w:rsidRDefault="00692CD7" w:rsidP="004075B2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ตราสารอนุพันธ์รับรู้ด้วยมูลค่ายุติธรรม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ยกเว้นตราสารอนุพันธ์นั้นมีไว้เพื่อป้องกันความเสี่ยง</w:t>
      </w:r>
    </w:p>
    <w:p w14:paraId="1F228985" w14:textId="77777777" w:rsidR="00FD4BB9" w:rsidRPr="00692CD7" w:rsidRDefault="00FD4BB9" w:rsidP="00692CD7">
      <w:pPr>
        <w:overflowPunct w:val="0"/>
        <w:autoSpaceDE w:val="0"/>
        <w:autoSpaceDN w:val="0"/>
        <w:adjustRightInd w:val="0"/>
        <w:spacing w:line="380" w:lineRule="exact"/>
        <w:ind w:left="720" w:firstLine="56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</w:p>
    <w:p w14:paraId="7BDB89B2" w14:textId="77777777" w:rsidR="00692CD7" w:rsidRPr="004075B2" w:rsidRDefault="00692CD7" w:rsidP="004075B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303E6A60" w14:textId="77777777" w:rsidR="00692CD7" w:rsidRPr="00692CD7" w:rsidRDefault="00692CD7" w:rsidP="004075B2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แม้ว่าจะไม่มีการโอนหรือไม่ได้คงไว้ซึ่งความเสี่ยงและผลตอบแทนเกือบทั้งหมดของสินทรัพย์นั้น  </w:t>
      </w:r>
    </w:p>
    <w:p w14:paraId="08105CFD" w14:textId="0B02733C" w:rsidR="00692CD7" w:rsidRDefault="00692CD7" w:rsidP="0066402F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หนี้สินทางการเงินจะถูกตัดรายการออกจากบัญชี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</w:t>
      </w:r>
    </w:p>
    <w:p w14:paraId="0A57C63F" w14:textId="77777777" w:rsidR="00692CD7" w:rsidRPr="000C63AB" w:rsidRDefault="00692CD7" w:rsidP="0066402F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645D1C40" w14:textId="4CE49017" w:rsidR="00692CD7" w:rsidRPr="00692CD7" w:rsidRDefault="00692CD7" w:rsidP="00CB51BA">
      <w:pPr>
        <w:spacing w:line="38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ลขาดทุนด้านเครดิตที่คาดว่าจะเกิดขึ้นสำหรับสินทรัพย์ทางการเงินที่วัดมูลค่าด้วยวิธีราคาทุนตัดจำหน่าย หรือสินทรัพย์ทางการเงินประเภทตราสารหนี้ที่วัดมูลค่าด้วยวิธีมูลค่ายุติธรรมผ่านกำไรขาดทุนเบ็ดเสร็จอื่น และสินทรัพย์ที่เกิดจากภาระผูกพันวงเงินสินเชื่อและสัญญาค้ำประกันทางการเงิน ประเมินโดยไม่จำเป็นต้องรอให้เกิดเหตุการณ์ด้านเครดิตเกิดขึ้นก่อน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บริษัทใช้วิธีทั่วไป </w:t>
      </w:r>
      <w:r w:rsidRPr="0066402F">
        <w:rPr>
          <w:rFonts w:asciiTheme="majorBidi" w:hAnsiTheme="majorBidi" w:cstheme="majorBidi"/>
          <w:sz w:val="32"/>
          <w:szCs w:val="32"/>
        </w:rPr>
        <w:t xml:space="preserve">(General approach)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ในการพิจารณาค่าเผื่อผลขาดทุนจากการด้อยค่า สำหรับลูกหนี้การค้า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บริษัทใช้วิธีการอย่างง่าย </w:t>
      </w:r>
      <w:r w:rsidRPr="0066402F">
        <w:rPr>
          <w:rFonts w:asciiTheme="majorBidi" w:hAnsiTheme="majorBidi" w:cstheme="majorBidi"/>
          <w:sz w:val="32"/>
          <w:szCs w:val="32"/>
        </w:rPr>
        <w:t xml:space="preserve">(Simplified approach)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ในการคำนวณค่าเผื่อผลขาดทุนด้านเครดิตที่คาดว่าจะเกิดขึ้น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บริษัทรับรู้ค่าเผื่อผลขาดทุนด้านเครดิตที่คาดว่าจะเกิดขึ้นตลอดอายุของลูกหนี้การค้า โดยอ้างอิงจากประสบการณ์ในอดีต</w:t>
      </w:r>
      <w:r w:rsidRPr="0066402F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ปรับปรุงด้วยข้อมูลการคาดการณ์ไปในอนาคตเกี่ยวกับลูกหนี้การค้าและสภาพแวดล้อมทางด้านเศรษฐกิจ</w:t>
      </w:r>
    </w:p>
    <w:p w14:paraId="6311BA62" w14:textId="77777777" w:rsidR="00692CD7" w:rsidRPr="00692CD7" w:rsidRDefault="00692CD7" w:rsidP="00CB51BA">
      <w:pPr>
        <w:snapToGrid w:val="0"/>
        <w:spacing w:line="240" w:lineRule="exact"/>
        <w:ind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A283A76" w14:textId="77777777" w:rsidR="00692CD7" w:rsidRPr="00692CD7" w:rsidRDefault="00692CD7" w:rsidP="00CA6829">
      <w:pPr>
        <w:snapToGrid w:val="0"/>
        <w:spacing w:line="380" w:lineRule="exact"/>
        <w:ind w:firstLine="72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34579A2F" w14:textId="77777777" w:rsidR="00692CD7" w:rsidRPr="0042034F" w:rsidRDefault="00692CD7" w:rsidP="00CB51BA">
      <w:pPr>
        <w:spacing w:line="38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และแสดงด้วยยอดสุทธิในงบแสดงฐานะการเงิน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1A2639AA" w14:textId="77777777" w:rsidR="00FD4BB9" w:rsidRDefault="00FD4BB9" w:rsidP="00FD4BB9">
      <w:pPr>
        <w:snapToGrid w:val="0"/>
        <w:spacing w:line="240" w:lineRule="exact"/>
        <w:ind w:firstLine="56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93F5E59" w14:textId="09066EB7" w:rsidR="00B36CF8" w:rsidRPr="00CF0270" w:rsidRDefault="00CB51BA" w:rsidP="00F53F8E">
      <w:pPr>
        <w:tabs>
          <w:tab w:val="left" w:pos="284"/>
        </w:tabs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36CF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2F132DDC" w14:textId="1D8143DF" w:rsidR="00B36CF8" w:rsidRDefault="00B36CF8" w:rsidP="00CB51BA">
      <w:pPr>
        <w:spacing w:line="38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ณ วันเริ่มต้นสัญญา 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031590C4" w14:textId="77777777" w:rsidR="00F80158" w:rsidRDefault="00F80158" w:rsidP="00FD4BB9">
      <w:pPr>
        <w:spacing w:line="24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2D8D889" w14:textId="3395F683" w:rsidR="00B527A6" w:rsidRDefault="00B84F94" w:rsidP="009F54F7">
      <w:pPr>
        <w:spacing w:line="40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2C38D4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</w:t>
      </w:r>
      <w:r w:rsidR="00B527A6"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กลุ่มบริษัทในฐานะผู้เช่า</w:t>
      </w:r>
    </w:p>
    <w:p w14:paraId="0DD32D3D" w14:textId="67837189" w:rsidR="00B36CF8" w:rsidRDefault="00CD2121" w:rsidP="00CB51BA">
      <w:pPr>
        <w:tabs>
          <w:tab w:val="left" w:pos="1418"/>
        </w:tabs>
        <w:spacing w:line="38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ประเมินอายุสัญญาเช่าตามระยะเวลาที่บอกเลิกไม่ได้ที่ระบุในสัญญาเช่าหรือตามระยะเวลาที่เหลืออยู่ของสัญญาเช่าที่มีผล</w:t>
      </w:r>
      <w:r w:rsidR="00B36CF8" w:rsidRPr="00CF0270">
        <w:rPr>
          <w:rFonts w:asciiTheme="majorBidi" w:eastAsia="Arial Unicode MS" w:hAnsiTheme="majorBidi" w:cstheme="majorBidi"/>
          <w:sz w:val="32"/>
          <w:szCs w:val="32"/>
        </w:rPr>
        <w:t xml:space="preserve"> 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โดยรวมระยะเวลาตามสิทธิเลือกในการขยายอายุสัญญาเช่าหากมีความแน่นอนอย่างสมเหตุสมผลที่จะใช้สิทธิเลือกนั้น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ทั้งนี้พิจารณาถึงผลกระทบของการเปลี่ยนแปลงในเทคโนโลยี และ/หรือ การเปลี่ยนแปลงของสภาพแวดล้อมต่าง ๆ ที่เกี่ยวข้องกับการต่ออายุของสัญญาเช่าดังกล่าว เป็นต้น</w:t>
      </w:r>
    </w:p>
    <w:p w14:paraId="3069C2B1" w14:textId="77777777" w:rsidR="000C7BF6" w:rsidRDefault="000C7BF6" w:rsidP="00FD4BB9">
      <w:pPr>
        <w:spacing w:line="24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44CF8654" w14:textId="432C43C7" w:rsidR="00B527A6" w:rsidRPr="00CF0270" w:rsidRDefault="00B527A6" w:rsidP="00B527A6">
      <w:pPr>
        <w:spacing w:line="38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สินทรัพย์สิทธิการใช้ - ผู้เช่า</w:t>
      </w:r>
    </w:p>
    <w:p w14:paraId="04C3BD60" w14:textId="0D31F0A6" w:rsidR="00B36CF8" w:rsidRPr="00614A43" w:rsidRDefault="00B36CF8" w:rsidP="00CB51BA">
      <w:pPr>
        <w:tabs>
          <w:tab w:val="left" w:pos="1418"/>
        </w:tabs>
        <w:spacing w:line="38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สินทรัพย์สิทธิการใช้รับรู้ ณ วันที่สัญญาเช่าเริ่มมีผล โดยแสดงมูลค่าตามราคาทุนหลังหักค่าเสื่อมราคาสะสมและค่าเผื่อการด้อยค่า (ถ้ามี) และปรับปรุงด้วยการวัดมูลค่าของหนี้สินตามสัญญาเช่าใหม่ (ถ้ามี) ราคาทุนดังกล่าวประกอบด้วย จำนวนเงินของหนี้สินตามสัญญาเช่าจากการวัดมูลค่าเริ่มแรก ต้นทุนทางตรงที่เกิดขึ้น และการจ่ายชำระตามสัญญาเช่าใดๆที่จ่ายชำระ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</w:t>
      </w:r>
    </w:p>
    <w:p w14:paraId="6444C03F" w14:textId="013AEA28" w:rsidR="00B36CF8" w:rsidRPr="00CF0270" w:rsidRDefault="00B36CF8" w:rsidP="00355B5B">
      <w:pPr>
        <w:spacing w:line="400" w:lineRule="exac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ราคาทุนของ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3C902FD1" w14:textId="6DBB3362" w:rsidR="00B36CF8" w:rsidRDefault="00B36CF8" w:rsidP="00355B5B">
      <w:pPr>
        <w:spacing w:line="400" w:lineRule="exac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ค่าเสื่อมราคาของสินทรัพย์สิทธิการใช้คำนวณจากราคาทุนของสินทรัพย์โดยวิธีเส้นตรงตามอายุของสัญญาเช่า หรืออายุการให้ประโยชน์โดยประมาณของสินทรัพย์สิทธิการใช้แต่ละประเภท</w:t>
      </w:r>
      <w:r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41AF3A1A" w14:textId="7A54C8E4" w:rsidR="00614A43" w:rsidRDefault="00614A43" w:rsidP="00355B5B">
      <w:pPr>
        <w:spacing w:line="400" w:lineRule="exact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7D3BD59A" w14:textId="3B436A11" w:rsidR="00B36CF8" w:rsidRPr="000C63AB" w:rsidRDefault="00B36CF8" w:rsidP="00355B5B">
      <w:pPr>
        <w:tabs>
          <w:tab w:val="left" w:pos="1440"/>
          <w:tab w:val="left" w:pos="2880"/>
          <w:tab w:val="left" w:pos="9781"/>
        </w:tabs>
        <w:spacing w:line="400" w:lineRule="exact"/>
        <w:ind w:left="5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FF5736" w:rsidRPr="008C0CEC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  <w:r w:rsidR="00962B90" w:rsidRPr="008C0CEC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 </w:t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7B7E6D34" w14:textId="00D3B699" w:rsidR="00B36CF8" w:rsidRDefault="00B36CF8" w:rsidP="00355B5B">
      <w:pPr>
        <w:spacing w:line="400" w:lineRule="exac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หนี้สินตามสัญญาเช่าแสดงมูลค่าตามมูลค่าปัจจุบันของการจ่ายชำระตามสัญญาเช่าที่ยังไม่ได้จ่ายชำระ ณ วันที่สัญญาเช่าเริ่มมีผล การจ่ายชำระตามสัญญาเช่าดังกล่าวประกอบด้วย การจ่ายชำระคงที่ (รวมถึงการจ่ายชำระคงที่โดยเนื้อหา) หักลูกหนี้สิ่งจูงใจตามสัญญาเช่า (ถ้ามี) และจำนวนเงินที่คาดว่าผู้เช่าจะจ่ายชำระภายใต้การรับประกันมูลค่าคงเหลือ นอกจากนี้ การจ่ายชำระตามสัญญาเช่ายังรวมถึงราคาใช้สิทธิของสิทธิการเลือกซื้อ หากมีความแน่นอนอย่างสมเหตุสมผลที่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จะใช้สิทธิเลือกนั้น และการจ่ายชำระค่าปรับเพื่อการยกเลิกสัญญาเช่า หากข้อกำหนดสัญญาเช่าแสดงให้เห็นว่า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จะใช้สิทธิเลือกในการยกเลิกสัญญาเช่า</w:t>
      </w:r>
      <w:r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3C305243" w14:textId="70E8E87C" w:rsidR="00B36CF8" w:rsidRDefault="00CD2121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คำนวณมูลค่าปัจจุบันของการจ่ายชำระตามสัญญาเช่าโดยใช้อัตราดอกเบี้ยการกู้ยืมส่วนเพิ่ม ณ วันที่สัญญาเช่ามีผล หากอัตราดอกเบี้ยตามนัยของหนี้สินสัญญาเช่านั้นไม่สามารถกำหนดได้ ทั้งนี้อัตราดอกเบี้ยการกู้ยืมส่วนเพิ่มอ้างอิงจากอัตราผลตอบแทนของพันธบัตรรัฐบาลปรับด้วยค่าความเสี่ยงที่เหมาะสมตามระยะเวลาของสัญญาเช่านั้น หลังจากวันที่สัญญาเช่าเริ่มมีผล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จะวัดมูลค่าของหนี้สินตามสัญญาเช่าเพิ่มขึ้นเพื่อสะท้อนดอกเบี้ยจากหนี้สินตามสัญญาเช่า และลดลงเพื่อสะท้อนการจ่ายชำระตามสัญญาเช่าที่จ่ายชำระแล้ว นอกจากนี้ 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จะวัดมูลค่าหนี้สินตามสัญญาเช่าใหม่ เมื่อมีการเปลี่ยนแปลงอายุสัญญาเช่า จำนวนเงินที่ต้องจ่ายชำระ หรือการประเมินสิทธิการเลือกในการซื้อสินทรัพย์อ้างอิง</w:t>
      </w:r>
    </w:p>
    <w:p w14:paraId="269F318B" w14:textId="77777777" w:rsidR="00781913" w:rsidRPr="00CF0270" w:rsidRDefault="00781913" w:rsidP="00355B5B">
      <w:pPr>
        <w:spacing w:line="40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24D09D3F" w14:textId="632BD3AC" w:rsidR="00B36CF8" w:rsidRPr="00CF0270" w:rsidRDefault="00B36CF8" w:rsidP="00355B5B">
      <w:pPr>
        <w:tabs>
          <w:tab w:val="left" w:pos="1440"/>
          <w:tab w:val="left" w:pos="2880"/>
          <w:tab w:val="left" w:pos="9781"/>
        </w:tabs>
        <w:spacing w:line="40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962B90"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  </w:t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722D499C" w14:textId="20976126" w:rsidR="00B36CF8" w:rsidRDefault="00CD2121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เลือกใช้ข้อยกเว้นในการรับรู้รายการสำหรับสัญญาเช่าระยะสั้น (สัญญาเช่าที่มีอายุสัญญาเช่า </w:t>
      </w:r>
      <w:r w:rsidR="00B36CF8" w:rsidRPr="00CF0270">
        <w:rPr>
          <w:rFonts w:asciiTheme="majorBidi" w:eastAsia="Arial Unicode MS" w:hAnsiTheme="majorBidi" w:cstheme="majorBidi"/>
          <w:sz w:val="32"/>
          <w:szCs w:val="32"/>
        </w:rPr>
        <w:t xml:space="preserve">12 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เดือนหรือน้อยกว่านับจากวันที่สัญญาเช่ามีผล และไม่มีสิทธิการเลือกซื้อ) และสัญญาเช่าซึ่งสินทรัพย์อ้างอิงมีมูลค่าต่ำ จำนวนเงินที่จ่ายชำระตามสัญญาเช่าดังกล่าวจะรับรู้เป็นค่าใช้จ่ายในส่วนของกำไรหรือขาดทุนตามวิธีเส้นตรงตลอดอายุสัญญาเช่า</w:t>
      </w:r>
    </w:p>
    <w:p w14:paraId="6A76C040" w14:textId="68BA4218" w:rsidR="00355B5B" w:rsidRDefault="00355B5B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4C8693AB" w14:textId="61DBF81C" w:rsidR="00355B5B" w:rsidRDefault="00355B5B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4ECA4714" w14:textId="41159C3D" w:rsidR="00355B5B" w:rsidRDefault="00355B5B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75179F0F" w14:textId="77777777" w:rsidR="00355B5B" w:rsidRDefault="00355B5B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39B6EB75" w14:textId="77777777" w:rsidR="00B15CB6" w:rsidRPr="00CF0270" w:rsidRDefault="00B15CB6" w:rsidP="00355B5B">
      <w:pPr>
        <w:spacing w:line="180" w:lineRule="exact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0485CA45" w14:textId="3E61A017" w:rsidR="003F411F" w:rsidRPr="00794E4B" w:rsidRDefault="00C9756C" w:rsidP="00707152">
      <w:pPr>
        <w:spacing w:line="38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FF5E5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1442C6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การด้อยค่าของสินทรัพย์</w:t>
      </w:r>
      <w:r w:rsidR="00794E4B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(ที่ไม่ใช่สินทรัพย์ทางการเงิน)</w:t>
      </w:r>
    </w:p>
    <w:p w14:paraId="1BAD6D72" w14:textId="7A58A4BF" w:rsidR="003F411F" w:rsidRPr="00CF0270" w:rsidRDefault="003F411F" w:rsidP="00707152">
      <w:pPr>
        <w:spacing w:line="380" w:lineRule="exact"/>
        <w:ind w:left="706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สินทรัพย์ที่มีอายุการให้ประโยชน์ไม่ทราบแน่ชัด (เช่น ค่าความนิยม) ซึ่งไม่มีการตัดจำหน่ายจะถูกทดสอบการด้อยค่าเป็นประจำทุกปี สินทรัพย์อื่นที่มีการตัดจำหน่ายจะมีการทบทวนการด้อยค่า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เมื่อมีเหตุการณ์หรือสถานการณ์บ่งชี้ว่าราคาตามบัญชีอาจสูงกว่ามูลค่าที่คาดว่าจะได้รับคืน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รายการขาดทุนจากการด้อยค่าจะรับรู้เมื่อราคาตามบัญชีของสินทรัพย์สูงกว่ามูลค่าสุทธิ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ที่คาดว่าจะได้รับคืน ซึ่งหมายถึงจำนวนที่สูงกว่าระหว่างมูลค่ายุติธรรมหักต้นทุนในการขายเทียบกับมูลค่าจากการใช้ สินทรัพย์จะถูกจัดเป็นหน่วยที่เล็กที่สุดที่สามารถแยกออกมาได้ เพื่อวัตถุประสงค์ของการประเมินการด้อยค่า สินทรัพย์ที่ไม่ใช่สินทรัพย์ทางการเงินนอกเหนือจากค่าความนิยมซึ่งรับรู้รายการขาดทุนจากการด้อยค่าไปแล้ว จะถูกประเมินความเป็นไปได้ที่จะกลับรายการขาดทุนจากการด้อยค่า ณ วันสิ้นรอบระยะเวลารายงาน</w:t>
      </w:r>
    </w:p>
    <w:p w14:paraId="155BB07F" w14:textId="77777777" w:rsidR="009E20AF" w:rsidRPr="00D73A4A" w:rsidRDefault="009E20AF" w:rsidP="00707152">
      <w:pPr>
        <w:spacing w:line="260" w:lineRule="exact"/>
        <w:ind w:left="720" w:firstLine="692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3526738C" w14:textId="2A954B74" w:rsidR="003F411F" w:rsidRPr="00CF0270" w:rsidRDefault="00C9756C" w:rsidP="00707152">
      <w:pPr>
        <w:spacing w:line="38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2" w:name="_Toc378755743"/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1F2B7EC7" w14:textId="77777777" w:rsidR="003F411F" w:rsidRPr="00CF0270" w:rsidRDefault="003F411F" w:rsidP="00707152">
      <w:pPr>
        <w:spacing w:line="38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เงินกู้ยืมวัดมูลค่าในเวลาต่อมาด้วยวิธีราคาทุนตัดจำหน่ายตามวิธีอัตราดอกเบี้ยที่แท้จริง ผลต่างระหว่างสิ่งตอบแทน (หักด้วยต้นทุนการจัดทำรายการที่เกิดขึ้น) เมื่อเทียบกับมูลค่าที่จ่ายคืนเพื่อชำระหนี้นั้นจะรับรู้ในงบกำไรขาดทุนเบ็ดเสร็จตลอดช่วงเวลาการกู้ยืม</w:t>
      </w:r>
    </w:p>
    <w:p w14:paraId="62AB659E" w14:textId="7C1D563E" w:rsidR="003F411F" w:rsidRDefault="003F411F" w:rsidP="00707152">
      <w:pPr>
        <w:spacing w:line="38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เงินกู้ยืมจัดประเภทเป็นหนี้สินหมุนเวียนเมื่อ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12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เดือน นับจากวันสิ้นรอบระยะเวลารายงาน</w:t>
      </w:r>
    </w:p>
    <w:p w14:paraId="1EFB17C8" w14:textId="77777777" w:rsidR="00E006C7" w:rsidRPr="00D73A4A" w:rsidRDefault="00E006C7" w:rsidP="00707152">
      <w:pPr>
        <w:spacing w:line="260" w:lineRule="exact"/>
        <w:ind w:left="720" w:firstLine="692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43232FD4" w14:textId="77777777" w:rsidR="003F411F" w:rsidRPr="00CF0270" w:rsidRDefault="003F411F" w:rsidP="00707152">
      <w:pPr>
        <w:spacing w:line="380" w:lineRule="exact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ต้นทุนการกู้ยืม</w:t>
      </w:r>
    </w:p>
    <w:p w14:paraId="37EEB467" w14:textId="77777777" w:rsidR="003F411F" w:rsidRPr="00CF0270" w:rsidRDefault="003F411F" w:rsidP="00707152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ต้นทุนการกู้ยืมที่เกี่ยวข้องโดยตรงกับการได้มา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การก่อสร้าง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หรือการผลิตสินทรัพย์ที่เข้าเงื่อนไขต้องนำมารวมเป็นส่วนหนึ่งของราคาทุนของสินทรัพย์นั้น โดยสินทรัพย์ที่เข้าเงื่อนไขคือสินทรัพย์ที่จำเป็นต้องใช้ระยะเวลานานในการเตรียมสินทรัพย์นั้นให้อยู่ในสภาพพร้อมที่จะใช้ได้ตามประสงค์หรือพร้อมที่จะขาย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การรวมต้นทุนการกู้ยืมเป็นราคาทุนของสินทรัพย์ต้องสิ้นสุดลงเมื่อการดำเนินการส่วนใหญ่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</w:t>
      </w:r>
    </w:p>
    <w:p w14:paraId="5B8BABD5" w14:textId="77777777" w:rsidR="003F411F" w:rsidRPr="00CF0270" w:rsidRDefault="003F411F" w:rsidP="00707152">
      <w:pPr>
        <w:tabs>
          <w:tab w:val="left" w:pos="709"/>
        </w:tabs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รายได้จากการลงทุนที่เกิดจากการนำเงินกู้ยืมที่กู้มาโดยเฉพาะ ที่ยังไม่ได้นำไปเป็นรายจ่ายของสินทรัพย์ที่เข้าเงื่อนไขไปลงทุนเป็นการชั่วคราวก่อน ต้องนำมาหักจากต้นทุนการกู้ยืมที่สามารถตั้งขึ้นเป็นต้นทุนของสินทรัพย์ </w:t>
      </w:r>
    </w:p>
    <w:p w14:paraId="184BF11C" w14:textId="73656185" w:rsidR="003F411F" w:rsidRPr="00CF0270" w:rsidRDefault="003F411F" w:rsidP="00707152">
      <w:pPr>
        <w:tabs>
          <w:tab w:val="left" w:pos="993"/>
        </w:tabs>
        <w:spacing w:line="380" w:lineRule="exact"/>
        <w:ind w:left="1134" w:firstLine="426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ต้นทุนการกู้ยืมอื่นๆ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ต้องถือเป็นค่าใช้จ่ายในงวดที่เกิดขึ้น</w:t>
      </w:r>
    </w:p>
    <w:p w14:paraId="742C9A78" w14:textId="77777777" w:rsidR="00B50AC0" w:rsidRDefault="00B50AC0" w:rsidP="00D73A4A">
      <w:pPr>
        <w:spacing w:line="260" w:lineRule="exact"/>
        <w:ind w:left="720" w:firstLine="692"/>
        <w:jc w:val="thaiDistribute"/>
        <w:rPr>
          <w:rFonts w:asciiTheme="majorBidi" w:hAnsiTheme="majorBidi" w:cstheme="majorBidi"/>
          <w:sz w:val="32"/>
          <w:szCs w:val="32"/>
        </w:rPr>
      </w:pPr>
    </w:p>
    <w:p w14:paraId="65FF3A09" w14:textId="75B3AF38" w:rsidR="003F411F" w:rsidRPr="00CF0270" w:rsidRDefault="000B788E" w:rsidP="00511D64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3" w:name="_Toc249339986"/>
      <w:bookmarkStart w:id="4" w:name="_Toc249341483"/>
      <w:bookmarkEnd w:id="2"/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ภาษีเงินได้งวดปัจจุบันและภาษีเงินได้รอการตัดบัญชี</w:t>
      </w:r>
      <w:bookmarkEnd w:id="3"/>
      <w:bookmarkEnd w:id="4"/>
    </w:p>
    <w:p w14:paraId="0B625393" w14:textId="77777777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ภาษีเงินได้จะรับรู้ในกำไรหรือขาดทุน ยกเว้นส่วนที่รับรู้ในกำไรขาดทุนเบ็ดเสร็จอื่น หรือรับรู้โดยตรงไปยังส่วนของผู้ถือหุ้น ในกรณีนี้ ภาษีเงินได้ต้องรับรู้ในกำไรขาดทุนเบ็ดเสร็จอื่น หรือโดยตรงไปยังส่วนของผู้ถือหุ้นตามลำดับ</w:t>
      </w:r>
    </w:p>
    <w:p w14:paraId="562CDBE2" w14:textId="36405FED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ภาษีเงินได้ของงวดปัจจุบันคำนวณจากอัตราภาษีตามกฎหมายภาษีที่มีผลบังคับใช้อยู่ หรือที่คาดได้ค่อนข้างแน่ว่าจะมีผลบังคับใช้ภายในสิ้นรอบระยะเวลาที่รายงานในประเทศที่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ดำเนินงานอยู่และเกิดรายได้เพื่อเสียภาษี ผู้บริหารจะประเมินสถานะของการยื่นแบบแสดงรายการภาษีเป็นงวดๆ ในกรณีที่มีสถานการณ์ที่การนำกฎหมายภาษีอากรไปปฏิบัติซึ่งขึ้นอยู่กับการตีความ และจะตั้งประมาณการค่าใช้จ่ายภาษีอากรที่เหมาะสมจากจำนวนที่คาดว่าจะต้องจ่ายชำระภาษีแก่หน่วยงานจัดเก็บ</w:t>
      </w:r>
    </w:p>
    <w:p w14:paraId="11FC50C2" w14:textId="77777777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ภาษีเงินได้รอการตัดบัญชีตั้งเต็มจำนวนตามวิธีหนี้สิน 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</w:p>
    <w:p w14:paraId="17B2EC49" w14:textId="77777777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อย่างไรก็ตาม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จะไม่รับรู้ภาษีเงินได้รอการตัดบัญชีที่เกิดจากการรับรู้เริ่มแรกของรายการสินทรัพย์หรือรายการหนี้สินที่เกิดจากรายการที่ไม่ใช่การรวมธุรกิจ และ ณ วันที่เกิดรายการ รายการนั้นไม่มีผลกระทบต่อกำไรทางบัญชีและกำไร(ขาดทุน)ทางภาษี ภาษีเงินได้รอการตัดบัญชีคำนวณจากอัตราภาษี (และกฎหมายภาษีอากร) ที่มีผลบังคับใช้อยู่ หรือที่คาดได้ค่อนข้างแน่ว่าจะมีผลบังคับใช้ภายในสิ้นรอบระยะเวลาที่รายงาน และคาดว่า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อัตราภาษีดังกล่าวจะนำไปใช้เมื่อสินทรัพย์ภาษีเงินได้รอตัดบัญชีที่เกี่ยวข้องได้ใช้ประโยชน์ หรือหนี้สินภาษีเงินได้รอตัดบัญชี</w:t>
      </w:r>
      <w:r w:rsidRPr="000C63AB">
        <w:rPr>
          <w:rFonts w:asciiTheme="majorBidi" w:hAnsiTheme="majorBidi" w:cstheme="majorBidi"/>
          <w:sz w:val="32"/>
          <w:szCs w:val="32"/>
          <w:cs/>
        </w:rPr>
        <w:t>ได้มีการจ่ายชำระ</w:t>
      </w:r>
    </w:p>
    <w:p w14:paraId="461F5CC6" w14:textId="57565F57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ตัดบัญชีจะรับรู้หากมีความเป็นไปได้ค่อนข้างแน่ว่ากลุ่มบริษัทจะมีกำไรทางภาษีเพียงพอที่จะนำ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จำนวนผลต่างชั่วคราวนั้นมาใช้ประโยชน์ </w:t>
      </w:r>
    </w:p>
    <w:p w14:paraId="3C36F0DF" w14:textId="77777777" w:rsidR="003F411F" w:rsidRPr="000C63AB" w:rsidRDefault="003F411F" w:rsidP="00511D64">
      <w:pPr>
        <w:spacing w:line="400" w:lineRule="exact"/>
        <w:ind w:left="706" w:firstLine="85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โดยการเรียกเก็บเป็นหน่วยภาษีเดียวกันหรือหน่วยภาษีต่างกันซึ่งตั้งใจจะจ่ายหนี้สินและสินทรัพย์ภาษีเงินได้ของงวดปัจจุบันด้วยยอดสุทธิ</w:t>
      </w:r>
    </w:p>
    <w:p w14:paraId="247B3FC5" w14:textId="77777777" w:rsidR="00AF3299" w:rsidRPr="00CF0270" w:rsidRDefault="00AF3299" w:rsidP="005E2AE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3D24DADD" w14:textId="663825A9" w:rsidR="003F411F" w:rsidRPr="00601468" w:rsidRDefault="00FA683A" w:rsidP="00511D64">
      <w:pPr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ผลประโยชน์พนักงาน</w:t>
      </w:r>
    </w:p>
    <w:p w14:paraId="49ED1A04" w14:textId="77777777" w:rsidR="003F411F" w:rsidRPr="000C63AB" w:rsidRDefault="003F411F" w:rsidP="00511D64">
      <w:pPr>
        <w:spacing w:line="380" w:lineRule="exact"/>
        <w:ind w:left="1627" w:hanging="91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ผลประโยชน์เมื่อเกษียณอายุ</w:t>
      </w:r>
    </w:p>
    <w:p w14:paraId="280BDB1B" w14:textId="05C8E25D" w:rsidR="003F411F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กิจการได้จัดให้มีโครงการผลประโยชน์เมื่อเกษียณอายุในหลายรูปแบบ บริษัทมีทั้งโครงการสมทบเงินและโครงการผลประโยชน์</w:t>
      </w:r>
    </w:p>
    <w:p w14:paraId="69E15181" w14:textId="77777777" w:rsidR="003F411F" w:rsidRPr="000C63AB" w:rsidRDefault="003F411F" w:rsidP="00906C3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สำหรับโครงการสมทบเงินบริษัทจะจ่ายเงินสมทบให้กองทุนในจำนวนเงินที่คงที่ บริษัทไม่มีภาระผูกพันทางกฎหมายหรือภาระผูกพันจากการอนุมานที่จะต้องจ่ายเงินเพิ่ม ถึงแม้กองทุนไม่มีสินทรัพย์เพียงพอที่จะจ่ายให้พนักงานทั้งหมดสำหรับการให้บริการจากพนักงานทั้งในอดีตและปัจจุบัน บริษัทจะจ่ายสมทบให้กับกองทุนสำรองเลี้ยงชีพ ซึ่งบริหารโดยผู้จัดการกองทุนภายนอกตามเกณฑ์และข้อกำหนดของ พระราชบัญญัติกองทุนสำรองเลี้ยงชีพ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2530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บริษัทไม่มีภาระผูกพันที่จะจ่ายเงินเพิ่มอีกเมื่อได้จ่ายเงินสมทบไปแล้ว เงินสมทบจะถูกรับรู้เป็นค่าใช้จ่ายผลประโยชน์พนักงานเมื่อถึงกำหนดชำระ สำหรับเงินสมทบจ่ายล่วงหน้าจะถูกรับรู้เป็นสินทรัพย์จนกว่าจะมีการได้รับเงินคืนหรือหักออกเมื่อครบกำหนดจ่าย</w:t>
      </w:r>
    </w:p>
    <w:p w14:paraId="0400B2A2" w14:textId="77777777" w:rsidR="003F411F" w:rsidRPr="000C63AB" w:rsidRDefault="003F411F" w:rsidP="00FD0F9A">
      <w:pPr>
        <w:spacing w:line="36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สำหรับโครงการผลประโยชน์คือโครงการผลประโยชน์เมื่อเกษียณอายุที่ไม่ใช่โครงการสมทบเงิน ซึ่งจะกำหนด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จำนวนเงินผลประโยชน์ที่พนักงานจะได้รับเมื่อเกษียณอายุ โดยส่วนใหญ่จะขึ้นอยู่กับหลายปัจจัย เช่น อายุ จำนวนปี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ที่ให้บริการ และค่าตอบแทน</w:t>
      </w:r>
    </w:p>
    <w:p w14:paraId="29D1B27E" w14:textId="77777777" w:rsidR="003F411F" w:rsidRPr="000C63AB" w:rsidRDefault="003F411F" w:rsidP="00FD0F9A">
      <w:pPr>
        <w:spacing w:line="36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หนี้สินสำหรับโครงการผลประโยชน์เมื่อเกษียณอายุจะรับรู้ในงบแสดงฐานะการเงินด้วยมูลค่าปัจจุบันของภาระผูกพัน ณ วันที่สิ้นรอบระยะเวลารายงานหักด้วยมูลค่ายุติธรรมของสินทรัพย์โครงการ ภาระผูกพันนี้คำนวณโดยนักคณิตศาสตร์ประกันภัยอิสระทุกปี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 </w:t>
      </w:r>
    </w:p>
    <w:p w14:paraId="6CB943BE" w14:textId="77777777" w:rsidR="003F411F" w:rsidRPr="00CF0270" w:rsidRDefault="003F411F" w:rsidP="00FD0F9A">
      <w:pPr>
        <w:spacing w:line="36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ส่วนของเจ้าของผ่านกำไรขาดทุนเบ็ดเสร็จอื่นในงวดที่เกิดขึ้น</w:t>
      </w:r>
    </w:p>
    <w:p w14:paraId="1A68C42A" w14:textId="5B03CAD4" w:rsidR="003F411F" w:rsidRDefault="003F411F" w:rsidP="00FD0F9A">
      <w:pPr>
        <w:spacing w:line="36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ต้นทุนบริการในอดีตจะถูกรับรู้ทันทีในกำไรหรือขาดทุน </w:t>
      </w:r>
    </w:p>
    <w:p w14:paraId="4336A1B6" w14:textId="77777777" w:rsidR="00AF3299" w:rsidRDefault="00AF3299" w:rsidP="00FD0F9A">
      <w:pPr>
        <w:spacing w:line="1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16DE03C3" w14:textId="77777777" w:rsidR="003F411F" w:rsidRPr="00CF0270" w:rsidRDefault="003F411F" w:rsidP="00FD0F9A">
      <w:pPr>
        <w:spacing w:line="360" w:lineRule="exact"/>
        <w:ind w:left="1701" w:hanging="99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ภาระผูกพันระยะยาวอื่น</w:t>
      </w:r>
    </w:p>
    <w:p w14:paraId="5E42FFDE" w14:textId="77777777" w:rsidR="003F411F" w:rsidRPr="00CF0270" w:rsidRDefault="003F411F" w:rsidP="00FD0F9A">
      <w:pPr>
        <w:spacing w:line="36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บริษัทจัดให้มีการให้ผลประโยชน์แก่พนักงานสำหรับการให้บริการของพนักงานในระยะยาวโดยจ่ายให้แก่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พนักงานที่ทำงานกับบริษัทเป็นระยะเวลา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30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ปี ภาระผูกพันนี้คำนวณโดยนักคณิตศาสตร์ประกันภัยอิสระด้วยวิธีคิดลดแต่ละหน่วยที่ประมาณการไว้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</w:t>
      </w:r>
      <w:r w:rsidRPr="000C63AB">
        <w:rPr>
          <w:rFonts w:asciiTheme="majorBidi" w:hAnsiTheme="majorBidi" w:cstheme="majorBidi"/>
          <w:sz w:val="32"/>
          <w:szCs w:val="32"/>
          <w:cs/>
        </w:rPr>
        <w:t>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และวันครบกำหนดของพันธบัตรใกล้เคียงกับระยะเวลาที่ต้องชำระภาระผูกพัน บริษัทบันทึกเงินผลประโยชน์พนักงานเป็นค่าใช้จ่ายในงบกำไรขาดทุน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เบ็ดเสร็จ</w:t>
      </w:r>
      <w:r w:rsidRPr="000C63AB">
        <w:rPr>
          <w:rFonts w:asciiTheme="majorBidi" w:hAnsiTheme="majorBidi" w:cstheme="majorBidi"/>
          <w:sz w:val="32"/>
          <w:szCs w:val="32"/>
          <w:cs/>
        </w:rPr>
        <w:t>ในรอบระยะเวลาบัญชีที่เกี่ยวข้อง</w:t>
      </w:r>
    </w:p>
    <w:p w14:paraId="4B5ED20C" w14:textId="2E95D001" w:rsidR="003F411F" w:rsidRDefault="003F411F" w:rsidP="00FD0F9A">
      <w:pPr>
        <w:spacing w:line="36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</w:t>
      </w:r>
      <w:r w:rsidR="00AF580D" w:rsidRPr="000C63AB">
        <w:rPr>
          <w:rFonts w:asciiTheme="majorBidi" w:hAnsiTheme="majorBidi" w:cstheme="majorBidi"/>
          <w:spacing w:val="-6"/>
          <w:sz w:val="32"/>
          <w:szCs w:val="32"/>
          <w:cs/>
        </w:rPr>
        <w:t>ส่วนของเจ้าของผ่านกำไรขาดทุนเบ็ดเสร็จอื่น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ในงวดที่เกิดขึ้น </w:t>
      </w:r>
    </w:p>
    <w:p w14:paraId="7D481C56" w14:textId="713DEB72" w:rsidR="00BC4CD2" w:rsidRDefault="00BC4CD2" w:rsidP="00FD0F9A">
      <w:pPr>
        <w:spacing w:line="14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B94BA0E" w14:textId="77777777" w:rsidR="00696886" w:rsidRPr="00696886" w:rsidRDefault="00696886" w:rsidP="00FD0F9A">
      <w:pPr>
        <w:spacing w:line="360" w:lineRule="exact"/>
        <w:ind w:left="1701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ผลประโยชน์เมื่อเลิกจ้าง</w:t>
      </w:r>
    </w:p>
    <w:p w14:paraId="46E97039" w14:textId="5ABF306F" w:rsidR="00781913" w:rsidRDefault="00696886" w:rsidP="00FD0F9A">
      <w:pPr>
        <w:spacing w:line="36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ผลประโยชน์เมื่อเลิกจ้างจะรับรู้เป็นค่าใช้จ่ายเมื่อวันใดวันหนึ่งต่อไปนี้เกิดขึ้นก่อน เมื่อ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ไม่สามารถยกเลิกข้อเสนอการให้ผลประโยชน์ดังกล่าวได้อีกต่อไป หรือเมื่อ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รับรู้ต้นทุนสำหรับการปรับโครงสร้าง หากระยะเวลาการจ่ายผลประโยชน์เกินกว่า </w:t>
      </w:r>
      <w:r w:rsidRPr="002C38D4">
        <w:rPr>
          <w:rFonts w:asciiTheme="majorBidi" w:hAnsiTheme="majorBidi" w:cstheme="majorBidi"/>
          <w:spacing w:val="-6"/>
          <w:sz w:val="32"/>
          <w:szCs w:val="32"/>
        </w:rPr>
        <w:t xml:space="preserve">12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32EEEE1D" w14:textId="77777777" w:rsidR="00FA683A" w:rsidRPr="00BC4CD2" w:rsidRDefault="00FA683A" w:rsidP="00633160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8202ADA" w14:textId="6FE20167" w:rsidR="003F411F" w:rsidRPr="00CF0270" w:rsidRDefault="00FA683A" w:rsidP="00FA683A">
      <w:pPr>
        <w:spacing w:line="36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="00CD7D0E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</w:p>
    <w:p w14:paraId="7CED9928" w14:textId="12357AD9" w:rsidR="00302DFD" w:rsidRPr="00CF0270" w:rsidRDefault="003F411F" w:rsidP="00FD0F9A">
      <w:pPr>
        <w:spacing w:line="36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ประมาณการหนี้สิน (ไม่รวมประมาณการหนี้สินผลประโยชน์พนักงาน) จะรับรู้ก็ต่อเมื่อกลุ่มบริษัทมีภาระผูกพันในปัจจุบัน</w:t>
      </w:r>
      <w:r w:rsidRPr="000C63AB">
        <w:rPr>
          <w:rFonts w:asciiTheme="majorBidi" w:hAnsiTheme="majorBidi" w:cstheme="majorBidi"/>
          <w:sz w:val="32"/>
          <w:szCs w:val="32"/>
          <w:cs/>
        </w:rPr>
        <w:t>ตามกฎหมายหรือตามข้อตกลงที่จัดทำไว้อันเป็นผลสืบเนื่องมาจากเหตุการณ์ในอดีตซึ่งการชำระภาระผูกพันนั้นมีความเป็นไปได้ค่อนข้างแน่ว่าจะส่งผลให้กลุ่มบริษัทต้องสูญเสียทรัพยากรออกไป และสามารถประมาณการจำนวนที่ต้องจ่ายได้อย่างน่าเชื่อถือ</w:t>
      </w:r>
    </w:p>
    <w:bookmarkEnd w:id="1"/>
    <w:p w14:paraId="3E2F0499" w14:textId="1CDB3BB0" w:rsidR="0048277B" w:rsidRPr="00CF0270" w:rsidRDefault="00FA683A" w:rsidP="00FD0F9A">
      <w:pPr>
        <w:spacing w:line="380" w:lineRule="exact"/>
        <w:ind w:left="709" w:hanging="425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="0048277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48277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ข้อสมมติฐาน และการใช้ดุลยพินิจ</w:t>
      </w:r>
    </w:p>
    <w:p w14:paraId="2CD03893" w14:textId="77777777" w:rsidR="00453273" w:rsidRPr="00CF0270" w:rsidRDefault="0048277B" w:rsidP="00FD0F9A">
      <w:pPr>
        <w:spacing w:after="58" w:line="38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การประมาณการ ข้อสมมติฐาน และการใช้ดุลยพินิจได้มีการประเมินทบทวนอย่างต่อเนื่องและอยู่บนพื้นฐานของประสบการณ์ในอดีตและปัจจัยอื่นๆ ซึ่งรวมถึงการคาดการณ์ถึงเหตุการณ์ในอนาคตที่เช</w:t>
      </w:r>
      <w:r w:rsidR="00453273" w:rsidRPr="000C63AB">
        <w:rPr>
          <w:rFonts w:asciiTheme="majorBidi" w:hAnsiTheme="majorBidi" w:cstheme="majorBidi"/>
          <w:sz w:val="32"/>
          <w:szCs w:val="32"/>
          <w:cs/>
        </w:rPr>
        <w:t>ื่อว่ามีเหตุผลในสถานการณ์ขณะนั้น</w:t>
      </w:r>
    </w:p>
    <w:p w14:paraId="19A013F7" w14:textId="77777777" w:rsidR="00E80C91" w:rsidRPr="00CF0270" w:rsidRDefault="00E80C91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15ADD00" w14:textId="77777777" w:rsidR="0048277B" w:rsidRPr="00CF0270" w:rsidRDefault="0048277B" w:rsidP="00FD0F9A">
      <w:pPr>
        <w:spacing w:line="380" w:lineRule="exact"/>
        <w:ind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และข้อสมมติฐาน</w:t>
      </w:r>
    </w:p>
    <w:p w14:paraId="45DD4DD9" w14:textId="218DA0E9" w:rsidR="0048277B" w:rsidRDefault="000F1855" w:rsidP="00FD0F9A">
      <w:pPr>
        <w:spacing w:line="380" w:lineRule="exact"/>
        <w:ind w:left="709" w:firstLine="873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0C63AB">
        <w:rPr>
          <w:rFonts w:asciiTheme="majorBidi" w:hAnsiTheme="majorBidi" w:cstheme="majorBidi"/>
          <w:sz w:val="32"/>
          <w:szCs w:val="32"/>
          <w:cs/>
        </w:rPr>
        <w:t>มีการประมาณการทางบัญชี และใช้ข้อสมมติฐานที่เกี่ยวข้องกับเหตุการณ์ในอนาคต ผลของประมาณการทางบัญชีอาจไม่ตรงกับผลที่เกิดขึ้นจริง ประมาณทางการบัญชีที่สำคัญและข้อสมมติฐานที่มีความเสี่ยงอย่าง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14:paraId="5162D98B" w14:textId="77777777" w:rsidR="00FA683A" w:rsidRPr="00FA683A" w:rsidRDefault="00FA683A" w:rsidP="00FD0F9A">
      <w:pPr>
        <w:spacing w:line="18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667AEFCB" w14:textId="3EE1CC5D" w:rsidR="0048277B" w:rsidRPr="00CF0270" w:rsidRDefault="0048277B" w:rsidP="00FD0F9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80" w:lineRule="exact"/>
        <w:ind w:left="851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bookmarkStart w:id="5" w:name="_Hlk65172753"/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ค่าเผื่อ</w:t>
      </w:r>
      <w:r w:rsidR="00373CC1">
        <w:rPr>
          <w:rFonts w:asciiTheme="majorBidi" w:hAnsiTheme="majorBidi" w:cstheme="majorBidi" w:hint="cs"/>
          <w:sz w:val="32"/>
          <w:szCs w:val="32"/>
          <w:u w:val="single"/>
          <w:cs/>
        </w:rPr>
        <w:t>ผลขาดทุนด้านเครดิตที่คาดว่าจะเกิดขึ้น</w:t>
      </w:r>
    </w:p>
    <w:p w14:paraId="154E2015" w14:textId="7682B0A4" w:rsidR="0048277B" w:rsidRDefault="0048277B" w:rsidP="00FD0F9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380" w:lineRule="exact"/>
        <w:ind w:left="709" w:hanging="851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A7720" w:rsidRPr="000C63AB">
        <w:rPr>
          <w:rFonts w:ascii="Angsana New" w:hAnsi="Angsana New" w:cs="Angsana New"/>
          <w:spacing w:val="-6"/>
          <w:sz w:val="32"/>
          <w:szCs w:val="32"/>
          <w:cs/>
        </w:rPr>
        <w:t>ในการประมาณค่าเผื่อ</w:t>
      </w:r>
      <w:r w:rsidR="008C6D8E" w:rsidRPr="008C6D8E">
        <w:rPr>
          <w:rFonts w:ascii="Angsana New" w:hAnsi="Angsana New" w:cs="Angsana New"/>
          <w:spacing w:val="-6"/>
          <w:sz w:val="32"/>
          <w:szCs w:val="32"/>
          <w:cs/>
        </w:rPr>
        <w:t>ผลขาดทุนด้านเครดิตที่คาดว่าจะเกิดขึ้น</w:t>
      </w:r>
      <w:r w:rsidR="00BA7720" w:rsidRPr="000C63AB">
        <w:rPr>
          <w:rFonts w:ascii="Angsana New" w:hAnsi="Angsana New" w:cs="Angsana New"/>
          <w:spacing w:val="-6"/>
          <w:sz w:val="32"/>
          <w:szCs w:val="32"/>
          <w:cs/>
        </w:rPr>
        <w:t>ของลูกหนี้ ฝ่ายบริหารจำเป็นต้องใช้ดุลยพินิจในการวัดมูลค่าผลขาดทุนด้านเครดิตที่คาดว่าจะเกิดขึ้น โดยคำนึงถึงประวัติการชำระเงินและข้อมูลผลขาดทุนด้านเครดิตในอดีต ปรับสะท้อนข้อมูลปัจจุบันและค่าคาดการณ์ล่วงหน้าเกี่ยวกับปัจจัยทางเศรษฐกิจ</w:t>
      </w:r>
      <w:proofErr w:type="spellStart"/>
      <w:r w:rsidR="00BA7720" w:rsidRPr="000C63AB">
        <w:rPr>
          <w:rFonts w:ascii="Angsana New" w:hAnsi="Angsana New" w:cs="Angsana New"/>
          <w:spacing w:val="-6"/>
          <w:sz w:val="32"/>
          <w:szCs w:val="32"/>
          <w:cs/>
        </w:rPr>
        <w:t>มห</w:t>
      </w:r>
      <w:proofErr w:type="spellEnd"/>
      <w:r w:rsidR="00BA7720" w:rsidRPr="000C63AB">
        <w:rPr>
          <w:rFonts w:ascii="Angsana New" w:hAnsi="Angsana New" w:cs="Angsana New"/>
          <w:spacing w:val="-6"/>
          <w:sz w:val="32"/>
          <w:szCs w:val="32"/>
          <w:cs/>
        </w:rPr>
        <w:t>ภาค</w:t>
      </w:r>
    </w:p>
    <w:p w14:paraId="383C188D" w14:textId="77777777" w:rsidR="00770E39" w:rsidRDefault="00770E39" w:rsidP="00FD0F9A">
      <w:pPr>
        <w:spacing w:line="18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bookmarkEnd w:id="5"/>
    <w:p w14:paraId="11B7F5B7" w14:textId="6863CD49" w:rsidR="0048277B" w:rsidRPr="00CF0270" w:rsidRDefault="0048277B" w:rsidP="00FD0F9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80" w:lineRule="exact"/>
        <w:ind w:left="851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ค่าเผื่อการลดลงของมูลค่าสินค้าคงเหลือ</w:t>
      </w:r>
      <w:r w:rsidRPr="00CF0270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14:paraId="595A3AE1" w14:textId="7B5EA9F9" w:rsidR="0048277B" w:rsidRDefault="0048277B" w:rsidP="00FD0F9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38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37A46"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ในการประมาณค่าเผื่อการลดลงของมูลค่าสินค้าคงเหลือ ฝ่ายบริหารได้ใช้ดุลยพินิจในการประมาณการผลขาดทุนที่คาดว่าจะเกิดขึ้นจากสินค้าคงเหลือนั้น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โดยค่าเผื่อการลดลงของมูลค่าสุทธิที่จะได้รับพิจารณาจากราคาที่คาดว่าจะขายได้ตามปกติของธุรกิจหักด้วยค่าใช้จ่ายในการขายสินค้านั้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และค่าเผื่อสำหรับสินค้าเก่าล้าสมัย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เคลื่อนไหวช้าหรือเสื่อมคุณภาพพิจารณาจากอายุโดยประมาณของสินค้าแต่ละชนิด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จำนวนค่าเผื่อการลดลงของมูลค่าสินค้าคงเหลือที่ประมาณได้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เมื่อนำมาเปรียบเทียบกับจำนวนเดิมที่มีในบัญชี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ค่าเผื่อการลดลงของมูลค่าสินค้าคงเหลือทั้งที่ลดลงและเพิ่มขึ้นจะแสดงเป็นค่าใช้จ่ายภายใต้หัวข้อต้นทุนขายและบริการในส่วนของกำไรหรือขาดทุน</w:t>
      </w:r>
    </w:p>
    <w:p w14:paraId="79ABAA31" w14:textId="77777777" w:rsidR="00850B87" w:rsidRPr="00CF0270" w:rsidRDefault="00850B87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2E36C67" w14:textId="5AE5758C" w:rsidR="0048277B" w:rsidRPr="00CC0CCD" w:rsidRDefault="0048277B" w:rsidP="00FD0F9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80" w:lineRule="exact"/>
        <w:ind w:left="709" w:hanging="708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CC0CCD"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ค่าเสื่อมราคาของ</w:t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ที่ดิน อาคารและอุปกรณ์</w:t>
      </w:r>
      <w:r w:rsidR="007F6421"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และ</w:t>
      </w:r>
      <w:r w:rsidR="007F6421" w:rsidRPr="000C63AB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สินทรัพย์สิ</w:t>
      </w:r>
      <w:r w:rsidR="009302E7" w:rsidRPr="000C63AB">
        <w:rPr>
          <w:rFonts w:asciiTheme="majorBidi" w:hAnsiTheme="majorBidi" w:cstheme="majorBidi"/>
          <w:sz w:val="32"/>
          <w:szCs w:val="32"/>
          <w:u w:val="single"/>
          <w:cs/>
        </w:rPr>
        <w:t>ทธิการใช้ และค่าตัดจำหน่าย</w:t>
      </w:r>
      <w:r w:rsidR="008700B8" w:rsidRPr="000C63AB">
        <w:rPr>
          <w:rFonts w:asciiTheme="majorBidi" w:hAnsiTheme="majorBidi" w:cstheme="majorBidi"/>
          <w:sz w:val="32"/>
          <w:szCs w:val="32"/>
          <w:u w:val="single"/>
          <w:cs/>
        </w:rPr>
        <w:t>ของสินทรัพย์ไม่มีตัวตน</w:t>
      </w:r>
    </w:p>
    <w:p w14:paraId="19C2AE9F" w14:textId="35303AD7" w:rsidR="0048277B" w:rsidRPr="000C63AB" w:rsidRDefault="0048277B" w:rsidP="00FD0F9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380" w:lineRule="exact"/>
        <w:ind w:left="709" w:hanging="85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ในการคำนวณค่าเสื่อมราคาของอาคารและอุปกรณ์</w:t>
      </w:r>
      <w:r w:rsidR="00E75CBF" w:rsidRPr="000C63AB">
        <w:rPr>
          <w:rFonts w:asciiTheme="majorBidi" w:hAnsiTheme="majorBidi" w:cstheme="majorBidi"/>
          <w:sz w:val="32"/>
          <w:szCs w:val="32"/>
          <w:cs/>
        </w:rPr>
        <w:t>ตลอดจนสินทรัพย์สิทธิการใช้</w:t>
      </w:r>
      <w:r w:rsidR="006E2815" w:rsidRPr="000C63AB">
        <w:rPr>
          <w:rFonts w:asciiTheme="majorBidi" w:hAnsiTheme="majorBidi" w:cstheme="majorBidi"/>
          <w:sz w:val="32"/>
          <w:szCs w:val="32"/>
          <w:cs/>
        </w:rPr>
        <w:t xml:space="preserve"> และค่าตัดจำหน่ายของสินทรัพย์ไม่มีตัวตน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ฝ่ายบริหารจำเป็นต้องทำการประมาณอายุการให้ประโยชน์และมูลค่าคงเหลือเมื่อเลิกใช้งาน</w:t>
      </w:r>
      <w:r w:rsidR="00A97B1B" w:rsidRPr="000C63AB">
        <w:rPr>
          <w:rFonts w:asciiTheme="majorBidi" w:hAnsiTheme="majorBidi" w:cstheme="majorBidi"/>
          <w:sz w:val="32"/>
          <w:szCs w:val="32"/>
          <w:cs/>
        </w:rPr>
        <w:t xml:space="preserve"> (ถ้ามี)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และต้องทบทวนอายุการให้ประโยชน์และมูลค่าคงเหลือใหม่หากมีการเปลี่ยนแปลงเกิดขึ้น</w:t>
      </w:r>
      <w:r w:rsidR="00A97B1B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2A061B36" w14:textId="15CEB0DE" w:rsidR="0048277B" w:rsidRDefault="0048277B" w:rsidP="00FD0F9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380" w:lineRule="exact"/>
        <w:ind w:left="709" w:hanging="850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</w:t>
      </w:r>
      <w:r w:rsidR="00400E77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75F0" w:rsidRPr="000C63AB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 และสินทรัพย์ไม่มีตัวตน</w:t>
      </w:r>
      <w:r w:rsidRPr="000C63AB">
        <w:rPr>
          <w:rFonts w:asciiTheme="majorBidi" w:hAnsiTheme="majorBidi" w:cstheme="majorBidi"/>
          <w:sz w:val="32"/>
          <w:szCs w:val="32"/>
          <w:cs/>
        </w:rPr>
        <w:t>ในแต่ละช่วงเวลาและบันทึกขาดทุนจากการด้อยค่าหากคาดว่า</w:t>
      </w:r>
      <w:r w:rsidR="006C5BC6">
        <w:rPr>
          <w:rFonts w:asciiTheme="majorBidi" w:hAnsiTheme="majorBidi" w:cstheme="majorBidi"/>
          <w:sz w:val="32"/>
          <w:szCs w:val="32"/>
        </w:rPr>
        <w:br/>
      </w:r>
      <w:r w:rsidRPr="000C63AB">
        <w:rPr>
          <w:rFonts w:asciiTheme="majorBidi" w:hAnsiTheme="majorBidi" w:cstheme="majorBidi"/>
          <w:sz w:val="32"/>
          <w:szCs w:val="32"/>
          <w:cs/>
        </w:rPr>
        <w:t>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4979C819" w14:textId="70F9BFCF" w:rsidR="00BB4327" w:rsidRDefault="00BB4327" w:rsidP="00B85CE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4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38405944" w14:textId="17AD634B" w:rsidR="00FD0F9A" w:rsidRDefault="00FD0F9A" w:rsidP="00B85CE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4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41FD67CD" w14:textId="168B98FC" w:rsidR="00BA7720" w:rsidRPr="00CF0270" w:rsidRDefault="00BA7720" w:rsidP="00511D64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bookmarkStart w:id="6" w:name="_Hlk65172994"/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การกำหนดอายุสัญญาเช่าที่มีสิทธิการเลือกในการขยายอายุสัญญาเช่าหรือยกเลิกสัญญาเช่า </w:t>
      </w:r>
    </w:p>
    <w:p w14:paraId="3090EC9D" w14:textId="380BDC46" w:rsidR="00BA7720" w:rsidRDefault="00BA7720" w:rsidP="00B85CE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380" w:lineRule="exact"/>
        <w:ind w:left="709" w:hanging="851"/>
        <w:jc w:val="thaiDistribute"/>
        <w:rPr>
          <w:rFonts w:asciiTheme="majorBidi" w:hAnsiTheme="majorBidi" w:cs="Angsana New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>กำหนดอายุสัญญาเช่าตามระยะเวลาที่บอกเลิกไม่ได้ของสัญญาเช่า โดยรวมระยะเวลาตามสิทธิเลือกในการขยายอายุสัญญาเช่า หากมีความแน่นอนอย่างสมเหตุสมผลที่จะใช้สิทธิเลือกนั้น 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ฝ่ายบริหารจำเป็นต้องใช้ดุลยพินิจในการประเมินว่า</w:t>
      </w:r>
      <w:r w:rsidR="009648A7" w:rsidRPr="000C63AB">
        <w:rPr>
          <w:rFonts w:asciiTheme="majorBidi" w:hAnsiTheme="majorBidi" w:cs="Angsana New"/>
          <w:sz w:val="32"/>
          <w:szCs w:val="32"/>
          <w:cs/>
        </w:rPr>
        <w:t>กลุ่ม</w:t>
      </w:r>
      <w:r w:rsidRPr="000C63AB">
        <w:rPr>
          <w:rFonts w:asciiTheme="majorBidi" w:hAnsiTheme="majorBidi" w:cs="Angsana New"/>
          <w:sz w:val="32"/>
          <w:szCs w:val="32"/>
          <w:cs/>
        </w:rPr>
        <w:t>บริษัทมีความแน่นอนอย่างสมเหตุสมผลหรือไม่ที่จะใช้สิทธิเลือกในการขยายอายุสัญญาเช่าหรือที่จะไม่ใช้สิทธิเลือกในการยกเลิกสัญญาเช่า โดยพิจารณาข้อเท็จจริงและสภาพแวดล้อมที่เกี่ยวข้องทั้งหมดที่ทำให้เกิดสิ่งจูงใจในทางเศรษฐกิจสำหรับ</w:t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ในการใช้สิทธิเลือกนั้น ภายหลังจากวันที่สัญญาเช่ามีผล </w:t>
      </w:r>
      <w:r w:rsidR="009648A7" w:rsidRPr="000C63AB">
        <w:rPr>
          <w:rFonts w:asciiTheme="majorBidi" w:hAnsiTheme="majorBidi" w:cs="Angsana New"/>
          <w:sz w:val="32"/>
          <w:szCs w:val="32"/>
          <w:cs/>
        </w:rPr>
        <w:t>กลุ่ม</w:t>
      </w:r>
      <w:r w:rsidRPr="000C63AB">
        <w:rPr>
          <w:rFonts w:asciiTheme="majorBidi" w:hAnsiTheme="majorBidi" w:cs="Angsana New"/>
          <w:sz w:val="32"/>
          <w:szCs w:val="32"/>
          <w:cs/>
        </w:rPr>
        <w:t>บริษัทจะประเมินอายุสัญญาเช่าใหม่หากมีเหตุการณ์หรือสถานการณ์ที่มีนัยสำคัญซึ่งอยู่ภายใต้การควบคุมและส่งผลต่อความแน่นอนอย่างสมเหตุสมผลที่จะใช้สิทธิเลือก</w:t>
      </w:r>
    </w:p>
    <w:p w14:paraId="3A0E4165" w14:textId="77777777" w:rsidR="00400F79" w:rsidRDefault="00400F79" w:rsidP="00400F7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40" w:lineRule="exact"/>
        <w:ind w:left="709" w:hanging="851"/>
        <w:jc w:val="thaiDistribute"/>
        <w:rPr>
          <w:rFonts w:asciiTheme="majorBidi" w:hAnsiTheme="majorBidi" w:cs="Angsana New"/>
          <w:sz w:val="32"/>
          <w:szCs w:val="32"/>
        </w:rPr>
      </w:pPr>
    </w:p>
    <w:bookmarkEnd w:id="6"/>
    <w:p w14:paraId="42D21349" w14:textId="20AFF666" w:rsidR="00BA7720" w:rsidRPr="000C63AB" w:rsidRDefault="00BA7720" w:rsidP="003220F6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90" w:lineRule="exact"/>
        <w:ind w:left="851" w:hanging="851"/>
        <w:jc w:val="thaiDistribute"/>
        <w:rPr>
          <w:rFonts w:ascii="Angsana New" w:eastAsia="SimSun" w:hAnsi="Angsana New" w:cs="Angsana New"/>
          <w:b/>
          <w:bCs/>
          <w:sz w:val="32"/>
          <w:szCs w:val="32"/>
          <w:cs/>
        </w:rPr>
      </w:pPr>
      <w:r w:rsidRPr="00CF0270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Pr="00CF0270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Pr="000C63AB">
        <w:rPr>
          <w:rFonts w:asciiTheme="majorBidi" w:hAnsiTheme="majorBidi" w:cs="Angsana New"/>
          <w:sz w:val="32"/>
          <w:szCs w:val="32"/>
          <w:u w:val="single"/>
          <w:cs/>
        </w:rPr>
        <w:t>มูลค่ายุติธรรมของสินทรัพย์และตราสารอนุพันธ์</w:t>
      </w:r>
    </w:p>
    <w:p w14:paraId="103A9F9B" w14:textId="1372A42C" w:rsidR="00BA7720" w:rsidRDefault="00BA7720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</w:t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ใช้ดุลยพินิจในการเลือกวิธีการและตั้งข้อสมมติฐานซึ่งส่วนใหญ่อ้างอิงจากสถานะของตลาดที่มีอยู่ ณ วันสิ้นรอบระยะเวลารายงาน รายละเอียดของข้อสมมติฐานหลักที่ใช้รวมอยู่ในหมายเหตุประกอบงบการเงินข้อ </w:t>
      </w:r>
      <w:r w:rsidR="00864730" w:rsidRPr="00A666F4">
        <w:rPr>
          <w:rFonts w:asciiTheme="majorBidi" w:hAnsiTheme="majorBidi" w:cstheme="majorBidi"/>
          <w:sz w:val="32"/>
          <w:szCs w:val="32"/>
        </w:rPr>
        <w:t>2</w:t>
      </w:r>
      <w:r w:rsidR="008D3B40">
        <w:rPr>
          <w:rFonts w:asciiTheme="majorBidi" w:hAnsiTheme="majorBidi" w:cstheme="majorBidi"/>
          <w:sz w:val="32"/>
          <w:szCs w:val="32"/>
        </w:rPr>
        <w:t>5</w:t>
      </w:r>
      <w:r w:rsidR="00864730" w:rsidRPr="00A666F4">
        <w:rPr>
          <w:rFonts w:asciiTheme="majorBidi" w:hAnsiTheme="majorBidi" w:cstheme="majorBidi"/>
          <w:sz w:val="32"/>
          <w:szCs w:val="32"/>
        </w:rPr>
        <w:t>.</w:t>
      </w:r>
      <w:r w:rsidR="00FD358A">
        <w:rPr>
          <w:rFonts w:asciiTheme="majorBidi" w:hAnsiTheme="majorBidi" w:cstheme="majorBidi"/>
          <w:sz w:val="32"/>
          <w:szCs w:val="32"/>
        </w:rPr>
        <w:t>8</w:t>
      </w:r>
    </w:p>
    <w:p w14:paraId="3EEDC077" w14:textId="1B7955F5" w:rsidR="00BA7720" w:rsidRDefault="00BA7720" w:rsidP="00D86143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74EBFB5" w14:textId="1488C462" w:rsidR="0048277B" w:rsidRPr="00CF0270" w:rsidRDefault="00BA7720" w:rsidP="008C20CF">
      <w:pPr>
        <w:pStyle w:val="BodyText21"/>
        <w:tabs>
          <w:tab w:val="clear" w:pos="426"/>
          <w:tab w:val="clear" w:pos="1276"/>
          <w:tab w:val="left" w:pos="284"/>
          <w:tab w:val="left" w:pos="1418"/>
          <w:tab w:val="left" w:pos="1985"/>
        </w:tabs>
        <w:spacing w:line="39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48277B" w:rsidRPr="000C63AB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สินทรัพย์ภาษีเงินได้รอการตัดบัญชี</w:t>
      </w:r>
      <w:r w:rsidR="0048277B" w:rsidRPr="00CF0270">
        <w:rPr>
          <w:rFonts w:asciiTheme="majorBidi" w:hAnsiTheme="majorBidi" w:cstheme="majorBidi"/>
          <w:sz w:val="32"/>
          <w:szCs w:val="32"/>
          <w:u w:val="single"/>
        </w:rPr>
        <w:t xml:space="preserve">  </w:t>
      </w:r>
    </w:p>
    <w:p w14:paraId="331D5B78" w14:textId="74526539" w:rsidR="0048277B" w:rsidRDefault="0048277B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180232EC" w14:textId="77777777" w:rsidR="00EF38D4" w:rsidRPr="00CF0270" w:rsidRDefault="00EF38D4" w:rsidP="00EF38D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4AE6D6" w14:textId="77777777" w:rsidR="0048277B" w:rsidRPr="00CF0270" w:rsidRDefault="0048277B" w:rsidP="008C20CF">
      <w:pPr>
        <w:tabs>
          <w:tab w:val="left" w:pos="960"/>
        </w:tabs>
        <w:spacing w:line="390" w:lineRule="exact"/>
        <w:ind w:left="284" w:firstLine="425"/>
        <w:outlineLvl w:val="0"/>
        <w:rPr>
          <w:rFonts w:asciiTheme="majorBidi" w:hAnsiTheme="majorBidi" w:cstheme="majorBidi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ภาระผูกพันผลประโยชน์พนักงาน</w:t>
      </w:r>
    </w:p>
    <w:p w14:paraId="3C8643DC" w14:textId="6B2EDFE3" w:rsidR="0048277B" w:rsidRPr="00CF0270" w:rsidRDefault="0048277B" w:rsidP="00916FE3">
      <w:pPr>
        <w:spacing w:line="39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ูลค่าปัจจุบันของภาระผูกพันผลประโยชน์พนักงานขึ้นอยู่กับหลายปัจจัยที่ใช้ในการคำนวณตามหลักคณิตศาสตร์ประกันภัยโดยมีข้อสมมติฐานหลายตัว รวมถึงข้อสมมติฐานเกี่ยวกับอัตราคิดลด การเปลี่ยนแปลงของข้อสมมติฐานเหล่านี้จะส่งผลกระทบต่อมูลค่าของภาระผูกพันผลประโยชน์พนักงาน</w:t>
      </w:r>
    </w:p>
    <w:p w14:paraId="73E115DD" w14:textId="09A3A6CB" w:rsidR="008264A0" w:rsidRDefault="000F1855" w:rsidP="00FD0F9A">
      <w:pPr>
        <w:spacing w:line="36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0C63AB">
        <w:rPr>
          <w:rFonts w:asciiTheme="majorBidi" w:hAnsiTheme="majorBidi" w:cstheme="majorBidi"/>
          <w:sz w:val="32"/>
          <w:szCs w:val="32"/>
          <w:cs/>
        </w:rPr>
        <w:t xml:space="preserve">ได้พิจารณาอัตราคิดลดที่เหมาะสมในแต่ละปี ซึ่งได้แก่อัตราดอกเบี้ยที่ควรจะใช้ในการคำนวณมูลค่าปัจจุบันของกระแสเงินสดที่คาดว่าจะต้องจ่ายภาระผูกพันผลประโยชน์พนักงาน ในการกำหนดอัตราคิดลดที่เหมาะสม กลุ่มบริษัทใช้อัตราดอกเบี้ยของพันธบัตรรัฐบาล ซึ่งเป็นสกุลเงินเดียวกับสกุลเงินที่ต้องจ่ายชำระผลประโยชน์พนักงานและมีอายุครบกำหนดใกล้เคียงกับระยะเวลาที่ต้องชำระภาระผูกพันผลประโยชน์พนักงานที่เกี่ยวข้อง </w:t>
      </w:r>
    </w:p>
    <w:p w14:paraId="66426A5F" w14:textId="77777777" w:rsidR="0028322E" w:rsidRDefault="0028322E" w:rsidP="00FD0F9A">
      <w:pPr>
        <w:spacing w:line="1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3489365D" w14:textId="77777777" w:rsidR="00B96DA0" w:rsidRPr="0042034F" w:rsidRDefault="00B96DA0" w:rsidP="00FD0F9A">
      <w:pPr>
        <w:tabs>
          <w:tab w:val="left" w:pos="960"/>
        </w:tabs>
        <w:spacing w:line="360" w:lineRule="exact"/>
        <w:ind w:left="284" w:firstLine="425"/>
        <w:outlineLvl w:val="0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อัตราดอกเบี้ยเงินกู้ยืมส่วนเพิ่ม</w:t>
      </w:r>
    </w:p>
    <w:p w14:paraId="0EF74F20" w14:textId="57FC0B7A" w:rsidR="00B96DA0" w:rsidRPr="00147674" w:rsidRDefault="00576CC3" w:rsidP="00FD0F9A">
      <w:pPr>
        <w:spacing w:line="36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บริษัทไม่สามารถกำหนดอัตราดอกเบี้ยตามนัยของสัญญาเช่า ดังนั้นจึงใช้อัตราดอกเบี้ยเงินกู้ยืมส่วนเพิ่มของ</w:t>
      </w:r>
      <w:r w:rsidR="0042034F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บริษัทในการคิดลดหนี้สินตามสัญญาเช่า โดยอัตราเงินกู้ยืมส่วนเพิ่มเป็นอัตราดอกเบี้ยที่</w:t>
      </w:r>
      <w:r w:rsidR="0042034F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 โดยมีระยะเวลาการกู้ยืมและหลักประกันที่คล้ายคลึง</w:t>
      </w:r>
      <w:r w:rsidR="00B96DA0" w:rsidRPr="00147674">
        <w:rPr>
          <w:rFonts w:asciiTheme="majorBidi" w:hAnsiTheme="majorBidi" w:cstheme="majorBidi"/>
          <w:sz w:val="32"/>
          <w:szCs w:val="32"/>
        </w:rPr>
        <w:t xml:space="preserve"> </w:t>
      </w:r>
    </w:p>
    <w:p w14:paraId="06995CE4" w14:textId="77777777" w:rsidR="0028322E" w:rsidRDefault="0028322E" w:rsidP="00FD0F9A">
      <w:pPr>
        <w:spacing w:line="24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C6221" w14:textId="55A064C5" w:rsidR="003643A5" w:rsidRPr="00CF0270" w:rsidRDefault="00400F79" w:rsidP="00FD0F9A">
      <w:pPr>
        <w:spacing w:line="360" w:lineRule="exact"/>
        <w:ind w:left="284" w:hanging="284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8593084" w14:textId="77777777" w:rsidR="00831FC3" w:rsidRPr="00CF0270" w:rsidRDefault="00831FC3" w:rsidP="00FD0F9A">
      <w:pPr>
        <w:keepLines/>
        <w:tabs>
          <w:tab w:val="left" w:pos="1134"/>
        </w:tabs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ในระหว่างปี กลุ่มบริษัทมีลักษณะความสัมพันธ์ นโยบายในการกำหนดราคาและรายการธุรกิจที่สำคัญกับบุคคลหรือกิจการที่เกี่ยวข้องกัน สรุปได้ดังนี้</w:t>
      </w:r>
    </w:p>
    <w:p w14:paraId="0508C90E" w14:textId="0546BBCD" w:rsidR="003643A5" w:rsidRDefault="003643A5" w:rsidP="00FD0F9A">
      <w:pPr>
        <w:keepLines/>
        <w:tabs>
          <w:tab w:val="left" w:pos="1134"/>
        </w:tabs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ผู้ถือหุ้นรายใหญ่ของบริษัท ณ วันที่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743FB1">
        <w:rPr>
          <w:rFonts w:asciiTheme="majorBidi" w:hAnsiTheme="majorBidi" w:cstheme="majorBidi"/>
          <w:sz w:val="32"/>
          <w:szCs w:val="32"/>
        </w:rPr>
        <w:t>5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743FB1">
        <w:rPr>
          <w:rFonts w:asciiTheme="majorBidi" w:hAnsiTheme="majorBidi" w:cstheme="majorBidi"/>
          <w:sz w:val="32"/>
          <w:szCs w:val="32"/>
          <w:lang w:val="en-GB"/>
        </w:rPr>
        <w:t>4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ได้แก่ บริษัท โอเชี</w:t>
      </w:r>
      <w:r w:rsidR="00400F79">
        <w:rPr>
          <w:rFonts w:asciiTheme="majorBidi" w:hAnsiTheme="majorBidi" w:cstheme="majorBidi" w:hint="cs"/>
          <w:sz w:val="32"/>
          <w:szCs w:val="32"/>
          <w:cs/>
        </w:rPr>
        <w:t>่</w:t>
      </w:r>
      <w:r w:rsidRPr="000C63AB">
        <w:rPr>
          <w:rFonts w:asciiTheme="majorBidi" w:hAnsiTheme="majorBidi" w:cstheme="majorBidi"/>
          <w:sz w:val="32"/>
          <w:szCs w:val="32"/>
          <w:cs/>
        </w:rPr>
        <w:t>ยนโฮลด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ิ้ง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="00CB17C9" w:rsidRPr="00CF0270">
        <w:rPr>
          <w:rFonts w:asciiTheme="majorBidi" w:hAnsiTheme="majorBidi" w:cstheme="majorBidi"/>
          <w:sz w:val="32"/>
          <w:szCs w:val="32"/>
        </w:rPr>
        <w:t>32.82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ส่วนหุ้นที่เหลือร้อยละ </w:t>
      </w:r>
      <w:r w:rsidR="00CB17C9" w:rsidRPr="00CF0270">
        <w:rPr>
          <w:rFonts w:asciiTheme="majorBidi" w:hAnsiTheme="majorBidi" w:cstheme="majorBidi"/>
          <w:sz w:val="32"/>
          <w:szCs w:val="32"/>
        </w:rPr>
        <w:t>67.18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ถือโดยบุคคลทั่วไป</w:t>
      </w:r>
    </w:p>
    <w:p w14:paraId="56F26B1F" w14:textId="2D0471A9" w:rsidR="00916FE3" w:rsidRDefault="00916FE3" w:rsidP="00B96DA0">
      <w:pPr>
        <w:spacing w:line="2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05618" w14:textId="77777777" w:rsidR="003643A5" w:rsidRPr="00CF0270" w:rsidRDefault="003643A5" w:rsidP="00377D64">
      <w:pPr>
        <w:pStyle w:val="BodyText"/>
        <w:tabs>
          <w:tab w:val="clear" w:pos="1276"/>
          <w:tab w:val="left" w:pos="709"/>
        </w:tabs>
        <w:spacing w:line="400" w:lineRule="exact"/>
        <w:ind w:left="539" w:firstLine="31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072" w:type="dxa"/>
        <w:tblInd w:w="28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68"/>
        <w:gridCol w:w="142"/>
        <w:gridCol w:w="2627"/>
        <w:gridCol w:w="9"/>
        <w:gridCol w:w="125"/>
        <w:gridCol w:w="9"/>
        <w:gridCol w:w="2692"/>
      </w:tblGrid>
      <w:tr w:rsidR="0044272D" w:rsidRPr="00FD0F9A" w14:paraId="43EF84D7" w14:textId="77777777" w:rsidTr="00DB1C7E">
        <w:tc>
          <w:tcPr>
            <w:tcW w:w="3468" w:type="dxa"/>
            <w:tcBorders>
              <w:bottom w:val="single" w:sz="6" w:space="0" w:color="auto"/>
            </w:tcBorders>
            <w:vAlign w:val="center"/>
          </w:tcPr>
          <w:p w14:paraId="3DDB4E8C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42" w:type="dxa"/>
          </w:tcPr>
          <w:p w14:paraId="21612468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bottom w:val="single" w:sz="6" w:space="0" w:color="auto"/>
            </w:tcBorders>
            <w:vAlign w:val="center"/>
          </w:tcPr>
          <w:p w14:paraId="26BE7190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34" w:type="dxa"/>
            <w:gridSpan w:val="2"/>
          </w:tcPr>
          <w:p w14:paraId="73177B99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bottom w:val="single" w:sz="6" w:space="0" w:color="auto"/>
            </w:tcBorders>
            <w:vAlign w:val="center"/>
          </w:tcPr>
          <w:p w14:paraId="66ED9810" w14:textId="77777777" w:rsidR="003643A5" w:rsidRPr="00FD0F9A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44272D" w:rsidRPr="00FD0F9A" w14:paraId="3B7762AF" w14:textId="77777777" w:rsidTr="00377D64">
        <w:tc>
          <w:tcPr>
            <w:tcW w:w="3468" w:type="dxa"/>
            <w:tcBorders>
              <w:top w:val="single" w:sz="6" w:space="0" w:color="auto"/>
            </w:tcBorders>
          </w:tcPr>
          <w:p w14:paraId="56C7FC94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D0F9A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D0F9A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FD0F9A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FD0F9A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FD0F9A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FD0F9A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FD0F9A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FD0F9A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42" w:type="dxa"/>
          </w:tcPr>
          <w:p w14:paraId="513196C0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top w:val="single" w:sz="6" w:space="0" w:color="auto"/>
            </w:tcBorders>
            <w:vAlign w:val="center"/>
          </w:tcPr>
          <w:p w14:paraId="76712D8C" w14:textId="77777777" w:rsidR="003643A5" w:rsidRPr="00FD0F9A" w:rsidRDefault="003643A5" w:rsidP="00FD0F9A">
            <w:pPr>
              <w:spacing w:line="32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นำเข้าและจัดจำหน่ายผลิตภัณฑ์เครื่องแก้วในประเทศจีน</w:t>
            </w:r>
          </w:p>
        </w:tc>
        <w:tc>
          <w:tcPr>
            <w:tcW w:w="134" w:type="dxa"/>
            <w:gridSpan w:val="2"/>
          </w:tcPr>
          <w:p w14:paraId="6EED3FFA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top w:val="single" w:sz="6" w:space="0" w:color="auto"/>
            </w:tcBorders>
          </w:tcPr>
          <w:p w14:paraId="1EBC5E39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377D64" w:rsidRPr="00FD0F9A" w14:paraId="211FEF3C" w14:textId="77777777" w:rsidTr="00377D64">
        <w:tc>
          <w:tcPr>
            <w:tcW w:w="3468" w:type="dxa"/>
          </w:tcPr>
          <w:p w14:paraId="5D81949F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F2F73FF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A81EE7A" w14:textId="77777777" w:rsidR="00377D64" w:rsidRPr="00FD0F9A" w:rsidRDefault="00377D64" w:rsidP="00FD0F9A">
            <w:pPr>
              <w:spacing w:line="12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5A6AD4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3652CA1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3CD47088" w14:textId="77777777" w:rsidTr="00DB1C7E">
        <w:trPr>
          <w:trHeight w:val="107"/>
        </w:trPr>
        <w:tc>
          <w:tcPr>
            <w:tcW w:w="3468" w:type="dxa"/>
          </w:tcPr>
          <w:p w14:paraId="5A8D3B2B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FD0F9A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FD0F9A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FD0F9A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FD0F9A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7723BCEE" w14:textId="77777777" w:rsidR="003643A5" w:rsidRPr="00FD0F9A" w:rsidRDefault="003643A5" w:rsidP="00FD0F9A">
            <w:pPr>
              <w:spacing w:line="32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3113EE46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4A8B7FD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37A74678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34" w:type="dxa"/>
            <w:gridSpan w:val="2"/>
          </w:tcPr>
          <w:p w14:paraId="2747301A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710D2C5C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BBA3D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</w:p>
        </w:tc>
      </w:tr>
      <w:tr w:rsidR="00377D64" w:rsidRPr="00FD0F9A" w14:paraId="11313DAC" w14:textId="77777777" w:rsidTr="00DB1C7E">
        <w:trPr>
          <w:trHeight w:val="107"/>
        </w:trPr>
        <w:tc>
          <w:tcPr>
            <w:tcW w:w="3468" w:type="dxa"/>
          </w:tcPr>
          <w:p w14:paraId="4FC9315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476F680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2DB7E2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0984003B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8098B49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7F2B0E18" w14:textId="77777777" w:rsidTr="00400F79">
        <w:trPr>
          <w:trHeight w:val="87"/>
        </w:trPr>
        <w:tc>
          <w:tcPr>
            <w:tcW w:w="3468" w:type="dxa"/>
          </w:tcPr>
          <w:p w14:paraId="4A1E0972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FD0F9A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FD0F9A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7D5D251D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29B204D0" w14:textId="77777777" w:rsidR="00A536E4" w:rsidRPr="00FD0F9A" w:rsidRDefault="003643A5" w:rsidP="00FD0F9A">
            <w:pPr>
              <w:spacing w:line="320" w:lineRule="exact"/>
              <w:ind w:left="252" w:right="-72" w:hanging="252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วิจัย</w:t>
            </w:r>
            <w:r w:rsidR="00DE6B7D" w:rsidRPr="00FD0F9A">
              <w:rPr>
                <w:rFonts w:asciiTheme="majorBidi" w:hAnsiTheme="majorBidi" w:cstheme="majorBidi"/>
              </w:rPr>
              <w:t xml:space="preserve"> </w:t>
            </w:r>
            <w:r w:rsidRPr="00FD0F9A">
              <w:rPr>
                <w:rFonts w:asciiTheme="majorBidi" w:hAnsiTheme="majorBidi" w:cstheme="majorBidi"/>
                <w:cs/>
              </w:rPr>
              <w:t>พัฒนา</w:t>
            </w:r>
            <w:r w:rsidR="0029322A" w:rsidRPr="00FD0F9A">
              <w:rPr>
                <w:rFonts w:asciiTheme="majorBidi" w:hAnsiTheme="majorBidi" w:cstheme="majorBidi"/>
                <w:cs/>
              </w:rPr>
              <w:t>และจำหน่ายผลิตภัณฑ</w:t>
            </w:r>
            <w:r w:rsidR="00A536E4" w:rsidRPr="00FD0F9A">
              <w:rPr>
                <w:rFonts w:asciiTheme="majorBidi" w:hAnsiTheme="majorBidi" w:cstheme="majorBidi"/>
                <w:cs/>
              </w:rPr>
              <w:t xml:space="preserve">์                </w:t>
            </w:r>
          </w:p>
          <w:p w14:paraId="7965CD68" w14:textId="60CAB76F" w:rsidR="003643A5" w:rsidRPr="00FD0F9A" w:rsidRDefault="00A536E4" w:rsidP="00FD0F9A">
            <w:pPr>
              <w:spacing w:line="320" w:lineRule="exact"/>
              <w:ind w:left="252" w:right="-72" w:hanging="252"/>
              <w:jc w:val="thaiDistribute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</w:t>
            </w:r>
            <w:r w:rsidR="003126DE" w:rsidRPr="00FD0F9A">
              <w:rPr>
                <w:rFonts w:asciiTheme="majorBidi" w:hAnsiTheme="majorBidi" w:cstheme="majorBidi"/>
                <w:cs/>
              </w:rPr>
              <w:t xml:space="preserve"> </w:t>
            </w:r>
            <w:r w:rsidR="0029322A" w:rsidRPr="00FD0F9A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34" w:type="dxa"/>
            <w:gridSpan w:val="2"/>
          </w:tcPr>
          <w:p w14:paraId="518602FF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1D2DBFFD" w14:textId="77777777" w:rsidR="003643A5" w:rsidRPr="00FD0F9A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377D64" w:rsidRPr="00FD0F9A" w14:paraId="65E4F736" w14:textId="77777777" w:rsidTr="00DB1C7E">
        <w:trPr>
          <w:trHeight w:val="87"/>
        </w:trPr>
        <w:tc>
          <w:tcPr>
            <w:tcW w:w="3468" w:type="dxa"/>
          </w:tcPr>
          <w:p w14:paraId="5167BA14" w14:textId="77777777" w:rsidR="00377D64" w:rsidRPr="00FD0F9A" w:rsidRDefault="00377D64" w:rsidP="00FD0F9A">
            <w:pPr>
              <w:spacing w:line="1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135A7FB7" w14:textId="77777777" w:rsidR="00377D64" w:rsidRPr="00FD0F9A" w:rsidRDefault="00377D64" w:rsidP="00FD0F9A">
            <w:pPr>
              <w:spacing w:line="1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1E238EB" w14:textId="77777777" w:rsidR="00377D64" w:rsidRPr="00FD0F9A" w:rsidRDefault="00377D64" w:rsidP="00FD0F9A">
            <w:pPr>
              <w:spacing w:line="120" w:lineRule="exact"/>
              <w:ind w:left="252" w:right="-72" w:hanging="252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2EAE5402" w14:textId="77777777" w:rsidR="00377D64" w:rsidRPr="00FD0F9A" w:rsidRDefault="00377D64" w:rsidP="00FD0F9A">
            <w:pPr>
              <w:spacing w:line="1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70D992E3" w14:textId="77777777" w:rsidR="00377D64" w:rsidRPr="00FD0F9A" w:rsidRDefault="00377D64" w:rsidP="00FD0F9A">
            <w:pPr>
              <w:spacing w:line="1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651BAB38" w14:textId="77777777" w:rsidTr="00DB1C7E">
        <w:tc>
          <w:tcPr>
            <w:tcW w:w="3468" w:type="dxa"/>
          </w:tcPr>
          <w:p w14:paraId="0AB6621B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42" w:type="dxa"/>
          </w:tcPr>
          <w:p w14:paraId="11DE63A1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BA0C559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34" w:type="dxa"/>
            <w:gridSpan w:val="2"/>
          </w:tcPr>
          <w:p w14:paraId="01BFA11B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33035228" w14:textId="77777777" w:rsidR="003126DE" w:rsidRPr="00FD0F9A" w:rsidRDefault="003643A5" w:rsidP="00FD0F9A">
            <w:pPr>
              <w:spacing w:line="320" w:lineRule="exact"/>
              <w:ind w:left="92" w:right="18" w:hanging="72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</w:t>
            </w:r>
            <w:r w:rsidR="003126DE" w:rsidRPr="00FD0F9A">
              <w:rPr>
                <w:rFonts w:asciiTheme="majorBidi" w:hAnsiTheme="majorBidi" w:cstheme="majorBidi"/>
                <w:cs/>
              </w:rPr>
              <w:t xml:space="preserve">   </w:t>
            </w:r>
          </w:p>
          <w:p w14:paraId="2F943E02" w14:textId="0F2DCA95" w:rsidR="003643A5" w:rsidRPr="00FD0F9A" w:rsidRDefault="003126DE" w:rsidP="00FD0F9A">
            <w:pPr>
              <w:spacing w:line="320" w:lineRule="exact"/>
              <w:ind w:left="229" w:right="18" w:hanging="209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 </w:t>
            </w:r>
            <w:r w:rsidR="003643A5" w:rsidRPr="00FD0F9A">
              <w:rPr>
                <w:rFonts w:asciiTheme="majorBidi" w:hAnsiTheme="majorBidi" w:cstheme="majorBidi"/>
                <w:cs/>
              </w:rPr>
              <w:t>หุ้นและกรรมการร่วมกัน</w:t>
            </w:r>
          </w:p>
        </w:tc>
      </w:tr>
      <w:tr w:rsidR="00377D64" w:rsidRPr="00FD0F9A" w14:paraId="0127F8ED" w14:textId="77777777" w:rsidTr="00DB1C7E">
        <w:tc>
          <w:tcPr>
            <w:tcW w:w="3468" w:type="dxa"/>
          </w:tcPr>
          <w:p w14:paraId="3260FC6A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DC039CF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6276A917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D41D0F6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60FA6600" w14:textId="77777777" w:rsidR="00377D64" w:rsidRPr="00FD0F9A" w:rsidRDefault="00377D64" w:rsidP="00FD0F9A">
            <w:pPr>
              <w:spacing w:line="120" w:lineRule="exact"/>
              <w:ind w:left="92" w:right="18" w:hanging="72"/>
              <w:jc w:val="thaiDistribute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FD0F9A" w14:paraId="26E50F49" w14:textId="77777777" w:rsidTr="00DB1C7E">
        <w:tc>
          <w:tcPr>
            <w:tcW w:w="3468" w:type="dxa"/>
          </w:tcPr>
          <w:p w14:paraId="0292C3F0" w14:textId="181A7B4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โอเช</w:t>
            </w:r>
            <w:r w:rsidR="00583B52" w:rsidRPr="00FD0F9A">
              <w:rPr>
                <w:rFonts w:asciiTheme="majorBidi" w:hAnsiTheme="majorBidi" w:cstheme="majorBidi"/>
                <w:cs/>
              </w:rPr>
              <w:t>ี่</w:t>
            </w:r>
            <w:r w:rsidRPr="00FD0F9A">
              <w:rPr>
                <w:rFonts w:asciiTheme="majorBidi" w:hAnsiTheme="majorBidi" w:cstheme="majorBidi"/>
                <w:cs/>
              </w:rPr>
              <w:t>ยน พรอพเพอร์ตี้ จำกัด</w:t>
            </w:r>
          </w:p>
        </w:tc>
        <w:tc>
          <w:tcPr>
            <w:tcW w:w="142" w:type="dxa"/>
          </w:tcPr>
          <w:p w14:paraId="53738808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2367D71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34" w:type="dxa"/>
            <w:gridSpan w:val="2"/>
          </w:tcPr>
          <w:p w14:paraId="4F771D0F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7A2AD74" w14:textId="77777777" w:rsidR="003643A5" w:rsidRPr="00FD0F9A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377D64" w:rsidRPr="00FD0F9A" w14:paraId="51991D14" w14:textId="77777777" w:rsidTr="00DB1C7E">
        <w:tc>
          <w:tcPr>
            <w:tcW w:w="3468" w:type="dxa"/>
          </w:tcPr>
          <w:p w14:paraId="197A0EE4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A99F3B4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7F27270A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C11A525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6BF92F51" w14:textId="77777777" w:rsidR="00377D64" w:rsidRPr="00FD0F9A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33647A" w:rsidRPr="00FD0F9A" w14:paraId="6BC08124" w14:textId="77777777" w:rsidTr="00442E1E">
        <w:tc>
          <w:tcPr>
            <w:tcW w:w="3468" w:type="dxa"/>
          </w:tcPr>
          <w:p w14:paraId="4BBC3C96" w14:textId="42C5B5FF" w:rsidR="0033647A" w:rsidRPr="00FD0F9A" w:rsidRDefault="0033647A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FD0F9A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FD0F9A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0F6D1971" w14:textId="77777777" w:rsidR="0033647A" w:rsidRPr="00FD0F9A" w:rsidRDefault="0033647A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35E3D346" w14:textId="77777777" w:rsidR="0033647A" w:rsidRPr="00FD0F9A" w:rsidRDefault="0033647A" w:rsidP="00FD0F9A">
            <w:pPr>
              <w:spacing w:line="320" w:lineRule="exact"/>
              <w:ind w:left="259" w:right="-72" w:hanging="259"/>
              <w:jc w:val="thaiDistribute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6775BA72" w14:textId="002D03E4" w:rsidR="0033647A" w:rsidRPr="00FD0F9A" w:rsidRDefault="0033647A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34" w:type="dxa"/>
            <w:gridSpan w:val="2"/>
          </w:tcPr>
          <w:p w14:paraId="2A7EA2AC" w14:textId="77777777" w:rsidR="0033647A" w:rsidRPr="00FD0F9A" w:rsidRDefault="0033647A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5733729B" w14:textId="59FB050A" w:rsidR="0033647A" w:rsidRPr="00FD0F9A" w:rsidRDefault="0033647A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0A577F" w:rsidRPr="00FD0F9A" w14:paraId="51034EE0" w14:textId="77777777" w:rsidTr="00442E1E">
        <w:tc>
          <w:tcPr>
            <w:tcW w:w="3468" w:type="dxa"/>
            <w:vAlign w:val="center"/>
          </w:tcPr>
          <w:p w14:paraId="119A20A5" w14:textId="7D795873" w:rsidR="000A577F" w:rsidRPr="00FD0F9A" w:rsidRDefault="000A577F" w:rsidP="00FD0F9A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60E3113D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02192CF4" w14:textId="4DBD97E7" w:rsidR="000A577F" w:rsidRPr="00FD0F9A" w:rsidRDefault="000A577F" w:rsidP="00FD0F9A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ADE2D50" w14:textId="77777777" w:rsidR="000A577F" w:rsidRPr="00FD0F9A" w:rsidRDefault="000A577F" w:rsidP="00FD0F9A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587D1108" w14:textId="7644F024" w:rsidR="000A577F" w:rsidRPr="00FD0F9A" w:rsidRDefault="000A577F" w:rsidP="00FD0F9A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0A577F" w:rsidRPr="00FD0F9A" w14:paraId="07F4CDAE" w14:textId="77777777" w:rsidTr="00442E1E">
        <w:tc>
          <w:tcPr>
            <w:tcW w:w="3468" w:type="dxa"/>
          </w:tcPr>
          <w:p w14:paraId="26C9347D" w14:textId="77777777" w:rsidR="000A577F" w:rsidRPr="00FD0F9A" w:rsidRDefault="000A577F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42" w:type="dxa"/>
          </w:tcPr>
          <w:p w14:paraId="0FEF58BC" w14:textId="77777777" w:rsidR="000A577F" w:rsidRPr="00FD0F9A" w:rsidRDefault="000A577F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6C2BD60C" w14:textId="77777777" w:rsidR="000A577F" w:rsidRPr="00FD0F9A" w:rsidRDefault="000A577F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34" w:type="dxa"/>
            <w:gridSpan w:val="2"/>
          </w:tcPr>
          <w:p w14:paraId="68BF7B93" w14:textId="77777777" w:rsidR="000A577F" w:rsidRPr="00FD0F9A" w:rsidRDefault="000A577F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14F4A1ED" w14:textId="77777777" w:rsidR="000A577F" w:rsidRPr="00FD0F9A" w:rsidRDefault="000A577F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FD0F9A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0A577F" w:rsidRPr="00FD0F9A" w14:paraId="28A3F00E" w14:textId="77777777" w:rsidTr="00DB1C7E">
        <w:tc>
          <w:tcPr>
            <w:tcW w:w="3468" w:type="dxa"/>
          </w:tcPr>
          <w:p w14:paraId="4C2F0C4A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3F761B4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046C02AC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3EAF3084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1E4FBFC" w14:textId="77777777" w:rsidR="000A577F" w:rsidRPr="00FD0F9A" w:rsidRDefault="000A577F" w:rsidP="00FD0F9A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</w:tr>
      <w:tr w:rsidR="000A577F" w:rsidRPr="00FD0F9A" w14:paraId="549682DA" w14:textId="77777777" w:rsidTr="00FD0F9A">
        <w:trPr>
          <w:trHeight w:val="2276"/>
        </w:trPr>
        <w:tc>
          <w:tcPr>
            <w:tcW w:w="3468" w:type="dxa"/>
          </w:tcPr>
          <w:p w14:paraId="12BFA3B5" w14:textId="77777777" w:rsidR="000A577F" w:rsidRPr="00FD0F9A" w:rsidRDefault="000A577F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FD0F9A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42" w:type="dxa"/>
          </w:tcPr>
          <w:p w14:paraId="5CF81325" w14:textId="77777777" w:rsidR="000A577F" w:rsidRPr="00FD0F9A" w:rsidRDefault="000A577F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  <w:vAlign w:val="center"/>
          </w:tcPr>
          <w:p w14:paraId="34035BB7" w14:textId="77777777" w:rsidR="000A577F" w:rsidRPr="00FD0F9A" w:rsidRDefault="000A577F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FE25D2F" w14:textId="77777777" w:rsidR="000A577F" w:rsidRPr="00FD0F9A" w:rsidRDefault="000A577F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002E2C9" w14:textId="49027A5B" w:rsidR="000A577F" w:rsidRPr="00FD0F9A" w:rsidRDefault="000A577F" w:rsidP="00FD0F9A">
            <w:pPr>
              <w:spacing w:line="320" w:lineRule="exact"/>
              <w:ind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</w:rPr>
              <w:t xml:space="preserve">  </w:t>
            </w: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บุคคลที่มีอำนาจและความ           </w:t>
            </w:r>
          </w:p>
          <w:p w14:paraId="70169316" w14:textId="77777777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รับผิดชอบการวางแผนสั่งการ </w:t>
            </w:r>
          </w:p>
          <w:p w14:paraId="65783538" w14:textId="77777777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และควบคุมกิจกรรมต่างๆ </w:t>
            </w:r>
          </w:p>
          <w:p w14:paraId="799A3E3A" w14:textId="77777777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ของกิจการไม่ว่าทางตรงหรือ  </w:t>
            </w:r>
          </w:p>
          <w:p w14:paraId="25D1F24E" w14:textId="77777777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ทางอ้อมทั้งนี้รวมถึงกรรมการ</w:t>
            </w:r>
          </w:p>
          <w:p w14:paraId="5476779B" w14:textId="77777777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ของกลุ่มบริษัท (ไม่ว่าจะทำ</w:t>
            </w:r>
          </w:p>
          <w:p w14:paraId="2A1DCEE2" w14:textId="6F6136A6" w:rsidR="000A577F" w:rsidRPr="00FD0F9A" w:rsidRDefault="000A577F" w:rsidP="00FD0F9A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  <w:cs/>
              </w:rPr>
            </w:pPr>
            <w:r w:rsidRPr="00FD0F9A">
              <w:rPr>
                <w:rFonts w:asciiTheme="majorBidi" w:hAnsiTheme="majorBidi" w:cstheme="majorBidi"/>
                <w:spacing w:val="-4"/>
                <w:cs/>
              </w:rPr>
              <w:t xml:space="preserve">      หน้าที่ในระดับบริหารหรือไม่</w:t>
            </w:r>
            <w:r w:rsidRPr="00FD0F9A">
              <w:rPr>
                <w:rFonts w:asciiTheme="majorBidi" w:hAnsiTheme="majorBidi" w:cstheme="majorBidi"/>
                <w:cs/>
              </w:rPr>
              <w:t>)</w:t>
            </w:r>
          </w:p>
        </w:tc>
      </w:tr>
    </w:tbl>
    <w:p w14:paraId="0132B7FB" w14:textId="77777777" w:rsidR="00CE7062" w:rsidRDefault="00CE7062" w:rsidP="00E3511D">
      <w:pPr>
        <w:spacing w:line="40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14:paraId="41EEB447" w14:textId="58F319D4" w:rsidR="003643A5" w:rsidRDefault="003643A5" w:rsidP="00E3511D">
      <w:pPr>
        <w:spacing w:line="40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3BFDA4D7" w14:textId="77777777" w:rsidR="003643A5" w:rsidRPr="00CF0270" w:rsidRDefault="003643A5" w:rsidP="00F1186B">
      <w:pPr>
        <w:tabs>
          <w:tab w:val="left" w:pos="9356"/>
        </w:tabs>
        <w:spacing w:line="240" w:lineRule="atLeas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8925" w:type="dxa"/>
        <w:tblInd w:w="534" w:type="dxa"/>
        <w:tblLook w:val="01E0" w:firstRow="1" w:lastRow="1" w:firstColumn="1" w:lastColumn="1" w:noHBand="0" w:noVBand="0"/>
      </w:tblPr>
      <w:tblGrid>
        <w:gridCol w:w="4191"/>
        <w:gridCol w:w="287"/>
        <w:gridCol w:w="4447"/>
      </w:tblGrid>
      <w:tr w:rsidR="0044272D" w:rsidRPr="00CF0270" w14:paraId="1DDDD71E" w14:textId="77777777" w:rsidTr="00F26D1A">
        <w:trPr>
          <w:trHeight w:val="228"/>
        </w:trPr>
        <w:tc>
          <w:tcPr>
            <w:tcW w:w="4191" w:type="dxa"/>
            <w:tcBorders>
              <w:bottom w:val="single" w:sz="6" w:space="0" w:color="auto"/>
            </w:tcBorders>
          </w:tcPr>
          <w:p w14:paraId="0CA9AB0B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7" w:type="dxa"/>
          </w:tcPr>
          <w:p w14:paraId="64137DCA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bottom w:val="single" w:sz="6" w:space="0" w:color="auto"/>
            </w:tcBorders>
          </w:tcPr>
          <w:p w14:paraId="5ACDA272" w14:textId="77777777" w:rsidR="003643A5" w:rsidRPr="000C63AB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44272D" w:rsidRPr="00CF0270" w14:paraId="693A6707" w14:textId="77777777" w:rsidTr="00F26D1A">
        <w:trPr>
          <w:trHeight w:val="235"/>
        </w:trPr>
        <w:tc>
          <w:tcPr>
            <w:tcW w:w="4191" w:type="dxa"/>
            <w:tcBorders>
              <w:top w:val="single" w:sz="6" w:space="0" w:color="auto"/>
            </w:tcBorders>
          </w:tcPr>
          <w:p w14:paraId="62925C5C" w14:textId="77777777" w:rsidR="003643A5" w:rsidRPr="00CF0270" w:rsidRDefault="003643A5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7" w:type="dxa"/>
          </w:tcPr>
          <w:p w14:paraId="23EE13AF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top w:val="single" w:sz="6" w:space="0" w:color="auto"/>
            </w:tcBorders>
          </w:tcPr>
          <w:p w14:paraId="7F75E761" w14:textId="77777777" w:rsidR="003643A5" w:rsidRPr="000C63AB" w:rsidRDefault="00044B19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ราคาที่ตกลงร่วมกัน</w:t>
            </w:r>
          </w:p>
        </w:tc>
      </w:tr>
      <w:tr w:rsidR="0044272D" w:rsidRPr="00CF0270" w14:paraId="4A104A67" w14:textId="77777777" w:rsidTr="00F26D1A">
        <w:trPr>
          <w:trHeight w:val="228"/>
        </w:trPr>
        <w:tc>
          <w:tcPr>
            <w:tcW w:w="4191" w:type="dxa"/>
          </w:tcPr>
          <w:p w14:paraId="008F5BE0" w14:textId="6E37B98B" w:rsidR="003643A5" w:rsidRPr="00CF0270" w:rsidRDefault="003643A5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ซื้ออุปกรณ์สำนักงานและวัสดุสิ้นเปลือง</w:t>
            </w:r>
          </w:p>
        </w:tc>
        <w:tc>
          <w:tcPr>
            <w:tcW w:w="287" w:type="dxa"/>
          </w:tcPr>
          <w:p w14:paraId="16C45C2C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0610B584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44272D" w:rsidRPr="00CF0270" w14:paraId="3CF78D4D" w14:textId="77777777" w:rsidTr="00F26D1A">
        <w:trPr>
          <w:trHeight w:val="235"/>
        </w:trPr>
        <w:tc>
          <w:tcPr>
            <w:tcW w:w="4191" w:type="dxa"/>
          </w:tcPr>
          <w:p w14:paraId="3D05EEEB" w14:textId="3915387C" w:rsidR="00BE1D70" w:rsidRPr="00CF0270" w:rsidRDefault="00BE1D70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</w:t>
            </w:r>
            <w:r w:rsidR="00C15841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ดูแล</w:t>
            </w:r>
            <w:r w:rsidR="00917CC4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รักษา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เว็บไซต์</w:t>
            </w:r>
          </w:p>
        </w:tc>
        <w:tc>
          <w:tcPr>
            <w:tcW w:w="287" w:type="dxa"/>
          </w:tcPr>
          <w:p w14:paraId="27AB83C4" w14:textId="77777777" w:rsidR="00BE1D70" w:rsidRPr="00CF0270" w:rsidRDefault="00BE1D70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9EABA3C" w14:textId="7ACC2EF9" w:rsidR="00BE1D70" w:rsidRPr="000C63AB" w:rsidRDefault="00BE1D70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3FF601C4" w14:textId="77777777" w:rsidTr="00F26D1A">
        <w:trPr>
          <w:trHeight w:val="228"/>
        </w:trPr>
        <w:tc>
          <w:tcPr>
            <w:tcW w:w="4191" w:type="dxa"/>
          </w:tcPr>
          <w:p w14:paraId="6E033183" w14:textId="77777777" w:rsidR="003643A5" w:rsidRPr="00CF0270" w:rsidRDefault="003643A5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7" w:type="dxa"/>
          </w:tcPr>
          <w:p w14:paraId="0B8F59E4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15783781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06B35EFB" w14:textId="77777777" w:rsidTr="00F26D1A">
        <w:trPr>
          <w:trHeight w:val="228"/>
        </w:trPr>
        <w:tc>
          <w:tcPr>
            <w:tcW w:w="4191" w:type="dxa"/>
          </w:tcPr>
          <w:p w14:paraId="5BAE94FE" w14:textId="77777777" w:rsidR="003643A5" w:rsidRPr="00CF0270" w:rsidRDefault="003643A5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7" w:type="dxa"/>
          </w:tcPr>
          <w:p w14:paraId="5396B77A" w14:textId="77777777" w:rsidR="003643A5" w:rsidRPr="00CF0270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5809B00A" w14:textId="77777777" w:rsidR="003643A5" w:rsidRPr="000C63AB" w:rsidRDefault="003643A5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6D346C62" w14:textId="77777777" w:rsidTr="00F26D1A">
        <w:trPr>
          <w:trHeight w:val="235"/>
        </w:trPr>
        <w:tc>
          <w:tcPr>
            <w:tcW w:w="4191" w:type="dxa"/>
          </w:tcPr>
          <w:p w14:paraId="2A4F7384" w14:textId="77777777" w:rsidR="00BD3F37" w:rsidRPr="00CF0270" w:rsidRDefault="00BD3F37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7" w:type="dxa"/>
          </w:tcPr>
          <w:p w14:paraId="450F4880" w14:textId="77777777" w:rsidR="00BD3F37" w:rsidRPr="00CF0270" w:rsidRDefault="00BD3F37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65D1D28" w14:textId="77777777" w:rsidR="00BD3F37" w:rsidRPr="000C63AB" w:rsidRDefault="00BD3F37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C86922" w:rsidRPr="00CF0270" w14:paraId="4D86B61E" w14:textId="77777777" w:rsidTr="00F26D1A">
        <w:trPr>
          <w:trHeight w:val="228"/>
        </w:trPr>
        <w:tc>
          <w:tcPr>
            <w:tcW w:w="4191" w:type="dxa"/>
          </w:tcPr>
          <w:p w14:paraId="2DA83F5D" w14:textId="67D85CC3" w:rsidR="00C86922" w:rsidRPr="00083CDC" w:rsidRDefault="00C86922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7" w:type="dxa"/>
          </w:tcPr>
          <w:p w14:paraId="2A93A835" w14:textId="77777777" w:rsidR="00C86922" w:rsidRPr="00CF0270" w:rsidRDefault="00C86922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DA8BDCF" w14:textId="4FB53662" w:rsidR="00C86922" w:rsidRPr="000C63AB" w:rsidRDefault="00624729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583B52" w:rsidRPr="00CF0270" w14:paraId="157DD24E" w14:textId="77777777" w:rsidTr="00355F3A">
        <w:trPr>
          <w:trHeight w:val="383"/>
        </w:trPr>
        <w:tc>
          <w:tcPr>
            <w:tcW w:w="4191" w:type="dxa"/>
          </w:tcPr>
          <w:p w14:paraId="6EBA19AC" w14:textId="5175EC4D" w:rsidR="00583B52" w:rsidRPr="00083CDC" w:rsidRDefault="003F6AAD" w:rsidP="00F1186B">
            <w:pPr>
              <w:tabs>
                <w:tab w:val="left" w:pos="459"/>
                <w:tab w:val="left" w:pos="9356"/>
              </w:tabs>
              <w:spacing w:line="240" w:lineRule="atLeas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287" w:type="dxa"/>
          </w:tcPr>
          <w:p w14:paraId="7477DF81" w14:textId="77777777" w:rsidR="00583B52" w:rsidRPr="00CF0270" w:rsidRDefault="00583B52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35C65A2A" w14:textId="13C74D34" w:rsidR="00583B52" w:rsidRPr="000C63AB" w:rsidRDefault="003F6AAD" w:rsidP="00F1186B">
            <w:pPr>
              <w:tabs>
                <w:tab w:val="left" w:pos="540"/>
                <w:tab w:val="left" w:pos="9356"/>
              </w:tabs>
              <w:spacing w:line="240" w:lineRule="atLeast"/>
              <w:jc w:val="both"/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อัตราดอกเบี้ย </w:t>
            </w:r>
            <w:r w:rsidRPr="00FB6C84">
              <w:rPr>
                <w:rFonts w:asciiTheme="majorBidi" w:hAnsiTheme="majorBidi" w:cstheme="majorBidi"/>
                <w:spacing w:val="-8"/>
                <w:sz w:val="32"/>
                <w:szCs w:val="32"/>
              </w:rPr>
              <w:t>MLR</w:t>
            </w:r>
            <w:r w:rsidRPr="000C63AB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794E0B2" w14:textId="77777777" w:rsidR="004D4526" w:rsidRPr="00CF0270" w:rsidRDefault="004D4526" w:rsidP="00F1186B">
      <w:pPr>
        <w:spacing w:line="240" w:lineRule="atLeast"/>
        <w:ind w:left="547" w:firstLine="446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32DB136" w14:textId="578CE26B" w:rsidR="003643A5" w:rsidRPr="00CF0270" w:rsidRDefault="003643A5" w:rsidP="00F1186B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ปีสิ้นสุดวันที่ </w:t>
      </w:r>
      <w:r w:rsidR="008F21A0"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743FB1">
        <w:rPr>
          <w:rFonts w:asciiTheme="majorBidi" w:hAnsiTheme="majorBidi" w:cstheme="majorBidi"/>
          <w:sz w:val="32"/>
          <w:szCs w:val="32"/>
        </w:rPr>
        <w:t>5</w:t>
      </w:r>
      <w:r w:rsidR="008F21A0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743FB1">
        <w:rPr>
          <w:rFonts w:asciiTheme="majorBidi" w:hAnsiTheme="majorBidi" w:cstheme="majorBidi"/>
          <w:sz w:val="32"/>
          <w:szCs w:val="32"/>
        </w:rPr>
        <w:t>4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5AF41BEA" w14:textId="77777777" w:rsidR="004B4D23" w:rsidRPr="000C63AB" w:rsidRDefault="004B4D23" w:rsidP="00F1186B">
      <w:pPr>
        <w:spacing w:line="240" w:lineRule="atLeas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61DFBBCB" w14:textId="355B7818" w:rsidR="003643A5" w:rsidRPr="00CF0270" w:rsidRDefault="00EA16A2" w:rsidP="00F1186B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5F344824" w14:textId="77777777" w:rsidR="003643A5" w:rsidRPr="00CF0270" w:rsidRDefault="003643A5" w:rsidP="00F1186B">
      <w:pPr>
        <w:tabs>
          <w:tab w:val="left" w:pos="1701"/>
        </w:tabs>
        <w:spacing w:line="240" w:lineRule="atLeas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5"/>
        <w:gridCol w:w="134"/>
        <w:gridCol w:w="1283"/>
        <w:gridCol w:w="138"/>
        <w:gridCol w:w="1280"/>
        <w:gridCol w:w="137"/>
        <w:gridCol w:w="1281"/>
      </w:tblGrid>
      <w:tr w:rsidR="0044272D" w:rsidRPr="00CF0270" w14:paraId="5811D63C" w14:textId="77777777" w:rsidTr="00D878BB">
        <w:tc>
          <w:tcPr>
            <w:tcW w:w="2806" w:type="dxa"/>
          </w:tcPr>
          <w:p w14:paraId="73C06E68" w14:textId="77777777" w:rsidR="003643A5" w:rsidRPr="00CF0270" w:rsidRDefault="003643A5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8588A1C" w14:textId="77777777" w:rsidR="003643A5" w:rsidRPr="00CF0270" w:rsidRDefault="003643A5" w:rsidP="00F1186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7B7379A" w14:textId="77777777" w:rsidR="003643A5" w:rsidRPr="00CF0270" w:rsidRDefault="003643A5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DCEA36" w14:textId="77777777" w:rsidR="003643A5" w:rsidRPr="00CF0270" w:rsidRDefault="003643A5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5478A8" w:rsidRPr="00CF0270" w14:paraId="3FA39549" w14:textId="77777777" w:rsidTr="00D878BB">
        <w:tc>
          <w:tcPr>
            <w:tcW w:w="2806" w:type="dxa"/>
          </w:tcPr>
          <w:p w14:paraId="3F54939D" w14:textId="77777777" w:rsidR="005478A8" w:rsidRPr="00CF0270" w:rsidRDefault="005478A8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AFC361" w14:textId="48B418AC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E735CF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48080A4F" w14:textId="734E108C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8" w:type="dxa"/>
          </w:tcPr>
          <w:p w14:paraId="778056CE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118F2270" w14:textId="2C1E9D0D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3B28D112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7E963BA" w14:textId="73506CA7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</w:tr>
      <w:tr w:rsidR="005478A8" w:rsidRPr="00CF0270" w14:paraId="465BA8AF" w14:textId="77777777" w:rsidTr="00D878BB">
        <w:tc>
          <w:tcPr>
            <w:tcW w:w="2806" w:type="dxa"/>
          </w:tcPr>
          <w:p w14:paraId="01A2ECA3" w14:textId="77777777" w:rsidR="005478A8" w:rsidRPr="000C63AB" w:rsidRDefault="005478A8" w:rsidP="00F1186B">
            <w:pPr>
              <w:spacing w:line="240" w:lineRule="atLeas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25CD7E5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1ED34C41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2B21134F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2EEE924B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116F23DC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6FBF75E0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1F1A131B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</w:tr>
      <w:tr w:rsidR="005478A8" w:rsidRPr="00CF0270" w14:paraId="0BF66D89" w14:textId="77777777" w:rsidTr="00D878BB">
        <w:tc>
          <w:tcPr>
            <w:tcW w:w="2806" w:type="dxa"/>
          </w:tcPr>
          <w:p w14:paraId="45630C0E" w14:textId="2A6033BD" w:rsidR="005478A8" w:rsidRPr="000C63AB" w:rsidRDefault="005478A8" w:rsidP="00F1186B">
            <w:pPr>
              <w:tabs>
                <w:tab w:val="left" w:pos="138"/>
              </w:tabs>
              <w:spacing w:line="240" w:lineRule="atLeas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</w:tcPr>
          <w:p w14:paraId="03D23DB2" w14:textId="1EEE34B7" w:rsidR="005478A8" w:rsidRPr="00CF0270" w:rsidRDefault="00EF61A5" w:rsidP="00F1186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3958984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</w:tcPr>
          <w:p w14:paraId="0AC95B1B" w14:textId="1CB28BE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9B8DF97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</w:tcPr>
          <w:p w14:paraId="74669A50" w14:textId="37B34CC4" w:rsidR="005478A8" w:rsidRPr="00CF0270" w:rsidRDefault="00EF61A5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5,207</w:t>
            </w:r>
          </w:p>
        </w:tc>
        <w:tc>
          <w:tcPr>
            <w:tcW w:w="137" w:type="dxa"/>
          </w:tcPr>
          <w:p w14:paraId="1F3AF5F0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</w:tcPr>
          <w:p w14:paraId="33F9A9DE" w14:textId="1A337D3A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2,543</w:t>
            </w:r>
          </w:p>
        </w:tc>
      </w:tr>
      <w:tr w:rsidR="005478A8" w:rsidRPr="00CF0270" w14:paraId="721CB96A" w14:textId="77777777" w:rsidTr="00D878BB">
        <w:tc>
          <w:tcPr>
            <w:tcW w:w="2806" w:type="dxa"/>
          </w:tcPr>
          <w:p w14:paraId="07D4E9FA" w14:textId="77777777" w:rsidR="005478A8" w:rsidRPr="000C63AB" w:rsidRDefault="005478A8" w:rsidP="00F1186B">
            <w:pPr>
              <w:tabs>
                <w:tab w:val="left" w:pos="138"/>
              </w:tabs>
              <w:spacing w:line="240" w:lineRule="atLeas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E20E10F" w14:textId="33690B27" w:rsidR="005478A8" w:rsidRPr="00CF0270" w:rsidRDefault="00EF61A5" w:rsidP="009559BC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1E66A9A2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38673A2" w14:textId="11A1878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138" w:type="dxa"/>
          </w:tcPr>
          <w:p w14:paraId="380EE824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2EEC8233" w14:textId="7494CC7F" w:rsidR="005478A8" w:rsidRPr="00CF0270" w:rsidRDefault="00EF61A5" w:rsidP="009559BC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</w:tcPr>
          <w:p w14:paraId="424B9F31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A26EB46" w14:textId="7A946193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109</w:t>
            </w:r>
          </w:p>
        </w:tc>
      </w:tr>
      <w:tr w:rsidR="005478A8" w:rsidRPr="00CF0270" w14:paraId="32BEC75C" w14:textId="77777777" w:rsidTr="00D878BB">
        <w:tc>
          <w:tcPr>
            <w:tcW w:w="2806" w:type="dxa"/>
          </w:tcPr>
          <w:p w14:paraId="5302014E" w14:textId="77777777" w:rsidR="005478A8" w:rsidRPr="000C63AB" w:rsidRDefault="005478A8" w:rsidP="00F1186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EF8F976" w14:textId="5FDD9342" w:rsidR="005478A8" w:rsidRPr="00CF0270" w:rsidRDefault="00EF61A5" w:rsidP="009559BC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0086DB78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509E3587" w14:textId="2B1A12CB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138" w:type="dxa"/>
          </w:tcPr>
          <w:p w14:paraId="607858F4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03F976F0" w14:textId="728978DA" w:rsidR="005478A8" w:rsidRPr="00CF0270" w:rsidRDefault="00EF61A5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5,207</w:t>
            </w:r>
          </w:p>
        </w:tc>
        <w:tc>
          <w:tcPr>
            <w:tcW w:w="137" w:type="dxa"/>
          </w:tcPr>
          <w:p w14:paraId="1454970D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0C339A9A" w14:textId="53BCB7C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2,652</w:t>
            </w:r>
          </w:p>
        </w:tc>
      </w:tr>
    </w:tbl>
    <w:p w14:paraId="56534C6B" w14:textId="77777777" w:rsidR="00A81F17" w:rsidRDefault="00A81F17" w:rsidP="00F1186B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42EB78B3" w14:textId="51F5C9B6" w:rsidR="00451CE1" w:rsidRPr="00CF0270" w:rsidRDefault="00EA16A2" w:rsidP="00F1186B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451CE1" w:rsidRPr="00CF0270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451CE1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451CE1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รายได้อื่น </w:t>
      </w:r>
    </w:p>
    <w:p w14:paraId="5E825234" w14:textId="77777777" w:rsidR="00451CE1" w:rsidRPr="00CF0270" w:rsidRDefault="00451CE1" w:rsidP="00F1186B">
      <w:pPr>
        <w:tabs>
          <w:tab w:val="left" w:pos="1701"/>
        </w:tabs>
        <w:spacing w:line="240" w:lineRule="atLeas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1"/>
        <w:gridCol w:w="138"/>
        <w:gridCol w:w="1283"/>
        <w:gridCol w:w="138"/>
        <w:gridCol w:w="1280"/>
        <w:gridCol w:w="137"/>
        <w:gridCol w:w="1281"/>
      </w:tblGrid>
      <w:tr w:rsidR="0044272D" w:rsidRPr="00CF0270" w14:paraId="0A8743E1" w14:textId="77777777" w:rsidTr="004F16C9">
        <w:tc>
          <w:tcPr>
            <w:tcW w:w="2806" w:type="dxa"/>
          </w:tcPr>
          <w:p w14:paraId="4898734D" w14:textId="77777777" w:rsidR="00451CE1" w:rsidRPr="00CF0270" w:rsidRDefault="00451CE1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8C25B8" w14:textId="77777777" w:rsidR="00451CE1" w:rsidRPr="00CF0270" w:rsidRDefault="00451CE1" w:rsidP="00F1186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6A8FC807" w14:textId="77777777" w:rsidR="00451CE1" w:rsidRPr="00CF0270" w:rsidRDefault="00451CE1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8F9999F" w14:textId="77777777" w:rsidR="00451CE1" w:rsidRPr="00CF0270" w:rsidRDefault="00451CE1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5478A8" w:rsidRPr="00CF0270" w14:paraId="700E1A3A" w14:textId="77777777" w:rsidTr="00451CE1">
        <w:tc>
          <w:tcPr>
            <w:tcW w:w="2806" w:type="dxa"/>
          </w:tcPr>
          <w:p w14:paraId="0243BD6C" w14:textId="77777777" w:rsidR="005478A8" w:rsidRPr="00CF0270" w:rsidRDefault="005478A8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14:paraId="7BC691ED" w14:textId="7B075EC0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0BD92C10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257C08B4" w14:textId="58C1F644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8" w:type="dxa"/>
          </w:tcPr>
          <w:p w14:paraId="22669F49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55F96858" w14:textId="52E0C87F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5C24D3FB" w14:textId="77777777" w:rsidR="005478A8" w:rsidRPr="000C63AB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0BE52020" w14:textId="1C4BEB22" w:rsidR="005478A8" w:rsidRPr="00CF0270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</w:tr>
      <w:tr w:rsidR="005478A8" w:rsidRPr="00CF0270" w14:paraId="38B4F18B" w14:textId="77777777" w:rsidTr="00EC04F9">
        <w:tc>
          <w:tcPr>
            <w:tcW w:w="2806" w:type="dxa"/>
          </w:tcPr>
          <w:p w14:paraId="31B4EF69" w14:textId="23DB008D" w:rsidR="005478A8" w:rsidRPr="000C63AB" w:rsidRDefault="005478A8" w:rsidP="00F1186B">
            <w:pPr>
              <w:spacing w:line="240" w:lineRule="atLeast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1271" w:type="dxa"/>
          </w:tcPr>
          <w:p w14:paraId="05514F70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1B612952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</w:tcPr>
          <w:p w14:paraId="797AFA04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7DD65360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</w:tcPr>
          <w:p w14:paraId="224987AF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79E6F726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</w:tcPr>
          <w:p w14:paraId="2CA45DF3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5478A8" w:rsidRPr="00CF0270" w14:paraId="5BB3A655" w14:textId="77777777" w:rsidTr="00451CE1">
        <w:tc>
          <w:tcPr>
            <w:tcW w:w="2806" w:type="dxa"/>
          </w:tcPr>
          <w:p w14:paraId="67239D5F" w14:textId="7BF58E5A" w:rsidR="005478A8" w:rsidRPr="000C63AB" w:rsidRDefault="005478A8" w:rsidP="00F1186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138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1" w:type="dxa"/>
            <w:tcBorders>
              <w:bottom w:val="double" w:sz="6" w:space="0" w:color="auto"/>
            </w:tcBorders>
          </w:tcPr>
          <w:p w14:paraId="5C5933E1" w14:textId="4F3DC828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5282DEE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double" w:sz="6" w:space="0" w:color="auto"/>
            </w:tcBorders>
          </w:tcPr>
          <w:p w14:paraId="5176F294" w14:textId="01115A9D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5B44FFEA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11AA049" w14:textId="294C4ABA" w:rsidR="005478A8" w:rsidRPr="00CF0270" w:rsidRDefault="00EF61A5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137" w:type="dxa"/>
          </w:tcPr>
          <w:p w14:paraId="7583AFB0" w14:textId="77777777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57F7E25B" w14:textId="215A9F2E" w:rsidR="005478A8" w:rsidRPr="00CF0270" w:rsidRDefault="005478A8" w:rsidP="00F1186B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94</w:t>
            </w:r>
          </w:p>
        </w:tc>
      </w:tr>
    </w:tbl>
    <w:p w14:paraId="5BF2DDDA" w14:textId="35680989" w:rsidR="003643A5" w:rsidRPr="00CF0270" w:rsidRDefault="00EA16A2" w:rsidP="00F36DAA">
      <w:pPr>
        <w:spacing w:line="34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6CF7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</w:t>
      </w:r>
      <w:r w:rsidR="0090701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</w:t>
      </w:r>
    </w:p>
    <w:p w14:paraId="0F35CE56" w14:textId="77777777" w:rsidR="003643A5" w:rsidRPr="00CF0270" w:rsidRDefault="003643A5" w:rsidP="00C46D63">
      <w:pPr>
        <w:tabs>
          <w:tab w:val="left" w:pos="1701"/>
        </w:tabs>
        <w:spacing w:line="360" w:lineRule="exac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62" w:type="dxa"/>
        <w:tblInd w:w="10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4"/>
        <w:gridCol w:w="7"/>
        <w:gridCol w:w="575"/>
        <w:gridCol w:w="663"/>
        <w:gridCol w:w="30"/>
        <w:gridCol w:w="110"/>
        <w:gridCol w:w="30"/>
        <w:gridCol w:w="1270"/>
        <w:gridCol w:w="8"/>
        <w:gridCol w:w="134"/>
        <w:gridCol w:w="8"/>
        <w:gridCol w:w="1267"/>
        <w:gridCol w:w="8"/>
        <w:gridCol w:w="134"/>
        <w:gridCol w:w="8"/>
        <w:gridCol w:w="1268"/>
        <w:gridCol w:w="8"/>
      </w:tblGrid>
      <w:tr w:rsidR="0044272D" w:rsidRPr="00CF0270" w14:paraId="6A315B09" w14:textId="77777777" w:rsidTr="006F29C6">
        <w:tc>
          <w:tcPr>
            <w:tcW w:w="2834" w:type="dxa"/>
          </w:tcPr>
          <w:p w14:paraId="1E39806D" w14:textId="77777777" w:rsidR="003643A5" w:rsidRPr="00CF0270" w:rsidRDefault="003643A5" w:rsidP="00871DAD">
            <w:pPr>
              <w:tabs>
                <w:tab w:val="left" w:pos="550"/>
              </w:tabs>
              <w:spacing w:line="350" w:lineRule="exact"/>
              <w:ind w:firstLine="540"/>
              <w:contextualSpacing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69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F009E81" w14:textId="77777777" w:rsidR="003643A5" w:rsidRPr="00CF0270" w:rsidRDefault="003643A5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75CD8A96" w14:textId="77777777" w:rsidR="003643A5" w:rsidRPr="00CF0270" w:rsidRDefault="003643A5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693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694A8085" w14:textId="77777777" w:rsidR="003643A5" w:rsidRPr="000C63AB" w:rsidRDefault="003643A5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44272D" w:rsidRPr="00CF0270" w14:paraId="7E41277D" w14:textId="77777777" w:rsidTr="006F29C6">
        <w:tc>
          <w:tcPr>
            <w:tcW w:w="2834" w:type="dxa"/>
          </w:tcPr>
          <w:p w14:paraId="027E579E" w14:textId="77777777" w:rsidR="00A012D3" w:rsidRPr="00CF0270" w:rsidRDefault="00A012D3" w:rsidP="00871DAD">
            <w:pPr>
              <w:tabs>
                <w:tab w:val="left" w:pos="550"/>
              </w:tabs>
              <w:spacing w:line="350" w:lineRule="exact"/>
              <w:ind w:firstLine="540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3F3F8BA" w14:textId="7AA927F3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478A8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</w:tcBorders>
          </w:tcPr>
          <w:p w14:paraId="0199D77C" w14:textId="77777777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5EC6759" w14:textId="56FC231A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</w:rPr>
              <w:t>256</w:t>
            </w:r>
            <w:r w:rsidR="005478A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42" w:type="dxa"/>
            <w:gridSpan w:val="2"/>
          </w:tcPr>
          <w:p w14:paraId="594576C2" w14:textId="77777777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8E9C301" w14:textId="0B89F746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478A8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1AEAE5BE" w14:textId="77777777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07C5E79" w14:textId="186B1246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</w:rPr>
              <w:t>256</w:t>
            </w:r>
            <w:r w:rsidR="005478A8">
              <w:rPr>
                <w:rFonts w:asciiTheme="majorBidi" w:hAnsiTheme="majorBidi" w:cstheme="majorBidi"/>
              </w:rPr>
              <w:t>4</w:t>
            </w:r>
          </w:p>
        </w:tc>
      </w:tr>
      <w:tr w:rsidR="0044272D" w:rsidRPr="00CF0270" w14:paraId="0B8BE93A" w14:textId="77777777" w:rsidTr="006F29C6">
        <w:tc>
          <w:tcPr>
            <w:tcW w:w="3416" w:type="dxa"/>
            <w:gridSpan w:val="3"/>
          </w:tcPr>
          <w:p w14:paraId="2494D6F4" w14:textId="77777777" w:rsidR="00A012D3" w:rsidRPr="000C63AB" w:rsidRDefault="00A012D3" w:rsidP="00871DAD">
            <w:pPr>
              <w:tabs>
                <w:tab w:val="left" w:pos="227"/>
              </w:tabs>
              <w:spacing w:line="350" w:lineRule="exact"/>
              <w:contextualSpacing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การซื้ออุปกรณ์สำนักงานและวัสดุสิ้นเปลือง</w:t>
            </w:r>
          </w:p>
        </w:tc>
        <w:tc>
          <w:tcPr>
            <w:tcW w:w="693" w:type="dxa"/>
            <w:gridSpan w:val="2"/>
            <w:tcBorders>
              <w:top w:val="single" w:sz="6" w:space="0" w:color="auto"/>
            </w:tcBorders>
          </w:tcPr>
          <w:p w14:paraId="7D0721E2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15ABD3BD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</w:tcBorders>
          </w:tcPr>
          <w:p w14:paraId="7BE6BE37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5E1C4BE6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</w:tcBorders>
          </w:tcPr>
          <w:p w14:paraId="7E98A392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40C82342" w14:textId="77777777" w:rsidR="00A012D3" w:rsidRPr="00CF0270" w:rsidRDefault="00A012D3" w:rsidP="00871DAD">
            <w:pPr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58FD6155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</w:tr>
      <w:tr w:rsidR="00D84C1F" w:rsidRPr="00CF0270" w14:paraId="656C321C" w14:textId="77777777" w:rsidTr="006F29C6">
        <w:tc>
          <w:tcPr>
            <w:tcW w:w="2834" w:type="dxa"/>
          </w:tcPr>
          <w:p w14:paraId="117F0667" w14:textId="77777777" w:rsidR="00D84C1F" w:rsidRPr="000C63AB" w:rsidRDefault="00D84C1F" w:rsidP="00871DAD">
            <w:pPr>
              <w:tabs>
                <w:tab w:val="left" w:pos="173"/>
              </w:tabs>
              <w:spacing w:line="35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512556F6" w14:textId="069B10AB" w:rsidR="00D84C1F" w:rsidRPr="00CF0270" w:rsidRDefault="007C3724" w:rsidP="00B478E4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20860864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50FCA2D1" w14:textId="1D83910B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42" w:type="dxa"/>
            <w:gridSpan w:val="2"/>
          </w:tcPr>
          <w:p w14:paraId="06FF1880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035BA18C" w14:textId="05920493" w:rsidR="00D84C1F" w:rsidRPr="00CF0270" w:rsidRDefault="007C3724" w:rsidP="00B478E4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6D51306E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5EBBCB1E" w14:textId="1FC97D89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8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</w:tr>
      <w:tr w:rsidR="00D84C1F" w:rsidRPr="00CF0270" w14:paraId="17B5F516" w14:textId="77777777" w:rsidTr="006F29C6">
        <w:tc>
          <w:tcPr>
            <w:tcW w:w="2834" w:type="dxa"/>
          </w:tcPr>
          <w:p w14:paraId="2486C535" w14:textId="24988684" w:rsidR="00D84C1F" w:rsidRPr="000C63AB" w:rsidRDefault="00D84C1F" w:rsidP="00871DAD">
            <w:pPr>
              <w:tabs>
                <w:tab w:val="right" w:pos="4882"/>
              </w:tabs>
              <w:spacing w:line="350" w:lineRule="exact"/>
              <w:contextualSpacing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="Angsana New"/>
                <w:snapToGrid w:val="0"/>
                <w:u w:val="single"/>
                <w:cs/>
                <w:lang w:eastAsia="th-TH"/>
              </w:rPr>
              <w:t>ค่าดูแลรักษาเว็บไซต์</w:t>
            </w:r>
          </w:p>
        </w:tc>
        <w:tc>
          <w:tcPr>
            <w:tcW w:w="1275" w:type="dxa"/>
            <w:gridSpan w:val="4"/>
            <w:tcBorders>
              <w:top w:val="double" w:sz="6" w:space="0" w:color="auto"/>
            </w:tcBorders>
          </w:tcPr>
          <w:p w14:paraId="614847C9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2CF6D970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top w:val="double" w:sz="6" w:space="0" w:color="auto"/>
            </w:tcBorders>
          </w:tcPr>
          <w:p w14:paraId="15007B5A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4E88E11E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double" w:sz="6" w:space="0" w:color="auto"/>
            </w:tcBorders>
          </w:tcPr>
          <w:p w14:paraId="7431294A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D0A0395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</w:tcPr>
          <w:p w14:paraId="24381CCF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85"/>
              <w:jc w:val="right"/>
              <w:rPr>
                <w:rFonts w:asciiTheme="majorBidi" w:hAnsiTheme="majorBidi" w:cstheme="majorBidi"/>
              </w:rPr>
            </w:pPr>
          </w:p>
        </w:tc>
      </w:tr>
      <w:tr w:rsidR="00282EDF" w:rsidRPr="00CF0270" w14:paraId="4C38F177" w14:textId="77777777" w:rsidTr="006F29C6">
        <w:tc>
          <w:tcPr>
            <w:tcW w:w="2834" w:type="dxa"/>
          </w:tcPr>
          <w:p w14:paraId="3A881633" w14:textId="725A92C1" w:rsidR="00282EDF" w:rsidRPr="00CF0270" w:rsidRDefault="00282EDF" w:rsidP="00871DAD">
            <w:pPr>
              <w:tabs>
                <w:tab w:val="left" w:pos="173"/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11C867C4" w14:textId="05DB1AD6" w:rsidR="00282EDF" w:rsidRPr="00CF0270" w:rsidRDefault="007C3724" w:rsidP="00871DAD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50417762" w14:textId="77777777" w:rsidR="00282EDF" w:rsidRPr="00CF0270" w:rsidRDefault="00282ED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7A8DD8BE" w14:textId="3253154B" w:rsidR="00282EDF" w:rsidRPr="00CF0270" w:rsidRDefault="00282EDF" w:rsidP="00871DAD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2EC0F1AD" w14:textId="77777777" w:rsidR="00282EDF" w:rsidRPr="00CF0270" w:rsidRDefault="00282ED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3B044F0B" w14:textId="4DC624C3" w:rsidR="00282EDF" w:rsidRPr="00CF0270" w:rsidRDefault="007C3724" w:rsidP="00B478E4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2F5920A1" w14:textId="308BB599" w:rsidR="00282EDF" w:rsidRPr="00CF0270" w:rsidRDefault="00282ED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09458CD8" w14:textId="20546913" w:rsidR="00282EDF" w:rsidRPr="00CF0270" w:rsidRDefault="00282EDF" w:rsidP="00D549B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      </w:t>
            </w:r>
            <w:r w:rsidR="005478A8">
              <w:rPr>
                <w:rFonts w:asciiTheme="majorBidi" w:hAnsiTheme="majorBidi" w:cstheme="majorBidi"/>
              </w:rPr>
              <w:t>250</w:t>
            </w:r>
          </w:p>
        </w:tc>
      </w:tr>
      <w:tr w:rsidR="00616E73" w:rsidRPr="00CF0270" w14:paraId="32F74501" w14:textId="77777777" w:rsidTr="006F29C6">
        <w:tc>
          <w:tcPr>
            <w:tcW w:w="2834" w:type="dxa"/>
          </w:tcPr>
          <w:p w14:paraId="68CCF61B" w14:textId="4CF427C1" w:rsidR="00616E73" w:rsidRDefault="00616E73" w:rsidP="00871DAD">
            <w:pPr>
              <w:tabs>
                <w:tab w:val="left" w:pos="173"/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ค่าบริการทางกฎหมาย</w:t>
            </w:r>
          </w:p>
          <w:p w14:paraId="0C1ABCE1" w14:textId="63531A31" w:rsidR="00616E73" w:rsidRDefault="00616E73" w:rsidP="00871DAD">
            <w:pPr>
              <w:tabs>
                <w:tab w:val="left" w:pos="173"/>
                <w:tab w:val="left" w:pos="832"/>
              </w:tabs>
              <w:spacing w:line="350" w:lineRule="exact"/>
              <w:ind w:left="16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5E240FCB" w14:textId="77777777" w:rsidR="00616E73" w:rsidRDefault="00616E73" w:rsidP="009F6921">
            <w:pPr>
              <w:tabs>
                <w:tab w:val="decimal" w:pos="918"/>
              </w:tabs>
              <w:spacing w:line="350" w:lineRule="exact"/>
              <w:ind w:right="1"/>
              <w:jc w:val="right"/>
              <w:rPr>
                <w:rFonts w:asciiTheme="majorBidi" w:hAnsiTheme="majorBidi" w:cstheme="majorBidi"/>
              </w:rPr>
            </w:pPr>
          </w:p>
          <w:p w14:paraId="78CCB005" w14:textId="23AC7F70" w:rsidR="007C3724" w:rsidRDefault="007C3724" w:rsidP="009F6921">
            <w:pPr>
              <w:tabs>
                <w:tab w:val="decimal" w:pos="918"/>
              </w:tabs>
              <w:spacing w:line="350" w:lineRule="exact"/>
              <w:ind w:right="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40" w:type="dxa"/>
            <w:gridSpan w:val="2"/>
          </w:tcPr>
          <w:p w14:paraId="5F899711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440306B6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</w:p>
          <w:p w14:paraId="3C754CB4" w14:textId="3FCF551D" w:rsidR="00616E73" w:rsidRDefault="005478A8" w:rsidP="00987BF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42" w:type="dxa"/>
            <w:gridSpan w:val="2"/>
          </w:tcPr>
          <w:p w14:paraId="7B0C73F2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6EC8A14B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27C913F6" w14:textId="41CB88A6" w:rsidR="007C3724" w:rsidRDefault="007C3724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54</w:t>
            </w:r>
          </w:p>
        </w:tc>
        <w:tc>
          <w:tcPr>
            <w:tcW w:w="142" w:type="dxa"/>
            <w:gridSpan w:val="2"/>
          </w:tcPr>
          <w:p w14:paraId="680F8062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00C6F0E1" w14:textId="77777777" w:rsidR="00616E73" w:rsidRDefault="00616E73" w:rsidP="00871DAD">
            <w:pPr>
              <w:tabs>
                <w:tab w:val="decimal" w:pos="794"/>
              </w:tabs>
              <w:spacing w:line="350" w:lineRule="exact"/>
              <w:ind w:right="85"/>
              <w:jc w:val="center"/>
              <w:rPr>
                <w:rFonts w:asciiTheme="majorBidi" w:hAnsiTheme="majorBidi" w:cstheme="majorBidi"/>
              </w:rPr>
            </w:pPr>
          </w:p>
          <w:p w14:paraId="35BD1C66" w14:textId="21CBE5A5" w:rsidR="00616E73" w:rsidRDefault="005478A8" w:rsidP="0069365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</w:tr>
      <w:tr w:rsidR="00616E73" w:rsidRPr="00CF0270" w14:paraId="581BCC62" w14:textId="77777777" w:rsidTr="006F29C6">
        <w:tc>
          <w:tcPr>
            <w:tcW w:w="2834" w:type="dxa"/>
          </w:tcPr>
          <w:p w14:paraId="18EDB173" w14:textId="4F5D07D3" w:rsidR="00616E73" w:rsidRPr="000C63AB" w:rsidRDefault="00616E73" w:rsidP="00871DAD">
            <w:pPr>
              <w:tabs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275" w:type="dxa"/>
            <w:gridSpan w:val="4"/>
          </w:tcPr>
          <w:p w14:paraId="71BD471D" w14:textId="77777777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055E2889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</w:tcPr>
          <w:p w14:paraId="0845D322" w14:textId="77777777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79C17E23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F110D2A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C32AEE5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F6C483A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85"/>
              <w:jc w:val="right"/>
              <w:rPr>
                <w:rFonts w:asciiTheme="majorBidi" w:hAnsiTheme="majorBidi" w:cstheme="majorBidi"/>
              </w:rPr>
            </w:pPr>
          </w:p>
        </w:tc>
      </w:tr>
      <w:tr w:rsidR="00616E73" w:rsidRPr="00CF0270" w14:paraId="3B94D1D6" w14:textId="77777777" w:rsidTr="006F29C6">
        <w:tc>
          <w:tcPr>
            <w:tcW w:w="2834" w:type="dxa"/>
          </w:tcPr>
          <w:p w14:paraId="103D5A47" w14:textId="0ECC370A" w:rsidR="00616E73" w:rsidRPr="00CF0270" w:rsidRDefault="00616E73" w:rsidP="00871DAD">
            <w:pPr>
              <w:tabs>
                <w:tab w:val="left" w:pos="173"/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1CBD0B72" w14:textId="2BA1B199" w:rsidR="00616E73" w:rsidRPr="00CF0270" w:rsidRDefault="007C3724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1B6CC9FE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378DC3E1" w14:textId="084514B5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54A067D4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28BC08BC" w14:textId="3991BC3B" w:rsidR="00616E73" w:rsidRPr="00CF0270" w:rsidRDefault="007C3724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20,348</w:t>
            </w:r>
          </w:p>
        </w:tc>
        <w:tc>
          <w:tcPr>
            <w:tcW w:w="142" w:type="dxa"/>
            <w:gridSpan w:val="2"/>
          </w:tcPr>
          <w:p w14:paraId="50A7CA2B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5003C476" w14:textId="2BE7B3B5" w:rsidR="00616E73" w:rsidRPr="00CF0270" w:rsidRDefault="005478A8" w:rsidP="00D549B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23,273</w:t>
            </w:r>
          </w:p>
        </w:tc>
      </w:tr>
      <w:tr w:rsidR="00616E73" w:rsidRPr="00CF0270" w14:paraId="70F9D366" w14:textId="6CB44187" w:rsidTr="006F29C6">
        <w:trPr>
          <w:gridAfter w:val="1"/>
          <w:wAfter w:w="8" w:type="dxa"/>
        </w:trPr>
        <w:tc>
          <w:tcPr>
            <w:tcW w:w="2834" w:type="dxa"/>
          </w:tcPr>
          <w:p w14:paraId="3DD8E778" w14:textId="78EB0C18" w:rsidR="00616E73" w:rsidRPr="000C63AB" w:rsidRDefault="00616E73" w:rsidP="00871DAD">
            <w:pPr>
              <w:tabs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245" w:type="dxa"/>
            <w:gridSpan w:val="3"/>
          </w:tcPr>
          <w:p w14:paraId="4534AC47" w14:textId="77777777" w:rsidR="00616E73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10C1F6CA" w14:textId="77777777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7C25526F" w14:textId="77777777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3ED86F39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102FC423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38431CF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177836D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616E73" w:rsidRPr="00CF0270" w14:paraId="7F14F92E" w14:textId="51ADF7CA" w:rsidTr="006F29C6">
        <w:trPr>
          <w:gridAfter w:val="1"/>
          <w:wAfter w:w="8" w:type="dxa"/>
        </w:trPr>
        <w:tc>
          <w:tcPr>
            <w:tcW w:w="2834" w:type="dxa"/>
          </w:tcPr>
          <w:p w14:paraId="45D486E2" w14:textId="78FD777E" w:rsidR="00616E73" w:rsidRPr="000C63AB" w:rsidRDefault="00616E73" w:rsidP="00871DAD">
            <w:pPr>
              <w:tabs>
                <w:tab w:val="left" w:pos="152"/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45" w:type="dxa"/>
            <w:gridSpan w:val="3"/>
          </w:tcPr>
          <w:p w14:paraId="0547777A" w14:textId="1EE5B861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21BF41F6" w14:textId="77777777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41524E83" w14:textId="3740457A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0D9AD0C2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7475BCD" w14:textId="1E5B3D85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57997939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35CC70ED" w14:textId="1EE0F5BE" w:rsidR="00616E73" w:rsidRPr="00CF0270" w:rsidRDefault="00616E73" w:rsidP="0069365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7C3724" w:rsidRPr="00CF0270" w14:paraId="1B5BC0AA" w14:textId="77777777" w:rsidTr="007C3724">
        <w:trPr>
          <w:gridAfter w:val="1"/>
          <w:wAfter w:w="8" w:type="dxa"/>
        </w:trPr>
        <w:tc>
          <w:tcPr>
            <w:tcW w:w="2841" w:type="dxa"/>
            <w:gridSpan w:val="2"/>
          </w:tcPr>
          <w:p w14:paraId="31C79AD3" w14:textId="3E1DE773" w:rsidR="007C3724" w:rsidRPr="00083CDC" w:rsidRDefault="007C3724" w:rsidP="007C3724">
            <w:pPr>
              <w:tabs>
                <w:tab w:val="left" w:pos="152"/>
                <w:tab w:val="left" w:pos="594"/>
              </w:tabs>
              <w:spacing w:line="350" w:lineRule="exact"/>
              <w:ind w:left="450" w:hanging="45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-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ค่าเสื่อมราคาและดอกเบี้ยตัดจ่ายของสินทรัพย์สิทธิการใช้</w:t>
            </w:r>
          </w:p>
        </w:tc>
        <w:tc>
          <w:tcPr>
            <w:tcW w:w="1238" w:type="dxa"/>
            <w:gridSpan w:val="2"/>
            <w:vAlign w:val="bottom"/>
          </w:tcPr>
          <w:p w14:paraId="518B5BF4" w14:textId="2513E49A" w:rsidR="007C3724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13,267</w:t>
            </w:r>
          </w:p>
        </w:tc>
        <w:tc>
          <w:tcPr>
            <w:tcW w:w="140" w:type="dxa"/>
            <w:gridSpan w:val="2"/>
            <w:vAlign w:val="bottom"/>
          </w:tcPr>
          <w:p w14:paraId="6A538E88" w14:textId="77777777" w:rsidR="007C3724" w:rsidRPr="00CF0270" w:rsidRDefault="007C3724" w:rsidP="007C3724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228FF104" w14:textId="0735B7E6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14,360</w:t>
            </w:r>
          </w:p>
        </w:tc>
        <w:tc>
          <w:tcPr>
            <w:tcW w:w="142" w:type="dxa"/>
            <w:gridSpan w:val="2"/>
          </w:tcPr>
          <w:p w14:paraId="071DF8BA" w14:textId="77777777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3DBBBFB" w14:textId="3728EE90" w:rsidR="007C3724" w:rsidRPr="000C63AB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13,267</w:t>
            </w:r>
          </w:p>
        </w:tc>
        <w:tc>
          <w:tcPr>
            <w:tcW w:w="142" w:type="dxa"/>
            <w:gridSpan w:val="2"/>
            <w:vAlign w:val="bottom"/>
          </w:tcPr>
          <w:p w14:paraId="3FC75FCE" w14:textId="77777777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vAlign w:val="bottom"/>
          </w:tcPr>
          <w:p w14:paraId="5EB33096" w14:textId="36FE6DBB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14,360</w:t>
            </w:r>
          </w:p>
        </w:tc>
      </w:tr>
      <w:tr w:rsidR="007C3724" w:rsidRPr="00CF0270" w14:paraId="7E4D7305" w14:textId="77777777" w:rsidTr="00926C51">
        <w:trPr>
          <w:gridAfter w:val="1"/>
          <w:wAfter w:w="8" w:type="dxa"/>
        </w:trPr>
        <w:tc>
          <w:tcPr>
            <w:tcW w:w="2841" w:type="dxa"/>
            <w:gridSpan w:val="2"/>
          </w:tcPr>
          <w:p w14:paraId="79E7A1DC" w14:textId="7A391AE8" w:rsidR="007C3724" w:rsidRPr="00A666F4" w:rsidRDefault="007C3724" w:rsidP="007C3724">
            <w:pPr>
              <w:tabs>
                <w:tab w:val="left" w:pos="152"/>
                <w:tab w:val="left" w:pos="594"/>
              </w:tabs>
              <w:spacing w:line="350" w:lineRule="exact"/>
              <w:ind w:left="450" w:hanging="45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-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ค่าเช่าและค่าบริการของ</w:t>
            </w:r>
            <w:r w:rsidR="00EA16A2">
              <w:rPr>
                <w:rFonts w:asciiTheme="majorBidi" w:hAnsiTheme="majorBidi" w:cstheme="majorBidi"/>
                <w:snapToGrid w:val="0"/>
                <w:lang w:eastAsia="th-TH"/>
              </w:rPr>
              <w:t xml:space="preserve">    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สัญญาเช่าระยะสั้น</w:t>
            </w:r>
          </w:p>
        </w:tc>
        <w:tc>
          <w:tcPr>
            <w:tcW w:w="1238" w:type="dxa"/>
            <w:gridSpan w:val="2"/>
            <w:tcBorders>
              <w:bottom w:val="single" w:sz="6" w:space="0" w:color="auto"/>
            </w:tcBorders>
            <w:vAlign w:val="bottom"/>
          </w:tcPr>
          <w:p w14:paraId="46395BF3" w14:textId="32DC9EC3" w:rsidR="007C3724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482</w:t>
            </w:r>
          </w:p>
        </w:tc>
        <w:tc>
          <w:tcPr>
            <w:tcW w:w="140" w:type="dxa"/>
            <w:gridSpan w:val="2"/>
            <w:vAlign w:val="bottom"/>
          </w:tcPr>
          <w:p w14:paraId="218949D4" w14:textId="77777777" w:rsidR="007C3724" w:rsidRPr="00CF0270" w:rsidRDefault="007C3724" w:rsidP="007C3724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single" w:sz="6" w:space="0" w:color="auto"/>
            </w:tcBorders>
            <w:vAlign w:val="bottom"/>
          </w:tcPr>
          <w:p w14:paraId="2AE2079C" w14:textId="54C37F1F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598</w:t>
            </w:r>
          </w:p>
        </w:tc>
        <w:tc>
          <w:tcPr>
            <w:tcW w:w="142" w:type="dxa"/>
            <w:gridSpan w:val="2"/>
          </w:tcPr>
          <w:p w14:paraId="3C4AAAFD" w14:textId="77777777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  <w:vAlign w:val="bottom"/>
          </w:tcPr>
          <w:p w14:paraId="178E720C" w14:textId="2FC14064" w:rsidR="007C3724" w:rsidRPr="000C63AB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482</w:t>
            </w:r>
          </w:p>
        </w:tc>
        <w:tc>
          <w:tcPr>
            <w:tcW w:w="142" w:type="dxa"/>
            <w:gridSpan w:val="2"/>
            <w:vAlign w:val="bottom"/>
          </w:tcPr>
          <w:p w14:paraId="4EB9EA6F" w14:textId="77777777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  <w:vAlign w:val="bottom"/>
          </w:tcPr>
          <w:p w14:paraId="4D638761" w14:textId="46BE6CA7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598</w:t>
            </w:r>
          </w:p>
        </w:tc>
      </w:tr>
      <w:tr w:rsidR="007C3724" w:rsidRPr="00CF0270" w14:paraId="5CEE8A96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1B6BCC73" w14:textId="18CF08EF" w:rsidR="007C3724" w:rsidRPr="000C63AB" w:rsidRDefault="007C3724" w:rsidP="007C3724">
            <w:pPr>
              <w:tabs>
                <w:tab w:val="left" w:pos="152"/>
              </w:tabs>
              <w:spacing w:line="35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18F142C" w14:textId="6AF0B1C2" w:rsidR="007C3724" w:rsidRDefault="007C3724" w:rsidP="007C372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13,749</w:t>
            </w:r>
          </w:p>
        </w:tc>
        <w:tc>
          <w:tcPr>
            <w:tcW w:w="140" w:type="dxa"/>
            <w:gridSpan w:val="2"/>
            <w:vAlign w:val="bottom"/>
          </w:tcPr>
          <w:p w14:paraId="39059EE5" w14:textId="77777777" w:rsidR="007C3724" w:rsidRPr="00CF0270" w:rsidRDefault="007C3724" w:rsidP="007C3724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AD98E6" w14:textId="2EE05617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14,958</w:t>
            </w:r>
          </w:p>
        </w:tc>
        <w:tc>
          <w:tcPr>
            <w:tcW w:w="142" w:type="dxa"/>
            <w:gridSpan w:val="2"/>
            <w:vAlign w:val="bottom"/>
          </w:tcPr>
          <w:p w14:paraId="49CF8400" w14:textId="77777777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907C2AD" w14:textId="05FFE3A1" w:rsidR="007C3724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13,749</w:t>
            </w:r>
          </w:p>
        </w:tc>
        <w:tc>
          <w:tcPr>
            <w:tcW w:w="142" w:type="dxa"/>
            <w:gridSpan w:val="2"/>
            <w:vAlign w:val="bottom"/>
          </w:tcPr>
          <w:p w14:paraId="79C4360B" w14:textId="77777777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75A43F8" w14:textId="795B4B4F" w:rsidR="007C3724" w:rsidRPr="00CF0270" w:rsidRDefault="007C3724" w:rsidP="009F6921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14,958</w:t>
            </w:r>
          </w:p>
        </w:tc>
      </w:tr>
      <w:tr w:rsidR="000D3595" w:rsidRPr="00CF0270" w14:paraId="64C11021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2A66AF0C" w14:textId="7A0BC5BD" w:rsidR="000D3595" w:rsidRPr="000C63AB" w:rsidRDefault="000D3595" w:rsidP="000D3595">
            <w:pPr>
              <w:tabs>
                <w:tab w:val="left" w:pos="152"/>
              </w:tabs>
              <w:spacing w:line="35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ดอกเบี้ยจ่าย</w:t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</w:tcBorders>
            <w:vAlign w:val="bottom"/>
          </w:tcPr>
          <w:p w14:paraId="405633CE" w14:textId="77777777" w:rsidR="000D3595" w:rsidRDefault="000D3595" w:rsidP="000D359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460E3483" w14:textId="77777777" w:rsidR="000D3595" w:rsidRPr="00CF0270" w:rsidRDefault="000D3595" w:rsidP="000D3595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double" w:sz="6" w:space="0" w:color="auto"/>
            </w:tcBorders>
            <w:vAlign w:val="bottom"/>
          </w:tcPr>
          <w:p w14:paraId="2A0154CA" w14:textId="77777777" w:rsidR="000D3595" w:rsidRDefault="000D3595" w:rsidP="000D3595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01EA300" w14:textId="77777777" w:rsidR="000D3595" w:rsidRPr="00CF0270" w:rsidRDefault="000D3595" w:rsidP="000D359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double" w:sz="6" w:space="0" w:color="auto"/>
            </w:tcBorders>
            <w:vAlign w:val="bottom"/>
          </w:tcPr>
          <w:p w14:paraId="025FF3C5" w14:textId="77777777" w:rsidR="000D3595" w:rsidRDefault="000D3595" w:rsidP="000D359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36178BF5" w14:textId="77777777" w:rsidR="000D3595" w:rsidRPr="00CF0270" w:rsidRDefault="000D3595" w:rsidP="000D359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  <w:vAlign w:val="bottom"/>
          </w:tcPr>
          <w:p w14:paraId="4061031C" w14:textId="77777777" w:rsidR="000D3595" w:rsidRDefault="000D3595" w:rsidP="000D359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0D3595" w:rsidRPr="00CF0270" w14:paraId="30863242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35DAC4B5" w14:textId="3FEB408E" w:rsidR="000D3595" w:rsidRPr="00A666F4" w:rsidRDefault="000D3595" w:rsidP="000D3595">
            <w:pPr>
              <w:tabs>
                <w:tab w:val="left" w:pos="152"/>
              </w:tabs>
              <w:spacing w:line="350" w:lineRule="exact"/>
              <w:ind w:left="17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45" w:type="dxa"/>
            <w:gridSpan w:val="3"/>
            <w:tcBorders>
              <w:bottom w:val="double" w:sz="6" w:space="0" w:color="auto"/>
            </w:tcBorders>
            <w:vAlign w:val="bottom"/>
          </w:tcPr>
          <w:p w14:paraId="24B9256E" w14:textId="33921777" w:rsidR="000D3595" w:rsidRDefault="007C3724" w:rsidP="000D359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421</w:t>
            </w:r>
          </w:p>
        </w:tc>
        <w:tc>
          <w:tcPr>
            <w:tcW w:w="140" w:type="dxa"/>
            <w:gridSpan w:val="2"/>
            <w:vAlign w:val="bottom"/>
          </w:tcPr>
          <w:p w14:paraId="6DDD9FFC" w14:textId="77777777" w:rsidR="000D3595" w:rsidRPr="00CF0270" w:rsidRDefault="000D3595" w:rsidP="000D3595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double" w:sz="6" w:space="0" w:color="auto"/>
            </w:tcBorders>
            <w:vAlign w:val="bottom"/>
          </w:tcPr>
          <w:p w14:paraId="6A4F7B22" w14:textId="3E41DD5E" w:rsidR="000D3595" w:rsidRPr="000C63AB" w:rsidRDefault="000D3595" w:rsidP="000D3595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574</w:t>
            </w:r>
          </w:p>
        </w:tc>
        <w:tc>
          <w:tcPr>
            <w:tcW w:w="142" w:type="dxa"/>
            <w:gridSpan w:val="2"/>
            <w:vAlign w:val="bottom"/>
          </w:tcPr>
          <w:p w14:paraId="0633B979" w14:textId="77777777" w:rsidR="000D3595" w:rsidRPr="00CF0270" w:rsidRDefault="000D3595" w:rsidP="000D359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  <w:vAlign w:val="bottom"/>
          </w:tcPr>
          <w:p w14:paraId="095EFC93" w14:textId="046DDBB3" w:rsidR="000D3595" w:rsidRDefault="007C3724" w:rsidP="000D359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421</w:t>
            </w:r>
          </w:p>
        </w:tc>
        <w:tc>
          <w:tcPr>
            <w:tcW w:w="142" w:type="dxa"/>
            <w:gridSpan w:val="2"/>
            <w:vAlign w:val="bottom"/>
          </w:tcPr>
          <w:p w14:paraId="1C0C4DED" w14:textId="77777777" w:rsidR="000D3595" w:rsidRPr="00CF0270" w:rsidRDefault="000D3595" w:rsidP="000D359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  <w:vAlign w:val="bottom"/>
          </w:tcPr>
          <w:p w14:paraId="1F162B41" w14:textId="59D117E8" w:rsidR="000D3595" w:rsidRDefault="000D3595" w:rsidP="000D359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574</w:t>
            </w:r>
          </w:p>
        </w:tc>
      </w:tr>
    </w:tbl>
    <w:p w14:paraId="1C54C398" w14:textId="384B5EF4" w:rsidR="00BE3039" w:rsidRDefault="00BE3039" w:rsidP="00F36DAA">
      <w:pPr>
        <w:spacing w:line="30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AE05DE8" w14:textId="306A2BEA" w:rsidR="003643A5" w:rsidRDefault="003643A5" w:rsidP="000770E7">
      <w:pPr>
        <w:spacing w:line="38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ราคา</w:t>
      </w:r>
      <w:r w:rsidR="001B7BF5"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ที่ตกลงร่วมกัน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  <w:r w:rsidR="00EB5373"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</w:t>
      </w:r>
    </w:p>
    <w:p w14:paraId="0A6159FE" w14:textId="46A74F2D" w:rsidR="009A5D38" w:rsidRDefault="009A5D38" w:rsidP="00F36DAA">
      <w:pPr>
        <w:spacing w:line="30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10E887E3" w14:textId="5F82BA65" w:rsidR="003643A5" w:rsidRPr="000C63AB" w:rsidRDefault="00EA16A2" w:rsidP="00F36DAA">
      <w:pPr>
        <w:spacing w:line="34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46DC6" w:rsidRPr="00CF0270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ยอดคงเหลือระหว่างกิจการที่เกี่ยวข้องกัน ณ วันที่ 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5478A8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5478A8">
        <w:rPr>
          <w:rFonts w:asciiTheme="majorBidi" w:hAnsiTheme="majorBidi" w:cstheme="majorBidi"/>
          <w:b/>
          <w:bCs/>
          <w:sz w:val="32"/>
          <w:szCs w:val="32"/>
        </w:rPr>
        <w:t>4</w:t>
      </w:r>
    </w:p>
    <w:p w14:paraId="43B1D500" w14:textId="77777777" w:rsidR="003643A5" w:rsidRPr="00D67C18" w:rsidRDefault="003643A5" w:rsidP="000770E7">
      <w:pPr>
        <w:spacing w:line="380" w:lineRule="exact"/>
        <w:ind w:left="1094" w:firstLine="465"/>
        <w:jc w:val="right"/>
        <w:rPr>
          <w:rFonts w:asciiTheme="majorBidi" w:hAnsiTheme="majorBidi" w:cstheme="majorBidi"/>
          <w:snapToGrid w:val="0"/>
          <w:lang w:eastAsia="th-TH"/>
        </w:rPr>
      </w:pPr>
      <w:r w:rsidRPr="00D67C18">
        <w:rPr>
          <w:rFonts w:asciiTheme="majorBidi" w:hAnsiTheme="majorBidi" w:cstheme="majorBidi"/>
          <w:snapToGrid w:val="0"/>
          <w:lang w:eastAsia="th-TH"/>
        </w:rPr>
        <w:t>(</w:t>
      </w:r>
      <w:r w:rsidRPr="000C63AB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D67C18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2"/>
        <w:gridCol w:w="1276"/>
        <w:gridCol w:w="141"/>
        <w:gridCol w:w="1258"/>
        <w:gridCol w:w="160"/>
        <w:gridCol w:w="1276"/>
      </w:tblGrid>
      <w:tr w:rsidR="0044272D" w:rsidRPr="00CF0270" w14:paraId="6D296691" w14:textId="77777777" w:rsidTr="005C6EF0">
        <w:tc>
          <w:tcPr>
            <w:tcW w:w="3119" w:type="dxa"/>
          </w:tcPr>
          <w:p w14:paraId="18452A0F" w14:textId="77777777" w:rsidR="003643A5" w:rsidRPr="00CF0270" w:rsidRDefault="003643A5" w:rsidP="00871DAD">
            <w:pPr>
              <w:tabs>
                <w:tab w:val="left" w:pos="550"/>
              </w:tabs>
              <w:spacing w:line="35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6B38BF" w14:textId="77777777" w:rsidR="003643A5" w:rsidRPr="00CF0270" w:rsidRDefault="003643A5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C6CD32D" w14:textId="77777777" w:rsidR="003643A5" w:rsidRPr="00CF0270" w:rsidRDefault="003643A5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EE2C62" w14:textId="77777777" w:rsidR="003643A5" w:rsidRPr="000C63AB" w:rsidRDefault="003643A5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478A8" w:rsidRPr="00CF0270" w14:paraId="0D6960A5" w14:textId="77777777" w:rsidTr="005C6EF0">
        <w:tc>
          <w:tcPr>
            <w:tcW w:w="3119" w:type="dxa"/>
          </w:tcPr>
          <w:p w14:paraId="6850C701" w14:textId="77777777" w:rsidR="005478A8" w:rsidRPr="00CF0270" w:rsidRDefault="005478A8" w:rsidP="005478A8">
            <w:pPr>
              <w:tabs>
                <w:tab w:val="left" w:pos="550"/>
              </w:tabs>
              <w:spacing w:line="35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7DEF54CA" w14:textId="6B394A6A" w:rsidR="005478A8" w:rsidRPr="00CF0270" w:rsidRDefault="005478A8" w:rsidP="005478A8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194CB02" w14:textId="77777777" w:rsidR="005478A8" w:rsidRPr="000C63AB" w:rsidRDefault="005478A8" w:rsidP="005478A8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43CEEDC" w14:textId="3DEC636F" w:rsidR="005478A8" w:rsidRPr="00CF0270" w:rsidRDefault="005478A8" w:rsidP="005478A8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1" w:type="dxa"/>
          </w:tcPr>
          <w:p w14:paraId="50A42D4F" w14:textId="77777777" w:rsidR="005478A8" w:rsidRPr="000C63AB" w:rsidRDefault="005478A8" w:rsidP="005478A8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single" w:sz="6" w:space="0" w:color="auto"/>
            </w:tcBorders>
          </w:tcPr>
          <w:p w14:paraId="456B232A" w14:textId="4CF71C8F" w:rsidR="005478A8" w:rsidRPr="00CF0270" w:rsidRDefault="005478A8" w:rsidP="005478A8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2565</w:t>
            </w:r>
          </w:p>
        </w:tc>
        <w:tc>
          <w:tcPr>
            <w:tcW w:w="160" w:type="dxa"/>
            <w:tcBorders>
              <w:top w:val="single" w:sz="6" w:space="0" w:color="auto"/>
            </w:tcBorders>
          </w:tcPr>
          <w:p w14:paraId="3A30D893" w14:textId="77777777" w:rsidR="005478A8" w:rsidRPr="000C63AB" w:rsidRDefault="005478A8" w:rsidP="005478A8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EF162D4" w14:textId="11515E20" w:rsidR="005478A8" w:rsidRPr="00CF0270" w:rsidRDefault="005478A8" w:rsidP="005478A8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</w:tr>
      <w:tr w:rsidR="005478A8" w:rsidRPr="00CF0270" w14:paraId="66F34E8D" w14:textId="77777777" w:rsidTr="005C6EF0">
        <w:tc>
          <w:tcPr>
            <w:tcW w:w="3119" w:type="dxa"/>
          </w:tcPr>
          <w:p w14:paraId="1EAD56B6" w14:textId="77777777" w:rsidR="005478A8" w:rsidRPr="000C63AB" w:rsidRDefault="005478A8" w:rsidP="005478A8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7AE44381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21FE9F54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0332FE9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06C1C1AF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</w:tcBorders>
          </w:tcPr>
          <w:p w14:paraId="5230075A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1796EB0E" w14:textId="77777777" w:rsidR="005478A8" w:rsidRPr="00CF0270" w:rsidRDefault="005478A8" w:rsidP="005478A8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3C42605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5478A8" w:rsidRPr="00CF0270" w14:paraId="254FADF3" w14:textId="77777777" w:rsidTr="005C6EF0">
        <w:tc>
          <w:tcPr>
            <w:tcW w:w="3119" w:type="dxa"/>
          </w:tcPr>
          <w:p w14:paraId="1F197508" w14:textId="77777777" w:rsidR="005478A8" w:rsidRPr="000C63AB" w:rsidRDefault="005478A8" w:rsidP="005478A8">
            <w:pPr>
              <w:spacing w:line="35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2EAB6669" w14:textId="10EC5E9C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0848DF5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2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846B23D" w14:textId="55270C56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4B30BDE1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27F13F86" w14:textId="73F135C4" w:rsidR="005478A8" w:rsidRPr="00CF0270" w:rsidRDefault="007C3724" w:rsidP="003B593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1,158</w:t>
            </w:r>
          </w:p>
        </w:tc>
        <w:tc>
          <w:tcPr>
            <w:tcW w:w="160" w:type="dxa"/>
          </w:tcPr>
          <w:p w14:paraId="6D1EC8E6" w14:textId="77777777" w:rsidR="005478A8" w:rsidRPr="00CF0270" w:rsidRDefault="005478A8" w:rsidP="005478A8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10E1BDC" w14:textId="57C7FA05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5478A8" w:rsidRPr="00CF0270" w14:paraId="53AF4474" w14:textId="77777777" w:rsidTr="002F4482">
        <w:tc>
          <w:tcPr>
            <w:tcW w:w="3119" w:type="dxa"/>
          </w:tcPr>
          <w:p w14:paraId="2EABC5C2" w14:textId="77777777" w:rsidR="005478A8" w:rsidRPr="000C63AB" w:rsidRDefault="005478A8" w:rsidP="005478A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0ECE7394" w14:textId="40E4E12C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134AEEA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D26F8AF" w14:textId="56F16DF8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5B1F3BD2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5846D702" w14:textId="1911B19D" w:rsidR="005478A8" w:rsidRPr="00CF0270" w:rsidRDefault="007C3724" w:rsidP="003B593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1,158</w:t>
            </w:r>
          </w:p>
        </w:tc>
        <w:tc>
          <w:tcPr>
            <w:tcW w:w="160" w:type="dxa"/>
          </w:tcPr>
          <w:p w14:paraId="30B33AE6" w14:textId="77777777" w:rsidR="005478A8" w:rsidRPr="00CF0270" w:rsidRDefault="005478A8" w:rsidP="005478A8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6E754DB" w14:textId="3DBAB315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14:paraId="59968613" w14:textId="7BCA1CB4" w:rsidR="00D56BC1" w:rsidRDefault="00D56BC1"/>
    <w:p w14:paraId="13BC3149" w14:textId="77777777" w:rsidR="00EA16A2" w:rsidRDefault="00EA16A2"/>
    <w:p w14:paraId="37F5B8B8" w14:textId="77777777" w:rsidR="00D56BC1" w:rsidRDefault="00D56BC1"/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2"/>
        <w:gridCol w:w="57"/>
        <w:gridCol w:w="1417"/>
        <w:gridCol w:w="142"/>
        <w:gridCol w:w="1276"/>
        <w:gridCol w:w="141"/>
        <w:gridCol w:w="1258"/>
        <w:gridCol w:w="160"/>
        <w:gridCol w:w="1276"/>
      </w:tblGrid>
      <w:tr w:rsidR="0099292E" w:rsidRPr="00CF0270" w14:paraId="669C4B01" w14:textId="77777777" w:rsidTr="00CA405C">
        <w:tc>
          <w:tcPr>
            <w:tcW w:w="3062" w:type="dxa"/>
          </w:tcPr>
          <w:p w14:paraId="2CA673D1" w14:textId="6180323D" w:rsidR="0099292E" w:rsidRPr="00CF0270" w:rsidRDefault="0099292E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727" w:type="dxa"/>
            <w:gridSpan w:val="8"/>
            <w:tcBorders>
              <w:bottom w:val="single" w:sz="6" w:space="0" w:color="auto"/>
            </w:tcBorders>
          </w:tcPr>
          <w:p w14:paraId="46CDF77D" w14:textId="0E1428E7" w:rsidR="0099292E" w:rsidRPr="000C63AB" w:rsidRDefault="0099292E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 xml:space="preserve">หน่วย </w:t>
            </w:r>
            <w:r>
              <w:rPr>
                <w:rFonts w:asciiTheme="majorBidi" w:hAnsiTheme="majorBidi" w:cstheme="majorBidi"/>
              </w:rPr>
              <w:t xml:space="preserve">: </w:t>
            </w:r>
            <w:r w:rsidRPr="000C63AB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8A3BDD" w:rsidRPr="00CF0270" w14:paraId="1AD3B2ED" w14:textId="77777777" w:rsidTr="001C5A10">
        <w:tc>
          <w:tcPr>
            <w:tcW w:w="3119" w:type="dxa"/>
            <w:gridSpan w:val="2"/>
          </w:tcPr>
          <w:p w14:paraId="262468F8" w14:textId="77777777" w:rsidR="008A3BDD" w:rsidRPr="00083CDC" w:rsidRDefault="008A3BDD" w:rsidP="00871DAD">
            <w:pPr>
              <w:spacing w:line="35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vAlign w:val="center"/>
          </w:tcPr>
          <w:p w14:paraId="62DD2343" w14:textId="195E4E64" w:rsidR="008A3BDD" w:rsidRPr="00CF0270" w:rsidRDefault="0099292E" w:rsidP="001C5A10">
            <w:pPr>
              <w:tabs>
                <w:tab w:val="decimal" w:pos="918"/>
              </w:tabs>
              <w:spacing w:line="35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</w:tcPr>
          <w:p w14:paraId="589EAB23" w14:textId="77777777" w:rsidR="008A3BDD" w:rsidRPr="00CF0270" w:rsidRDefault="008A3BDD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  <w:vAlign w:val="center"/>
          </w:tcPr>
          <w:p w14:paraId="47EAEEB0" w14:textId="5F3C443D" w:rsidR="008A3BDD" w:rsidRPr="00CF0270" w:rsidRDefault="0099292E" w:rsidP="001C5A10">
            <w:pPr>
              <w:tabs>
                <w:tab w:val="decimal" w:pos="918"/>
              </w:tabs>
              <w:spacing w:line="350" w:lineRule="exact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D67C18" w:rsidRPr="00CF0270" w14:paraId="67B3223E" w14:textId="77777777" w:rsidTr="001C5A10">
        <w:tc>
          <w:tcPr>
            <w:tcW w:w="3119" w:type="dxa"/>
            <w:gridSpan w:val="2"/>
          </w:tcPr>
          <w:p w14:paraId="39826261" w14:textId="77777777" w:rsidR="00D67C18" w:rsidRPr="000C63AB" w:rsidRDefault="00D67C18" w:rsidP="00871DAD">
            <w:pPr>
              <w:spacing w:line="35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5A04F6EF" w14:textId="26C530B8" w:rsidR="00D67C18" w:rsidRPr="001C5A10" w:rsidRDefault="001C5A10" w:rsidP="001C5A10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</w:t>
            </w:r>
            <w:r w:rsidR="005478A8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42" w:type="dxa"/>
            <w:vAlign w:val="center"/>
          </w:tcPr>
          <w:p w14:paraId="0B82048C" w14:textId="77777777" w:rsidR="00D67C18" w:rsidRPr="00CF0270" w:rsidRDefault="00D67C18" w:rsidP="001C5A10">
            <w:pPr>
              <w:tabs>
                <w:tab w:val="decimal" w:pos="918"/>
              </w:tabs>
              <w:spacing w:line="35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15F51A8C" w14:textId="4C6EEAC6" w:rsidR="00D67C18" w:rsidRPr="001C5A10" w:rsidRDefault="001C5A10" w:rsidP="001C5A10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</w:t>
            </w:r>
            <w:r w:rsidR="005478A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41" w:type="dxa"/>
            <w:vAlign w:val="center"/>
          </w:tcPr>
          <w:p w14:paraId="77081C5C" w14:textId="77777777" w:rsidR="00D67C18" w:rsidRPr="00CF0270" w:rsidRDefault="00D67C18" w:rsidP="001C5A10">
            <w:pPr>
              <w:tabs>
                <w:tab w:val="decimal" w:pos="918"/>
              </w:tabs>
              <w:spacing w:line="35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  <w:vAlign w:val="center"/>
          </w:tcPr>
          <w:p w14:paraId="0D34FBC6" w14:textId="4EAF3535" w:rsidR="00D67C18" w:rsidRPr="00CF0270" w:rsidRDefault="001C5A10" w:rsidP="001C5A10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</w:t>
            </w:r>
            <w:r w:rsidR="005478A8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60" w:type="dxa"/>
            <w:vAlign w:val="center"/>
          </w:tcPr>
          <w:p w14:paraId="44AB8244" w14:textId="77777777" w:rsidR="00D67C18" w:rsidRPr="00CF0270" w:rsidRDefault="00D67C18" w:rsidP="001C5A10">
            <w:pPr>
              <w:spacing w:line="35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02B15268" w14:textId="0942B6DB" w:rsidR="00D67C18" w:rsidRPr="00CF0270" w:rsidRDefault="005478A8" w:rsidP="001C5A10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2564</w:t>
            </w:r>
          </w:p>
        </w:tc>
      </w:tr>
      <w:tr w:rsidR="00D84C1F" w:rsidRPr="00CF0270" w14:paraId="70644EE1" w14:textId="77777777" w:rsidTr="001C6E88">
        <w:tc>
          <w:tcPr>
            <w:tcW w:w="3119" w:type="dxa"/>
            <w:gridSpan w:val="2"/>
          </w:tcPr>
          <w:p w14:paraId="0F68407A" w14:textId="4B7942A2" w:rsidR="00D84C1F" w:rsidRPr="000C63AB" w:rsidRDefault="00D84C1F" w:rsidP="00871DAD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</w:t>
            </w:r>
            <w:r w:rsidR="00355F3A"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หมุนเวียน</w:t>
            </w: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อื่น</w:t>
            </w:r>
          </w:p>
        </w:tc>
        <w:tc>
          <w:tcPr>
            <w:tcW w:w="1417" w:type="dxa"/>
          </w:tcPr>
          <w:p w14:paraId="2D7E411E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5F94E999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6ED27A48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BAA04FC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648DEF84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342A8F18" w14:textId="77777777" w:rsidR="00D84C1F" w:rsidRPr="00CF0270" w:rsidRDefault="00D84C1F" w:rsidP="00871DAD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FC05406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5478A8" w:rsidRPr="00CF0270" w14:paraId="3EFC00FA" w14:textId="77777777" w:rsidTr="008B6372">
        <w:tc>
          <w:tcPr>
            <w:tcW w:w="3119" w:type="dxa"/>
            <w:gridSpan w:val="2"/>
          </w:tcPr>
          <w:p w14:paraId="533312BC" w14:textId="77777777" w:rsidR="005478A8" w:rsidRPr="000C63AB" w:rsidRDefault="005478A8" w:rsidP="005478A8">
            <w:pPr>
              <w:spacing w:line="35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6962A005" w14:textId="359CD42E" w:rsidR="005478A8" w:rsidRPr="002F4482" w:rsidRDefault="007C3724" w:rsidP="005478A8">
            <w:pPr>
              <w:tabs>
                <w:tab w:val="decimal" w:pos="918"/>
              </w:tabs>
              <w:spacing w:line="350" w:lineRule="exac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7A1C4F9" w14:textId="77777777" w:rsidR="005478A8" w:rsidRPr="002F4482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40E402C" w14:textId="5B9A9A29" w:rsidR="005478A8" w:rsidRPr="002F4482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11C0CF46" w14:textId="77777777" w:rsidR="005478A8" w:rsidRPr="002F4482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CDC6A80" w14:textId="1378E056" w:rsidR="005478A8" w:rsidRPr="002F4482" w:rsidRDefault="007C3724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60" w:type="dxa"/>
          </w:tcPr>
          <w:p w14:paraId="1EEE8193" w14:textId="77777777" w:rsidR="005478A8" w:rsidRPr="002F4482" w:rsidRDefault="005478A8" w:rsidP="005478A8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EEDAC69" w14:textId="1A15CE02" w:rsidR="005478A8" w:rsidRPr="002F4482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1</w:t>
            </w:r>
          </w:p>
        </w:tc>
      </w:tr>
      <w:tr w:rsidR="005478A8" w:rsidRPr="00CF0270" w14:paraId="7534AFB5" w14:textId="77777777" w:rsidTr="008B6372">
        <w:tc>
          <w:tcPr>
            <w:tcW w:w="3119" w:type="dxa"/>
            <w:gridSpan w:val="2"/>
          </w:tcPr>
          <w:p w14:paraId="64BE3F93" w14:textId="77777777" w:rsidR="005478A8" w:rsidRPr="000C63AB" w:rsidRDefault="005478A8" w:rsidP="005478A8">
            <w:pPr>
              <w:spacing w:line="35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7199D28D" w14:textId="5C84C2B3" w:rsidR="005478A8" w:rsidRPr="002F4482" w:rsidRDefault="007C3724" w:rsidP="005478A8">
            <w:pPr>
              <w:tabs>
                <w:tab w:val="decimal" w:pos="918"/>
              </w:tabs>
              <w:spacing w:line="350" w:lineRule="exac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352F577F" w14:textId="77777777" w:rsidR="005478A8" w:rsidRPr="002F4482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43C68BE" w14:textId="3A1A1F7C" w:rsidR="005478A8" w:rsidRPr="002F4482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4C8B3769" w14:textId="77777777" w:rsidR="005478A8" w:rsidRPr="002F4482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13D990B0" w14:textId="1F42EC74" w:rsidR="005478A8" w:rsidRPr="002F4482" w:rsidRDefault="007C3724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60" w:type="dxa"/>
          </w:tcPr>
          <w:p w14:paraId="1C9065BD" w14:textId="77777777" w:rsidR="005478A8" w:rsidRPr="002F4482" w:rsidRDefault="005478A8" w:rsidP="005478A8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9BC72B" w14:textId="257ABE1D" w:rsidR="005478A8" w:rsidRPr="002F4482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1</w:t>
            </w:r>
          </w:p>
        </w:tc>
      </w:tr>
      <w:tr w:rsidR="005478A8" w:rsidRPr="00CF0270" w14:paraId="65694303" w14:textId="77777777" w:rsidTr="00F44363">
        <w:tc>
          <w:tcPr>
            <w:tcW w:w="3119" w:type="dxa"/>
            <w:gridSpan w:val="2"/>
          </w:tcPr>
          <w:p w14:paraId="4E2AB7F2" w14:textId="2631C7BA" w:rsidR="005478A8" w:rsidRPr="000C63AB" w:rsidRDefault="005478A8" w:rsidP="005478A8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417" w:type="dxa"/>
          </w:tcPr>
          <w:p w14:paraId="57DFAF61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3B580EBB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C39E464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3FB9C9C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36B3BCB4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285B096D" w14:textId="77777777" w:rsidR="005478A8" w:rsidRPr="00CF0270" w:rsidRDefault="005478A8" w:rsidP="005478A8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78571BD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5478A8" w:rsidRPr="00CF0270" w14:paraId="127A3443" w14:textId="77777777" w:rsidTr="005C6EF0">
        <w:tc>
          <w:tcPr>
            <w:tcW w:w="3119" w:type="dxa"/>
            <w:gridSpan w:val="2"/>
          </w:tcPr>
          <w:p w14:paraId="123CC4C0" w14:textId="77777777" w:rsidR="005478A8" w:rsidRPr="000C63AB" w:rsidRDefault="005478A8" w:rsidP="005478A8">
            <w:pPr>
              <w:spacing w:line="35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4054BA7D" w14:textId="21A612C6" w:rsidR="005478A8" w:rsidRPr="00CF0270" w:rsidRDefault="007C3724" w:rsidP="005478A8">
            <w:pPr>
              <w:tabs>
                <w:tab w:val="decimal" w:pos="918"/>
              </w:tabs>
              <w:spacing w:line="350" w:lineRule="exac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D8324DB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7B29980F" w14:textId="2813E5FC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5BB61A0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009CF971" w14:textId="25E28F1D" w:rsidR="005478A8" w:rsidRPr="00CF0270" w:rsidRDefault="007C3724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3,942</w:t>
            </w:r>
          </w:p>
        </w:tc>
        <w:tc>
          <w:tcPr>
            <w:tcW w:w="160" w:type="dxa"/>
          </w:tcPr>
          <w:p w14:paraId="211A0E03" w14:textId="77777777" w:rsidR="005478A8" w:rsidRPr="00CF0270" w:rsidRDefault="005478A8" w:rsidP="005478A8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F985823" w14:textId="47B6F739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8,283</w:t>
            </w:r>
          </w:p>
        </w:tc>
      </w:tr>
      <w:tr w:rsidR="005478A8" w:rsidRPr="00CF0270" w14:paraId="0434F430" w14:textId="77777777" w:rsidTr="005C6EF0">
        <w:tc>
          <w:tcPr>
            <w:tcW w:w="3119" w:type="dxa"/>
            <w:gridSpan w:val="2"/>
          </w:tcPr>
          <w:p w14:paraId="75339BAB" w14:textId="77777777" w:rsidR="005478A8" w:rsidRPr="000C63AB" w:rsidRDefault="005478A8" w:rsidP="005478A8">
            <w:pPr>
              <w:spacing w:line="35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7E7EB34" w14:textId="42751B53" w:rsidR="005478A8" w:rsidRPr="00CF0270" w:rsidRDefault="007C3724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42" w:type="dxa"/>
          </w:tcPr>
          <w:p w14:paraId="7736FBEF" w14:textId="77777777" w:rsidR="005478A8" w:rsidRPr="007E6D83" w:rsidRDefault="005478A8" w:rsidP="005478A8">
            <w:pPr>
              <w:tabs>
                <w:tab w:val="decimal" w:pos="918"/>
              </w:tabs>
              <w:spacing w:line="35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36BFC0F" w14:textId="3BE29999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512</w:t>
            </w:r>
          </w:p>
        </w:tc>
        <w:tc>
          <w:tcPr>
            <w:tcW w:w="141" w:type="dxa"/>
          </w:tcPr>
          <w:p w14:paraId="30B18538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55090E8" w14:textId="7F9914E3" w:rsidR="005478A8" w:rsidRPr="00CF0270" w:rsidRDefault="007C3724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60" w:type="dxa"/>
          </w:tcPr>
          <w:p w14:paraId="1ED3ECC6" w14:textId="77777777" w:rsidR="005478A8" w:rsidRPr="00CF0270" w:rsidRDefault="005478A8" w:rsidP="005478A8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32F2F43" w14:textId="4D45F290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512</w:t>
            </w:r>
          </w:p>
        </w:tc>
      </w:tr>
      <w:tr w:rsidR="005478A8" w:rsidRPr="00CF0270" w14:paraId="2B84D6EE" w14:textId="77777777" w:rsidTr="00846DC6">
        <w:tc>
          <w:tcPr>
            <w:tcW w:w="3119" w:type="dxa"/>
            <w:gridSpan w:val="2"/>
          </w:tcPr>
          <w:p w14:paraId="7E88768D" w14:textId="77777777" w:rsidR="005478A8" w:rsidRPr="000C63AB" w:rsidRDefault="005478A8" w:rsidP="005478A8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54390A5D" w14:textId="318E27E2" w:rsidR="005478A8" w:rsidRPr="00CF0270" w:rsidRDefault="007C3724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42" w:type="dxa"/>
          </w:tcPr>
          <w:p w14:paraId="2B4F7777" w14:textId="77777777" w:rsidR="005478A8" w:rsidRPr="007E6D83" w:rsidRDefault="005478A8" w:rsidP="005478A8">
            <w:pPr>
              <w:tabs>
                <w:tab w:val="decimal" w:pos="918"/>
              </w:tabs>
              <w:spacing w:line="35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2A6D65E" w14:textId="6A1171C8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512</w:t>
            </w:r>
          </w:p>
        </w:tc>
        <w:tc>
          <w:tcPr>
            <w:tcW w:w="141" w:type="dxa"/>
          </w:tcPr>
          <w:p w14:paraId="757A8838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78C8D5C2" w14:textId="0B8D2FF2" w:rsidR="005478A8" w:rsidRPr="00CF0270" w:rsidRDefault="007C3724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3,951</w:t>
            </w:r>
          </w:p>
        </w:tc>
        <w:tc>
          <w:tcPr>
            <w:tcW w:w="160" w:type="dxa"/>
          </w:tcPr>
          <w:p w14:paraId="4BBD78C6" w14:textId="77777777" w:rsidR="005478A8" w:rsidRPr="00CF0270" w:rsidRDefault="005478A8" w:rsidP="005478A8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ECF232A" w14:textId="701066C0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8,795</w:t>
            </w:r>
          </w:p>
        </w:tc>
      </w:tr>
      <w:tr w:rsidR="005478A8" w:rsidRPr="00CF0270" w14:paraId="3FFF2A2B" w14:textId="77777777" w:rsidTr="00846DC6">
        <w:tc>
          <w:tcPr>
            <w:tcW w:w="3119" w:type="dxa"/>
            <w:gridSpan w:val="2"/>
          </w:tcPr>
          <w:p w14:paraId="4311542F" w14:textId="7FC003D7" w:rsidR="005478A8" w:rsidRPr="000C63AB" w:rsidRDefault="005478A8" w:rsidP="005478A8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417" w:type="dxa"/>
          </w:tcPr>
          <w:p w14:paraId="0AD773EE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68737AC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0C6F7C88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2C0925FB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7602C6FA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639858E2" w14:textId="77777777" w:rsidR="005478A8" w:rsidRPr="00CF0270" w:rsidRDefault="005478A8" w:rsidP="005478A8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696BDE0" w14:textId="77777777" w:rsidR="005478A8" w:rsidRPr="00CF0270" w:rsidRDefault="005478A8" w:rsidP="005478A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7C3724" w:rsidRPr="00CF0270" w14:paraId="5CD80FB0" w14:textId="77777777" w:rsidTr="00846DC6">
        <w:tc>
          <w:tcPr>
            <w:tcW w:w="3119" w:type="dxa"/>
            <w:gridSpan w:val="2"/>
          </w:tcPr>
          <w:p w14:paraId="6B97E572" w14:textId="0460474B" w:rsidR="007C3724" w:rsidRPr="000C63AB" w:rsidRDefault="007C3724" w:rsidP="007C3724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3D4A3FB9" w14:textId="7B936899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12,034</w:t>
            </w:r>
          </w:p>
        </w:tc>
        <w:tc>
          <w:tcPr>
            <w:tcW w:w="142" w:type="dxa"/>
          </w:tcPr>
          <w:p w14:paraId="647B790B" w14:textId="77777777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FDF76DB" w14:textId="073F105A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8,892</w:t>
            </w:r>
          </w:p>
        </w:tc>
        <w:tc>
          <w:tcPr>
            <w:tcW w:w="141" w:type="dxa"/>
          </w:tcPr>
          <w:p w14:paraId="6ADFA3EC" w14:textId="77777777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0A07206" w14:textId="7520CCB8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12,034</w:t>
            </w:r>
          </w:p>
        </w:tc>
        <w:tc>
          <w:tcPr>
            <w:tcW w:w="160" w:type="dxa"/>
          </w:tcPr>
          <w:p w14:paraId="46430933" w14:textId="77777777" w:rsidR="007C3724" w:rsidRPr="00CF0270" w:rsidRDefault="007C3724" w:rsidP="007C3724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4C4CC23" w14:textId="5F3184BB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8,892</w:t>
            </w:r>
          </w:p>
        </w:tc>
      </w:tr>
      <w:tr w:rsidR="007C3724" w:rsidRPr="00CF0270" w14:paraId="7E2B3158" w14:textId="77777777" w:rsidTr="00846DC6">
        <w:tc>
          <w:tcPr>
            <w:tcW w:w="3119" w:type="dxa"/>
            <w:gridSpan w:val="2"/>
          </w:tcPr>
          <w:p w14:paraId="27F450E6" w14:textId="77777777" w:rsidR="007C3724" w:rsidRPr="000C63AB" w:rsidRDefault="007C3724" w:rsidP="007C3724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62D051E2" w14:textId="348C4D7F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12,034</w:t>
            </w:r>
          </w:p>
        </w:tc>
        <w:tc>
          <w:tcPr>
            <w:tcW w:w="142" w:type="dxa"/>
          </w:tcPr>
          <w:p w14:paraId="6CE22C22" w14:textId="77777777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BC3F6CF" w14:textId="0646C6F2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8,892</w:t>
            </w:r>
          </w:p>
        </w:tc>
        <w:tc>
          <w:tcPr>
            <w:tcW w:w="141" w:type="dxa"/>
          </w:tcPr>
          <w:p w14:paraId="67E030BF" w14:textId="77777777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1EBB0F84" w14:textId="065A9307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12,034</w:t>
            </w:r>
          </w:p>
        </w:tc>
        <w:tc>
          <w:tcPr>
            <w:tcW w:w="160" w:type="dxa"/>
          </w:tcPr>
          <w:p w14:paraId="094F05A9" w14:textId="77777777" w:rsidR="007C3724" w:rsidRPr="00CF0270" w:rsidRDefault="007C3724" w:rsidP="007C3724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98DB8B" w14:textId="542FB08E" w:rsidR="007C3724" w:rsidRPr="00CF0270" w:rsidRDefault="007C3724" w:rsidP="007C372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8,892</w:t>
            </w:r>
          </w:p>
        </w:tc>
      </w:tr>
    </w:tbl>
    <w:p w14:paraId="4B4D0B7A" w14:textId="2000E521" w:rsidR="00706D30" w:rsidRDefault="00706D30" w:rsidP="00056397">
      <w:pPr>
        <w:tabs>
          <w:tab w:val="left" w:pos="1134"/>
          <w:tab w:val="left" w:pos="1701"/>
        </w:tabs>
        <w:spacing w:line="300" w:lineRule="exact"/>
        <w:ind w:left="113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060C07" w14:textId="3B3B35C6" w:rsidR="003643A5" w:rsidRPr="00CF0270" w:rsidRDefault="006A5707" w:rsidP="00056397">
      <w:pPr>
        <w:spacing w:line="380" w:lineRule="exact"/>
        <w:ind w:left="1088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57071" w:rsidRPr="00CF0270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3E0856C3" w14:textId="77777777" w:rsidR="003643A5" w:rsidRPr="00CF0270" w:rsidRDefault="003643A5" w:rsidP="00C46D63">
      <w:pPr>
        <w:tabs>
          <w:tab w:val="left" w:pos="1701"/>
        </w:tabs>
        <w:spacing w:line="380" w:lineRule="exact"/>
        <w:ind w:left="1080" w:right="115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740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196"/>
        <w:gridCol w:w="1701"/>
        <w:gridCol w:w="142"/>
        <w:gridCol w:w="1701"/>
      </w:tblGrid>
      <w:tr w:rsidR="0044272D" w:rsidRPr="00CF0270" w14:paraId="3E54B88F" w14:textId="77777777" w:rsidTr="005C6EF0">
        <w:tc>
          <w:tcPr>
            <w:tcW w:w="5196" w:type="dxa"/>
          </w:tcPr>
          <w:p w14:paraId="60F5582C" w14:textId="77777777" w:rsidR="003643A5" w:rsidRPr="00CF0270" w:rsidRDefault="003643A5" w:rsidP="00914B11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4467F3" w14:textId="77777777" w:rsidR="003643A5" w:rsidRPr="000C63AB" w:rsidRDefault="003643A5" w:rsidP="00914B1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5478A8" w:rsidRPr="00CF0270" w14:paraId="091509FE" w14:textId="77777777" w:rsidTr="005C6EF0">
        <w:tc>
          <w:tcPr>
            <w:tcW w:w="5196" w:type="dxa"/>
          </w:tcPr>
          <w:p w14:paraId="53391346" w14:textId="77777777" w:rsidR="005478A8" w:rsidRPr="00CF0270" w:rsidRDefault="005478A8" w:rsidP="005478A8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A54FA7" w14:textId="494C4C24" w:rsidR="005478A8" w:rsidRPr="00CF0270" w:rsidRDefault="005478A8" w:rsidP="005478A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3ED90BD" w14:textId="77777777" w:rsidR="005478A8" w:rsidRPr="000C63AB" w:rsidRDefault="005478A8" w:rsidP="005478A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BD658B0" w14:textId="62C358F6" w:rsidR="005478A8" w:rsidRPr="000C63AB" w:rsidRDefault="005478A8" w:rsidP="005478A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</w:tr>
      <w:tr w:rsidR="005478A8" w:rsidRPr="00CF0270" w14:paraId="06AE66EB" w14:textId="77777777" w:rsidTr="005C6EF0">
        <w:tc>
          <w:tcPr>
            <w:tcW w:w="5196" w:type="dxa"/>
          </w:tcPr>
          <w:p w14:paraId="072D15A4" w14:textId="77777777" w:rsidR="005478A8" w:rsidRPr="000C63AB" w:rsidRDefault="005478A8" w:rsidP="005478A8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701" w:type="dxa"/>
          </w:tcPr>
          <w:p w14:paraId="67A3E92D" w14:textId="40C7D3A9" w:rsidR="005478A8" w:rsidRPr="00CF0270" w:rsidRDefault="0024534E" w:rsidP="005478A8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31,906</w:t>
            </w:r>
          </w:p>
        </w:tc>
        <w:tc>
          <w:tcPr>
            <w:tcW w:w="142" w:type="dxa"/>
          </w:tcPr>
          <w:p w14:paraId="163550D2" w14:textId="77777777" w:rsidR="005478A8" w:rsidRPr="00CF0270" w:rsidRDefault="005478A8" w:rsidP="005478A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6A4A3B" w14:textId="49BA4983" w:rsidR="005478A8" w:rsidRPr="00CF0270" w:rsidRDefault="005478A8" w:rsidP="005478A8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33,350</w:t>
            </w:r>
          </w:p>
        </w:tc>
      </w:tr>
      <w:tr w:rsidR="005478A8" w:rsidRPr="00CF0270" w14:paraId="22816617" w14:textId="77777777" w:rsidTr="005C6EF0">
        <w:tc>
          <w:tcPr>
            <w:tcW w:w="5196" w:type="dxa"/>
          </w:tcPr>
          <w:p w14:paraId="6BAF02A9" w14:textId="77777777" w:rsidR="005478A8" w:rsidRPr="000C63AB" w:rsidRDefault="005478A8" w:rsidP="005478A8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701" w:type="dxa"/>
          </w:tcPr>
          <w:p w14:paraId="3405FD90" w14:textId="7E9346C8" w:rsidR="005478A8" w:rsidRPr="00CF0270" w:rsidRDefault="0024534E" w:rsidP="005478A8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1,005</w:t>
            </w:r>
          </w:p>
        </w:tc>
        <w:tc>
          <w:tcPr>
            <w:tcW w:w="142" w:type="dxa"/>
          </w:tcPr>
          <w:p w14:paraId="64DD5401" w14:textId="77777777" w:rsidR="005478A8" w:rsidRPr="00CF0270" w:rsidRDefault="005478A8" w:rsidP="005478A8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EC8A46" w14:textId="287CE2D8" w:rsidR="005478A8" w:rsidRPr="00CF0270" w:rsidRDefault="005478A8" w:rsidP="005478A8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2,007</w:t>
            </w:r>
          </w:p>
        </w:tc>
      </w:tr>
      <w:tr w:rsidR="005478A8" w:rsidRPr="00CF0270" w14:paraId="6FEAFDD5" w14:textId="77777777" w:rsidTr="005C6EF0">
        <w:tc>
          <w:tcPr>
            <w:tcW w:w="5196" w:type="dxa"/>
          </w:tcPr>
          <w:p w14:paraId="59363ED8" w14:textId="77777777" w:rsidR="005478A8" w:rsidRPr="000C63AB" w:rsidRDefault="005478A8" w:rsidP="005478A8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115D10B" w14:textId="730F5E77" w:rsidR="005478A8" w:rsidRPr="00CF0270" w:rsidRDefault="0024534E" w:rsidP="005478A8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2" w:type="dxa"/>
          </w:tcPr>
          <w:p w14:paraId="0D014E0B" w14:textId="77777777" w:rsidR="005478A8" w:rsidRPr="00CF0270" w:rsidRDefault="005478A8" w:rsidP="005478A8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61BB492" w14:textId="4978CC7F" w:rsidR="005478A8" w:rsidRPr="00CF0270" w:rsidRDefault="005478A8" w:rsidP="005478A8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</w:tr>
      <w:tr w:rsidR="005478A8" w:rsidRPr="00CF0270" w14:paraId="0DC5D5C5" w14:textId="77777777" w:rsidTr="005C6EF0">
        <w:tc>
          <w:tcPr>
            <w:tcW w:w="5196" w:type="dxa"/>
          </w:tcPr>
          <w:p w14:paraId="2518C872" w14:textId="77777777" w:rsidR="005478A8" w:rsidRPr="000C63AB" w:rsidRDefault="005478A8" w:rsidP="005478A8">
            <w:pPr>
              <w:tabs>
                <w:tab w:val="left" w:pos="1077"/>
              </w:tabs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2CE7ED4" w14:textId="4D7FF881" w:rsidR="005478A8" w:rsidRPr="00CF0270" w:rsidRDefault="0024534E" w:rsidP="005478A8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32,913</w:t>
            </w:r>
          </w:p>
        </w:tc>
        <w:tc>
          <w:tcPr>
            <w:tcW w:w="142" w:type="dxa"/>
          </w:tcPr>
          <w:p w14:paraId="06E45473" w14:textId="77777777" w:rsidR="005478A8" w:rsidRPr="00CF0270" w:rsidRDefault="005478A8" w:rsidP="005478A8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088738F" w14:textId="41D5462F" w:rsidR="005478A8" w:rsidRPr="00CF0270" w:rsidRDefault="005478A8" w:rsidP="005478A8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35,359</w:t>
            </w:r>
          </w:p>
        </w:tc>
      </w:tr>
    </w:tbl>
    <w:p w14:paraId="2018A2D8" w14:textId="65BE2D39" w:rsidR="00E06920" w:rsidRDefault="00E06920" w:rsidP="00E949F5">
      <w:pPr>
        <w:tabs>
          <w:tab w:val="left" w:pos="1134"/>
          <w:tab w:val="left" w:pos="1701"/>
        </w:tabs>
        <w:spacing w:line="300" w:lineRule="exact"/>
        <w:ind w:left="113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AA69030" w14:textId="08F8C7C6" w:rsidR="003643A5" w:rsidRPr="00CF0270" w:rsidRDefault="006A5707" w:rsidP="00914B11">
      <w:pPr>
        <w:spacing w:line="38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57071"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32F6276D" w14:textId="77777777" w:rsidR="003643A5" w:rsidRPr="00C74584" w:rsidRDefault="003643A5" w:rsidP="00D84C1F">
      <w:pPr>
        <w:tabs>
          <w:tab w:val="left" w:pos="1701"/>
        </w:tabs>
        <w:spacing w:line="380" w:lineRule="exact"/>
        <w:ind w:left="1077" w:right="29" w:firstLine="57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C74584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หน่วย:พันบาท</w:t>
      </w:r>
      <w:r w:rsidRPr="00C74584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73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86"/>
        <w:gridCol w:w="1134"/>
        <w:gridCol w:w="142"/>
        <w:gridCol w:w="1134"/>
        <w:gridCol w:w="171"/>
        <w:gridCol w:w="1109"/>
        <w:gridCol w:w="142"/>
        <w:gridCol w:w="1118"/>
      </w:tblGrid>
      <w:tr w:rsidR="0044272D" w:rsidRPr="00914B11" w14:paraId="3F174218" w14:textId="77777777" w:rsidTr="002463CC">
        <w:tc>
          <w:tcPr>
            <w:tcW w:w="3786" w:type="dxa"/>
          </w:tcPr>
          <w:p w14:paraId="147D7AC0" w14:textId="77777777" w:rsidR="00236E6D" w:rsidRPr="00914B11" w:rsidRDefault="00236E6D" w:rsidP="00C74584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DAC4B5" w14:textId="77777777" w:rsidR="00236E6D" w:rsidRPr="00914B11" w:rsidRDefault="00236E6D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5FB92CFE" w14:textId="77777777" w:rsidR="00236E6D" w:rsidRPr="00914B11" w:rsidRDefault="00236E6D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3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DFFF2EC" w14:textId="77777777" w:rsidR="00236E6D" w:rsidRPr="000C63AB" w:rsidRDefault="00236E6D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478A8" w:rsidRPr="00914B11" w14:paraId="5BEBB823" w14:textId="77777777" w:rsidTr="002463CC">
        <w:tc>
          <w:tcPr>
            <w:tcW w:w="3786" w:type="dxa"/>
          </w:tcPr>
          <w:p w14:paraId="7A4F5DF2" w14:textId="77777777" w:rsidR="005478A8" w:rsidRPr="00914B11" w:rsidRDefault="005478A8" w:rsidP="005478A8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1D3F4D7" w14:textId="658AD188" w:rsidR="005478A8" w:rsidRPr="00914B11" w:rsidRDefault="005478A8" w:rsidP="005478A8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4B64B38C" w14:textId="77777777" w:rsidR="005478A8" w:rsidRPr="000C63AB" w:rsidRDefault="005478A8" w:rsidP="005478A8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48DAB9" w14:textId="391CB437" w:rsidR="005478A8" w:rsidRPr="00914B11" w:rsidRDefault="005478A8" w:rsidP="005478A8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4</w:t>
            </w:r>
          </w:p>
        </w:tc>
        <w:tc>
          <w:tcPr>
            <w:tcW w:w="171" w:type="dxa"/>
          </w:tcPr>
          <w:p w14:paraId="12FBD562" w14:textId="77777777" w:rsidR="005478A8" w:rsidRPr="000C63AB" w:rsidRDefault="005478A8" w:rsidP="005478A8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</w:tcBorders>
          </w:tcPr>
          <w:p w14:paraId="6235D2E9" w14:textId="33DD7B29" w:rsidR="005478A8" w:rsidRPr="00914B11" w:rsidRDefault="005478A8" w:rsidP="005478A8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E92B55" w14:textId="77777777" w:rsidR="005478A8" w:rsidRPr="000C63AB" w:rsidRDefault="005478A8" w:rsidP="005478A8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single" w:sz="6" w:space="0" w:color="auto"/>
            </w:tcBorders>
          </w:tcPr>
          <w:p w14:paraId="1D302AEE" w14:textId="6C9BCE6D" w:rsidR="005478A8" w:rsidRPr="00914B11" w:rsidRDefault="005478A8" w:rsidP="005478A8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2564</w:t>
            </w:r>
          </w:p>
        </w:tc>
      </w:tr>
      <w:tr w:rsidR="005478A8" w:rsidRPr="00914B11" w14:paraId="62936CF0" w14:textId="77777777" w:rsidTr="002463CC">
        <w:tc>
          <w:tcPr>
            <w:tcW w:w="3786" w:type="dxa"/>
          </w:tcPr>
          <w:p w14:paraId="7D040215" w14:textId="06838ABA" w:rsidR="005478A8" w:rsidRPr="00083CDC" w:rsidRDefault="005478A8" w:rsidP="005478A8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เงินให้กู้ยืมแก่บริษัทย่อยยกมาต้นปี</w:t>
            </w:r>
          </w:p>
        </w:tc>
        <w:tc>
          <w:tcPr>
            <w:tcW w:w="1134" w:type="dxa"/>
            <w:tcBorders>
              <w:left w:val="nil"/>
            </w:tcBorders>
          </w:tcPr>
          <w:p w14:paraId="1DD0EAFF" w14:textId="38A77CBD" w:rsidR="005478A8" w:rsidRPr="00914B11" w:rsidRDefault="006D124D" w:rsidP="005478A8">
            <w:pPr>
              <w:tabs>
                <w:tab w:val="decimal" w:pos="793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2D40CC7" w14:textId="77777777" w:rsidR="005478A8" w:rsidRPr="00914B11" w:rsidRDefault="005478A8" w:rsidP="005478A8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BFB2DD2" w14:textId="23B5AF8A" w:rsidR="005478A8" w:rsidRPr="00914B11" w:rsidRDefault="005478A8" w:rsidP="005478A8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E19B11E" w14:textId="77777777" w:rsidR="005478A8" w:rsidRPr="00914B11" w:rsidRDefault="005478A8" w:rsidP="005478A8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3AACD851" w14:textId="6BF39569" w:rsidR="005478A8" w:rsidRPr="00914B11" w:rsidRDefault="006D124D" w:rsidP="005478A8">
            <w:pPr>
              <w:tabs>
                <w:tab w:val="decimal" w:pos="1049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  <w:tc>
          <w:tcPr>
            <w:tcW w:w="142" w:type="dxa"/>
          </w:tcPr>
          <w:p w14:paraId="13F35E31" w14:textId="77777777" w:rsidR="005478A8" w:rsidRPr="00914B11" w:rsidRDefault="005478A8" w:rsidP="005478A8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7A712B34" w14:textId="4C9EB2FB" w:rsidR="005478A8" w:rsidRPr="00914B11" w:rsidRDefault="005478A8" w:rsidP="005478A8">
            <w:pPr>
              <w:tabs>
                <w:tab w:val="decimal" w:pos="961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</w:tr>
      <w:tr w:rsidR="005478A8" w:rsidRPr="00914B11" w14:paraId="4334347A" w14:textId="77777777" w:rsidTr="002463CC">
        <w:trPr>
          <w:trHeight w:val="238"/>
        </w:trPr>
        <w:tc>
          <w:tcPr>
            <w:tcW w:w="3786" w:type="dxa"/>
          </w:tcPr>
          <w:p w14:paraId="0F452970" w14:textId="6A386C0B" w:rsidR="005478A8" w:rsidRPr="00083CDC" w:rsidRDefault="005478A8" w:rsidP="005478A8">
            <w:pPr>
              <w:tabs>
                <w:tab w:val="left" w:pos="958"/>
              </w:tabs>
              <w:spacing w:line="38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เงินให้กู้เพิ่ม</w:t>
            </w:r>
          </w:p>
        </w:tc>
        <w:tc>
          <w:tcPr>
            <w:tcW w:w="1134" w:type="dxa"/>
            <w:tcBorders>
              <w:left w:val="nil"/>
            </w:tcBorders>
          </w:tcPr>
          <w:p w14:paraId="7889DC83" w14:textId="0C693774" w:rsidR="005478A8" w:rsidRPr="00914B11" w:rsidRDefault="006D124D" w:rsidP="005478A8">
            <w:pPr>
              <w:tabs>
                <w:tab w:val="decimal" w:pos="793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BDD9330" w14:textId="77777777" w:rsidR="005478A8" w:rsidRPr="00914B11" w:rsidRDefault="005478A8" w:rsidP="005478A8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DBD6842" w14:textId="2C9CDBA2" w:rsidR="005478A8" w:rsidRPr="00914B11" w:rsidRDefault="005478A8" w:rsidP="005478A8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655910D" w14:textId="77777777" w:rsidR="005478A8" w:rsidRPr="00914B11" w:rsidRDefault="005478A8" w:rsidP="005478A8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6BF6F692" w14:textId="7AB7D22E" w:rsidR="005478A8" w:rsidRPr="00914B11" w:rsidRDefault="006D124D" w:rsidP="005478A8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C5E1F18" w14:textId="77777777" w:rsidR="005478A8" w:rsidRPr="00914B11" w:rsidRDefault="005478A8" w:rsidP="005478A8">
            <w:pPr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29CD4747" w14:textId="1CFEF31A" w:rsidR="005478A8" w:rsidRPr="00914B11" w:rsidRDefault="005478A8" w:rsidP="005478A8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5478A8" w:rsidRPr="00914B11" w14:paraId="1FC5BACF" w14:textId="77777777" w:rsidTr="002463CC">
        <w:tc>
          <w:tcPr>
            <w:tcW w:w="3786" w:type="dxa"/>
          </w:tcPr>
          <w:p w14:paraId="186A691F" w14:textId="7901698B" w:rsidR="005478A8" w:rsidRPr="00083CDC" w:rsidRDefault="005478A8" w:rsidP="005478A8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รับชำระคืน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454F8D53" w14:textId="3B8119FC" w:rsidR="005478A8" w:rsidRPr="00914B11" w:rsidRDefault="006D124D" w:rsidP="005478A8">
            <w:pPr>
              <w:tabs>
                <w:tab w:val="decimal" w:pos="793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17ED726F" w14:textId="77777777" w:rsidR="005478A8" w:rsidRPr="00914B11" w:rsidRDefault="005478A8" w:rsidP="005478A8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0B4BD888" w14:textId="2FBD1EB4" w:rsidR="005478A8" w:rsidRPr="00914B11" w:rsidRDefault="005478A8" w:rsidP="005478A8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7BE8277" w14:textId="77777777" w:rsidR="005478A8" w:rsidRPr="00914B11" w:rsidRDefault="005478A8" w:rsidP="005478A8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auto"/>
            </w:tcBorders>
          </w:tcPr>
          <w:p w14:paraId="629FFDBF" w14:textId="66EEB452" w:rsidR="005478A8" w:rsidRPr="00914B11" w:rsidRDefault="006D124D" w:rsidP="00763A45">
            <w:pPr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(700)</w:t>
            </w:r>
          </w:p>
        </w:tc>
        <w:tc>
          <w:tcPr>
            <w:tcW w:w="142" w:type="dxa"/>
          </w:tcPr>
          <w:p w14:paraId="2ED68598" w14:textId="77777777" w:rsidR="005478A8" w:rsidRPr="00914B11" w:rsidRDefault="005478A8" w:rsidP="005478A8">
            <w:pPr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  <w:tcBorders>
              <w:bottom w:val="single" w:sz="6" w:space="0" w:color="auto"/>
            </w:tcBorders>
          </w:tcPr>
          <w:p w14:paraId="76CFDFB3" w14:textId="31163583" w:rsidR="005478A8" w:rsidRPr="00914B11" w:rsidRDefault="005478A8" w:rsidP="005478A8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5478A8" w:rsidRPr="00914B11" w14:paraId="1387CEA2" w14:textId="77777777" w:rsidTr="002463CC">
        <w:tc>
          <w:tcPr>
            <w:tcW w:w="3786" w:type="dxa"/>
          </w:tcPr>
          <w:p w14:paraId="44CE0350" w14:textId="08CCFF64" w:rsidR="005478A8" w:rsidRPr="00083CDC" w:rsidRDefault="005478A8" w:rsidP="005478A8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เงินให้กู้ยืมแก่บริษัทย่อยคงเหลือปลายปี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E61E97B" w14:textId="62CE9EE7" w:rsidR="005478A8" w:rsidRPr="00914B11" w:rsidRDefault="006D124D" w:rsidP="005478A8">
            <w:pPr>
              <w:tabs>
                <w:tab w:val="decimal" w:pos="793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7D46F037" w14:textId="77777777" w:rsidR="005478A8" w:rsidRPr="00914B11" w:rsidRDefault="005478A8" w:rsidP="005478A8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57A7AB3" w14:textId="5E42A0F3" w:rsidR="005478A8" w:rsidRPr="00914B11" w:rsidRDefault="005478A8" w:rsidP="005478A8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66C1DD4C" w14:textId="77777777" w:rsidR="005478A8" w:rsidRPr="00914B11" w:rsidRDefault="005478A8" w:rsidP="005478A8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6539642" w14:textId="1E54DCCE" w:rsidR="005478A8" w:rsidRPr="000C63AB" w:rsidRDefault="006D124D" w:rsidP="005478A8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  <w:tc>
          <w:tcPr>
            <w:tcW w:w="142" w:type="dxa"/>
          </w:tcPr>
          <w:p w14:paraId="3FB84029" w14:textId="77777777" w:rsidR="005478A8" w:rsidRPr="00914B11" w:rsidRDefault="005478A8" w:rsidP="005478A8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double" w:sz="6" w:space="0" w:color="auto"/>
            </w:tcBorders>
          </w:tcPr>
          <w:p w14:paraId="1A824B19" w14:textId="40443616" w:rsidR="005478A8" w:rsidRPr="00914B11" w:rsidRDefault="005478A8" w:rsidP="005478A8">
            <w:pPr>
              <w:tabs>
                <w:tab w:val="decimal" w:pos="961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</w:tr>
    </w:tbl>
    <w:p w14:paraId="1D34FA92" w14:textId="77777777" w:rsidR="00236E6D" w:rsidRPr="00CF0270" w:rsidRDefault="00236E6D" w:rsidP="00C74584">
      <w:pPr>
        <w:tabs>
          <w:tab w:val="left" w:pos="1134"/>
          <w:tab w:val="left" w:pos="1701"/>
        </w:tabs>
        <w:spacing w:line="16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446052C" w14:textId="2B197210" w:rsidR="0079025F" w:rsidRDefault="00157071" w:rsidP="00CA335D">
      <w:pPr>
        <w:spacing w:line="400" w:lineRule="exact"/>
        <w:ind w:left="1094" w:firstLine="465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บริษัทได้ทำสัญญาให้กู้ยืมเงินระยะสั้นกับบริษัท คริสตัล เคลียร์ อินโนเวช</w:t>
      </w:r>
      <w:proofErr w:type="spellStart"/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ั่น</w:t>
      </w:r>
      <w:proofErr w:type="spellEnd"/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จำกัด เป็นวงเงินจำนวน </w:t>
      </w:r>
      <w:r w:rsidRPr="001B039F">
        <w:rPr>
          <w:rFonts w:asciiTheme="majorBidi" w:hAnsiTheme="majorBidi" w:cstheme="majorBidi"/>
          <w:snapToGrid w:val="0"/>
          <w:sz w:val="32"/>
          <w:szCs w:val="32"/>
          <w:lang w:eastAsia="th-TH"/>
        </w:rPr>
        <w:t>10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Pr="001B039F">
        <w:rPr>
          <w:rFonts w:asciiTheme="majorBidi" w:hAnsiTheme="majorBidi" w:cstheme="majorBidi"/>
          <w:snapToGrid w:val="0"/>
          <w:sz w:val="32"/>
          <w:szCs w:val="32"/>
          <w:lang w:eastAsia="th-TH"/>
        </w:rPr>
        <w:t>0.10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6D41631D" w14:textId="70F45F4E" w:rsidR="004018E1" w:rsidRPr="00CF0270" w:rsidRDefault="006A5707" w:rsidP="00E949F5">
      <w:pPr>
        <w:spacing w:line="34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="00E51813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018E1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64215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</w:t>
      </w:r>
      <w:r w:rsidR="004018E1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าเงินสด</w:t>
      </w:r>
    </w:p>
    <w:p w14:paraId="00845297" w14:textId="77777777" w:rsidR="00D00E3B" w:rsidRPr="000C63AB" w:rsidRDefault="00D00E3B" w:rsidP="00914B11">
      <w:pPr>
        <w:spacing w:line="380" w:lineRule="exact"/>
        <w:ind w:left="547" w:right="-112" w:hanging="547"/>
        <w:jc w:val="right"/>
        <w:rPr>
          <w:rFonts w:asciiTheme="majorBidi" w:hAnsiTheme="majorBidi" w:cstheme="majorBidi"/>
          <w:sz w:val="32"/>
          <w:szCs w:val="32"/>
          <w:cs/>
        </w:rPr>
      </w:pPr>
      <w:r w:rsidRPr="002478B9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792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42"/>
        <w:gridCol w:w="1279"/>
        <w:gridCol w:w="141"/>
        <w:gridCol w:w="1275"/>
        <w:gridCol w:w="143"/>
        <w:gridCol w:w="1276"/>
      </w:tblGrid>
      <w:tr w:rsidR="0044272D" w:rsidRPr="002478B9" w14:paraId="4E0BEBD3" w14:textId="77777777" w:rsidTr="001D0779">
        <w:tc>
          <w:tcPr>
            <w:tcW w:w="3261" w:type="dxa"/>
          </w:tcPr>
          <w:p w14:paraId="6F61127D" w14:textId="77777777" w:rsidR="004018E1" w:rsidRPr="002478B9" w:rsidRDefault="004018E1" w:rsidP="003067C8">
            <w:pPr>
              <w:tabs>
                <w:tab w:val="left" w:pos="550"/>
              </w:tabs>
              <w:spacing w:line="400" w:lineRule="exact"/>
              <w:ind w:firstLine="5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0F48FB" w14:textId="77777777" w:rsidR="004018E1" w:rsidRPr="002478B9" w:rsidRDefault="004018E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76FCF6D" w14:textId="77777777" w:rsidR="004018E1" w:rsidRPr="002478B9" w:rsidRDefault="004018E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756761" w14:textId="77777777" w:rsidR="004018E1" w:rsidRPr="000C63AB" w:rsidRDefault="004018E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478A8" w:rsidRPr="002478B9" w14:paraId="14FD079C" w14:textId="77777777" w:rsidTr="001D0779">
        <w:tc>
          <w:tcPr>
            <w:tcW w:w="3261" w:type="dxa"/>
          </w:tcPr>
          <w:p w14:paraId="3A62D399" w14:textId="77777777" w:rsidR="005478A8" w:rsidRPr="002478B9" w:rsidRDefault="005478A8" w:rsidP="005478A8">
            <w:pPr>
              <w:tabs>
                <w:tab w:val="left" w:pos="550"/>
              </w:tabs>
              <w:spacing w:line="400" w:lineRule="exact"/>
              <w:ind w:firstLine="5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C5C552B" w14:textId="59A3DF4D" w:rsidR="005478A8" w:rsidRPr="002478B9" w:rsidRDefault="005478A8" w:rsidP="005478A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D3C427C" w14:textId="77777777" w:rsidR="005478A8" w:rsidRPr="000C63AB" w:rsidRDefault="005478A8" w:rsidP="005478A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BCF9698" w14:textId="43AD759F" w:rsidR="005478A8" w:rsidRPr="002478B9" w:rsidRDefault="005478A8" w:rsidP="005478A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1" w:type="dxa"/>
          </w:tcPr>
          <w:p w14:paraId="35D10F53" w14:textId="77777777" w:rsidR="005478A8" w:rsidRPr="000C63AB" w:rsidRDefault="005478A8" w:rsidP="005478A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045AF48" w14:textId="00604EBC" w:rsidR="005478A8" w:rsidRPr="002478B9" w:rsidRDefault="005478A8" w:rsidP="005478A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7C62259C" w14:textId="77777777" w:rsidR="005478A8" w:rsidRPr="000C63AB" w:rsidRDefault="005478A8" w:rsidP="005478A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C49C450" w14:textId="4BF4DBBB" w:rsidR="005478A8" w:rsidRPr="002478B9" w:rsidRDefault="005478A8" w:rsidP="005478A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</w:tr>
      <w:tr w:rsidR="005478A8" w:rsidRPr="002478B9" w14:paraId="168BAA8E" w14:textId="77777777" w:rsidTr="001D0779">
        <w:tc>
          <w:tcPr>
            <w:tcW w:w="3261" w:type="dxa"/>
          </w:tcPr>
          <w:p w14:paraId="4A199748" w14:textId="77777777" w:rsidR="005478A8" w:rsidRPr="002478B9" w:rsidRDefault="005478A8" w:rsidP="005478A8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เงินสดในมือ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2CD740E" w14:textId="03016A4C" w:rsidR="005478A8" w:rsidRPr="002478B9" w:rsidRDefault="006D124D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77</w:t>
            </w:r>
          </w:p>
        </w:tc>
        <w:tc>
          <w:tcPr>
            <w:tcW w:w="142" w:type="dxa"/>
          </w:tcPr>
          <w:p w14:paraId="2EEA2131" w14:textId="77777777" w:rsidR="005478A8" w:rsidRPr="002478B9" w:rsidRDefault="005478A8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6708220D" w14:textId="6418D9C0" w:rsidR="005478A8" w:rsidRPr="002478B9" w:rsidRDefault="005478A8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78</w:t>
            </w:r>
          </w:p>
        </w:tc>
        <w:tc>
          <w:tcPr>
            <w:tcW w:w="141" w:type="dxa"/>
          </w:tcPr>
          <w:p w14:paraId="3E0F30FA" w14:textId="77777777" w:rsidR="005478A8" w:rsidRPr="002478B9" w:rsidRDefault="005478A8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7D6C202" w14:textId="61D8219E" w:rsidR="005478A8" w:rsidRPr="002478B9" w:rsidRDefault="006D124D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</w:t>
            </w:r>
          </w:p>
        </w:tc>
        <w:tc>
          <w:tcPr>
            <w:tcW w:w="143" w:type="dxa"/>
          </w:tcPr>
          <w:p w14:paraId="34DDA2BD" w14:textId="77777777" w:rsidR="005478A8" w:rsidRPr="002478B9" w:rsidRDefault="005478A8" w:rsidP="005478A8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B90899" w14:textId="5A3A1A83" w:rsidR="005478A8" w:rsidRPr="002478B9" w:rsidRDefault="005478A8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73</w:t>
            </w:r>
          </w:p>
        </w:tc>
      </w:tr>
      <w:tr w:rsidR="005478A8" w:rsidRPr="002478B9" w14:paraId="2C503183" w14:textId="77777777" w:rsidTr="001D0779">
        <w:tc>
          <w:tcPr>
            <w:tcW w:w="3261" w:type="dxa"/>
          </w:tcPr>
          <w:p w14:paraId="071ABC51" w14:textId="77777777" w:rsidR="005478A8" w:rsidRPr="002478B9" w:rsidRDefault="005478A8" w:rsidP="005478A8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เงินฝากกระแสรายวัน</w:t>
            </w:r>
          </w:p>
        </w:tc>
        <w:tc>
          <w:tcPr>
            <w:tcW w:w="1275" w:type="dxa"/>
          </w:tcPr>
          <w:p w14:paraId="27B721C8" w14:textId="2056F038" w:rsidR="005478A8" w:rsidRPr="000C63AB" w:rsidRDefault="006D124D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34,066</w:t>
            </w:r>
          </w:p>
        </w:tc>
        <w:tc>
          <w:tcPr>
            <w:tcW w:w="142" w:type="dxa"/>
          </w:tcPr>
          <w:p w14:paraId="3797AB88" w14:textId="77777777" w:rsidR="005478A8" w:rsidRPr="002478B9" w:rsidRDefault="005478A8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</w:tcPr>
          <w:p w14:paraId="509C4AE2" w14:textId="7DB0553B" w:rsidR="005478A8" w:rsidRPr="000C63AB" w:rsidRDefault="005478A8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28,845</w:t>
            </w:r>
          </w:p>
        </w:tc>
        <w:tc>
          <w:tcPr>
            <w:tcW w:w="141" w:type="dxa"/>
          </w:tcPr>
          <w:p w14:paraId="16F1AF13" w14:textId="77777777" w:rsidR="005478A8" w:rsidRPr="002478B9" w:rsidRDefault="005478A8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0D61FC1" w14:textId="6BC20FD4" w:rsidR="005478A8" w:rsidRPr="000C63AB" w:rsidRDefault="006D124D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26,392</w:t>
            </w:r>
          </w:p>
        </w:tc>
        <w:tc>
          <w:tcPr>
            <w:tcW w:w="143" w:type="dxa"/>
          </w:tcPr>
          <w:p w14:paraId="418CFD44" w14:textId="77777777" w:rsidR="005478A8" w:rsidRPr="002478B9" w:rsidRDefault="005478A8" w:rsidP="005478A8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8DCDE7C" w14:textId="6BD6DCCD" w:rsidR="005478A8" w:rsidRPr="000C63AB" w:rsidRDefault="005478A8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24,800</w:t>
            </w:r>
          </w:p>
        </w:tc>
      </w:tr>
      <w:tr w:rsidR="005478A8" w:rsidRPr="002478B9" w14:paraId="7AA12CDD" w14:textId="77777777" w:rsidTr="001D0779">
        <w:tc>
          <w:tcPr>
            <w:tcW w:w="3261" w:type="dxa"/>
          </w:tcPr>
          <w:p w14:paraId="1B8828BD" w14:textId="77777777" w:rsidR="005478A8" w:rsidRPr="002478B9" w:rsidRDefault="005478A8" w:rsidP="005478A8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1275" w:type="dxa"/>
          </w:tcPr>
          <w:p w14:paraId="518F8C56" w14:textId="41CCEF3E" w:rsidR="005478A8" w:rsidRPr="002478B9" w:rsidRDefault="006D124D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50,541</w:t>
            </w:r>
          </w:p>
        </w:tc>
        <w:tc>
          <w:tcPr>
            <w:tcW w:w="142" w:type="dxa"/>
          </w:tcPr>
          <w:p w14:paraId="0B07A97E" w14:textId="77777777" w:rsidR="005478A8" w:rsidRPr="002478B9" w:rsidRDefault="005478A8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</w:tcPr>
          <w:p w14:paraId="3FFE0FFB" w14:textId="78B39CA6" w:rsidR="005478A8" w:rsidRPr="002478B9" w:rsidRDefault="005478A8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30,836</w:t>
            </w:r>
          </w:p>
        </w:tc>
        <w:tc>
          <w:tcPr>
            <w:tcW w:w="141" w:type="dxa"/>
          </w:tcPr>
          <w:p w14:paraId="10B7D56C" w14:textId="77777777" w:rsidR="005478A8" w:rsidRPr="002478B9" w:rsidRDefault="005478A8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7833D6A" w14:textId="3B6F9309" w:rsidR="005478A8" w:rsidRPr="000C63AB" w:rsidRDefault="006D124D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36,562</w:t>
            </w:r>
          </w:p>
        </w:tc>
        <w:tc>
          <w:tcPr>
            <w:tcW w:w="143" w:type="dxa"/>
          </w:tcPr>
          <w:p w14:paraId="00D7F9A8" w14:textId="77777777" w:rsidR="005478A8" w:rsidRPr="002478B9" w:rsidRDefault="005478A8" w:rsidP="005478A8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91561A" w14:textId="6674B529" w:rsidR="005478A8" w:rsidRPr="000C63AB" w:rsidRDefault="005478A8" w:rsidP="005478A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14,758</w:t>
            </w:r>
          </w:p>
        </w:tc>
      </w:tr>
      <w:tr w:rsidR="005478A8" w:rsidRPr="002478B9" w14:paraId="334B16FB" w14:textId="77777777" w:rsidTr="009F2199">
        <w:trPr>
          <w:trHeight w:val="305"/>
        </w:trPr>
        <w:tc>
          <w:tcPr>
            <w:tcW w:w="3261" w:type="dxa"/>
          </w:tcPr>
          <w:p w14:paraId="7266068F" w14:textId="77777777" w:rsidR="005478A8" w:rsidRPr="002478B9" w:rsidRDefault="005478A8" w:rsidP="005478A8">
            <w:pPr>
              <w:pStyle w:val="BodyText21"/>
              <w:tabs>
                <w:tab w:val="clear" w:pos="426"/>
                <w:tab w:val="clear" w:pos="1276"/>
                <w:tab w:val="left" w:pos="283"/>
                <w:tab w:val="left" w:pos="1418"/>
                <w:tab w:val="left" w:pos="1985"/>
              </w:tabs>
              <w:spacing w:line="400" w:lineRule="exact"/>
              <w:ind w:left="0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478B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F167FAE" w14:textId="4A53CB51" w:rsidR="005478A8" w:rsidRPr="002478B9" w:rsidRDefault="006D124D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84</w:t>
            </w:r>
            <w:r w:rsidR="004F33AD">
              <w:rPr>
                <w:rFonts w:asciiTheme="majorBidi" w:hAnsiTheme="majorBidi" w:cstheme="majorBidi"/>
                <w:position w:val="3"/>
                <w:sz w:val="32"/>
                <w:szCs w:val="32"/>
              </w:rPr>
              <w:t>,</w:t>
            </w: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684</w:t>
            </w:r>
          </w:p>
        </w:tc>
        <w:tc>
          <w:tcPr>
            <w:tcW w:w="142" w:type="dxa"/>
          </w:tcPr>
          <w:p w14:paraId="2D2D070F" w14:textId="77777777" w:rsidR="005478A8" w:rsidRPr="002478B9" w:rsidRDefault="005478A8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3374A3EA" w14:textId="59BEAFB2" w:rsidR="005478A8" w:rsidRPr="002478B9" w:rsidRDefault="005478A8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59,759</w:t>
            </w:r>
          </w:p>
        </w:tc>
        <w:tc>
          <w:tcPr>
            <w:tcW w:w="141" w:type="dxa"/>
          </w:tcPr>
          <w:p w14:paraId="1CC11D34" w14:textId="77777777" w:rsidR="005478A8" w:rsidRPr="002478B9" w:rsidRDefault="005478A8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78A1B86" w14:textId="39592600" w:rsidR="005478A8" w:rsidRPr="000C63AB" w:rsidRDefault="006D124D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63,023</w:t>
            </w:r>
          </w:p>
        </w:tc>
        <w:tc>
          <w:tcPr>
            <w:tcW w:w="143" w:type="dxa"/>
          </w:tcPr>
          <w:p w14:paraId="484EB008" w14:textId="77777777" w:rsidR="005478A8" w:rsidRPr="002478B9" w:rsidRDefault="005478A8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DC40045" w14:textId="6B706529" w:rsidR="005478A8" w:rsidRPr="002478B9" w:rsidRDefault="005478A8" w:rsidP="005478A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39,631</w:t>
            </w:r>
          </w:p>
        </w:tc>
      </w:tr>
    </w:tbl>
    <w:p w14:paraId="4EEE09F9" w14:textId="77777777" w:rsidR="00246757" w:rsidRPr="00CF0270" w:rsidRDefault="00246757" w:rsidP="002478B9">
      <w:pPr>
        <w:tabs>
          <w:tab w:val="left" w:pos="1134"/>
          <w:tab w:val="left" w:pos="1701"/>
        </w:tabs>
        <w:spacing w:line="160" w:lineRule="exact"/>
        <w:ind w:left="1140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1D017E6F" w14:textId="54D11290" w:rsidR="00DB7B33" w:rsidRPr="00CF0270" w:rsidRDefault="001D0779" w:rsidP="00914B11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เงินฝากออมทรัพย์มีอัตราดอกเบี้ย</w:t>
      </w:r>
      <w:r w:rsidR="00630F3F" w:rsidRPr="000C63A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ลอยตัวตามที่ธนาคารกำหนด</w:t>
      </w:r>
    </w:p>
    <w:p w14:paraId="3379DA46" w14:textId="77777777" w:rsidR="004320CC" w:rsidRDefault="004320CC" w:rsidP="00BD5854">
      <w:pPr>
        <w:tabs>
          <w:tab w:val="left" w:pos="1134"/>
          <w:tab w:val="left" w:pos="1701"/>
        </w:tabs>
        <w:spacing w:line="400" w:lineRule="exact"/>
        <w:ind w:left="1140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C03110A" w14:textId="190CDD5E" w:rsidR="00CF155D" w:rsidRPr="00CF0270" w:rsidRDefault="006A5707" w:rsidP="00F62656">
      <w:pPr>
        <w:tabs>
          <w:tab w:val="left" w:pos="284"/>
          <w:tab w:val="left" w:pos="567"/>
        </w:tabs>
        <w:spacing w:line="240" w:lineRule="atLeas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A1360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CB1B048" w14:textId="74A16D89" w:rsidR="005033D1" w:rsidRPr="000C63AB" w:rsidRDefault="00BD245D" w:rsidP="009A5D38">
      <w:pPr>
        <w:spacing w:line="400" w:lineRule="exact"/>
        <w:ind w:left="547" w:right="-112" w:hanging="547"/>
        <w:jc w:val="right"/>
        <w:rPr>
          <w:rFonts w:asciiTheme="majorBidi" w:hAnsiTheme="majorBidi" w:cstheme="majorBidi"/>
          <w:sz w:val="32"/>
          <w:szCs w:val="32"/>
          <w:cs/>
        </w:rPr>
      </w:pPr>
      <w:r w:rsidRPr="002478B9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A5D38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4A55" w:rsidRPr="000C63AB">
        <w:rPr>
          <w:rFonts w:asciiTheme="majorBidi" w:hAnsiTheme="majorBidi" w:cstheme="majorBidi"/>
          <w:sz w:val="32"/>
          <w:szCs w:val="32"/>
          <w:cs/>
        </w:rPr>
        <w:t>พัน</w:t>
      </w:r>
      <w:r w:rsidRPr="000C63AB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4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0"/>
        <w:gridCol w:w="9"/>
        <w:gridCol w:w="284"/>
        <w:gridCol w:w="55"/>
        <w:gridCol w:w="902"/>
        <w:gridCol w:w="142"/>
        <w:gridCol w:w="1236"/>
        <w:gridCol w:w="183"/>
        <w:gridCol w:w="1275"/>
        <w:gridCol w:w="143"/>
        <w:gridCol w:w="1253"/>
      </w:tblGrid>
      <w:tr w:rsidR="0044272D" w:rsidRPr="00F90416" w14:paraId="313AFC30" w14:textId="77777777" w:rsidTr="00453233">
        <w:tc>
          <w:tcPr>
            <w:tcW w:w="3969" w:type="dxa"/>
            <w:gridSpan w:val="2"/>
          </w:tcPr>
          <w:p w14:paraId="57C4998A" w14:textId="77777777" w:rsidR="005033D1" w:rsidRPr="00F90416" w:rsidRDefault="005033D1" w:rsidP="00EF544E">
            <w:pPr>
              <w:tabs>
                <w:tab w:val="left" w:pos="550"/>
              </w:tabs>
              <w:spacing w:line="36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2C4325BD" w14:textId="77777777" w:rsidR="005033D1" w:rsidRPr="00F90416" w:rsidRDefault="005033D1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270B9F00" w14:textId="77777777" w:rsidR="005033D1" w:rsidRPr="00F90416" w:rsidRDefault="005033D1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267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DF8697" w14:textId="77777777" w:rsidR="005033D1" w:rsidRPr="000C63AB" w:rsidRDefault="005033D1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478A8" w:rsidRPr="00F90416" w14:paraId="0B5630F1" w14:textId="77777777" w:rsidTr="00453233">
        <w:tc>
          <w:tcPr>
            <w:tcW w:w="3969" w:type="dxa"/>
            <w:gridSpan w:val="2"/>
          </w:tcPr>
          <w:p w14:paraId="3EE99328" w14:textId="77777777" w:rsidR="005478A8" w:rsidRPr="00F90416" w:rsidRDefault="005478A8" w:rsidP="005478A8">
            <w:pPr>
              <w:tabs>
                <w:tab w:val="left" w:pos="550"/>
              </w:tabs>
              <w:spacing w:line="360" w:lineRule="exact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BF3794" w14:textId="5D47712E" w:rsidR="005478A8" w:rsidRPr="00F90416" w:rsidRDefault="005478A8" w:rsidP="005478A8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FC3FEA2" w14:textId="77777777" w:rsidR="005478A8" w:rsidRPr="000C63AB" w:rsidRDefault="005478A8" w:rsidP="005478A8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5D0C6CD5" w14:textId="5E3E79CE" w:rsidR="005478A8" w:rsidRPr="00F90416" w:rsidRDefault="005478A8" w:rsidP="005478A8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183" w:type="dxa"/>
          </w:tcPr>
          <w:p w14:paraId="40B81B5E" w14:textId="77777777" w:rsidR="005478A8" w:rsidRPr="000C63AB" w:rsidRDefault="005478A8" w:rsidP="005478A8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1FEC5E1" w14:textId="7475ED88" w:rsidR="005478A8" w:rsidRPr="00F90416" w:rsidRDefault="005478A8" w:rsidP="005478A8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5FA35AF" w14:textId="77777777" w:rsidR="005478A8" w:rsidRPr="000C63AB" w:rsidRDefault="005478A8" w:rsidP="005478A8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7AEA589B" w14:textId="52237F9B" w:rsidR="005478A8" w:rsidRPr="00F90416" w:rsidRDefault="005478A8" w:rsidP="005478A8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2564</w:t>
            </w:r>
          </w:p>
        </w:tc>
      </w:tr>
      <w:tr w:rsidR="005478A8" w:rsidRPr="00F90416" w14:paraId="5DC5CC40" w14:textId="77777777" w:rsidTr="00453233">
        <w:tc>
          <w:tcPr>
            <w:tcW w:w="3969" w:type="dxa"/>
            <w:gridSpan w:val="2"/>
          </w:tcPr>
          <w:p w14:paraId="04A04022" w14:textId="37F8029E" w:rsidR="005478A8" w:rsidRPr="000C63AB" w:rsidRDefault="005478A8" w:rsidP="005478A8">
            <w:pPr>
              <w:tabs>
                <w:tab w:val="left" w:pos="1624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C63AB">
              <w:rPr>
                <w:rFonts w:ascii="Angsana New" w:hAnsi="Angsana New" w:cs="Angsana New"/>
                <w:sz w:val="32"/>
                <w:szCs w:val="32"/>
              </w:rPr>
              <w:t xml:space="preserve">-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กิจการอื่น</w:t>
            </w:r>
          </w:p>
        </w:tc>
        <w:tc>
          <w:tcPr>
            <w:tcW w:w="1241" w:type="dxa"/>
            <w:gridSpan w:val="3"/>
            <w:tcBorders>
              <w:top w:val="single" w:sz="6" w:space="0" w:color="auto"/>
            </w:tcBorders>
          </w:tcPr>
          <w:p w14:paraId="12C8FCC5" w14:textId="39C56BF3" w:rsidR="005478A8" w:rsidRPr="00F90416" w:rsidRDefault="00462D4E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230,235</w:t>
            </w:r>
          </w:p>
        </w:tc>
        <w:tc>
          <w:tcPr>
            <w:tcW w:w="142" w:type="dxa"/>
          </w:tcPr>
          <w:p w14:paraId="4395CFAF" w14:textId="77777777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</w:tcBorders>
          </w:tcPr>
          <w:p w14:paraId="654D364D" w14:textId="6DC0E76E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233,624</w:t>
            </w:r>
          </w:p>
        </w:tc>
        <w:tc>
          <w:tcPr>
            <w:tcW w:w="183" w:type="dxa"/>
            <w:vAlign w:val="bottom"/>
          </w:tcPr>
          <w:p w14:paraId="5E291DFC" w14:textId="77777777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6A70299B" w14:textId="25E47139" w:rsidR="005478A8" w:rsidRPr="00F90416" w:rsidRDefault="00462D4E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230,224</w:t>
            </w:r>
          </w:p>
        </w:tc>
        <w:tc>
          <w:tcPr>
            <w:tcW w:w="143" w:type="dxa"/>
            <w:vAlign w:val="bottom"/>
          </w:tcPr>
          <w:p w14:paraId="6BF91013" w14:textId="77777777" w:rsidR="005478A8" w:rsidRPr="00F90416" w:rsidRDefault="005478A8" w:rsidP="005478A8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4CEA90E7" w14:textId="44772D9C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233,624</w:t>
            </w:r>
          </w:p>
        </w:tc>
      </w:tr>
      <w:tr w:rsidR="005478A8" w:rsidRPr="00F90416" w14:paraId="0BE48C0E" w14:textId="77777777" w:rsidTr="008D588C">
        <w:tc>
          <w:tcPr>
            <w:tcW w:w="3969" w:type="dxa"/>
            <w:gridSpan w:val="2"/>
          </w:tcPr>
          <w:p w14:paraId="0839A765" w14:textId="7BCFEC18" w:rsidR="005478A8" w:rsidRPr="000C63AB" w:rsidRDefault="005478A8" w:rsidP="005478A8">
            <w:pPr>
              <w:tabs>
                <w:tab w:val="left" w:pos="1624"/>
                <w:tab w:val="left" w:pos="1790"/>
              </w:tabs>
              <w:spacing w:line="360" w:lineRule="exact"/>
              <w:ind w:left="539" w:right="113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ab/>
              <w:t xml:space="preserve"> -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กิจการที่เกี่ยวข้องกัน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หมายเหตุ </w:t>
            </w:r>
            <w:r w:rsidR="006A5707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.4)</w:t>
            </w:r>
          </w:p>
        </w:tc>
        <w:tc>
          <w:tcPr>
            <w:tcW w:w="1241" w:type="dxa"/>
            <w:gridSpan w:val="3"/>
            <w:vAlign w:val="bottom"/>
          </w:tcPr>
          <w:p w14:paraId="26D76FA3" w14:textId="65CB1733" w:rsidR="005478A8" w:rsidRPr="00F90416" w:rsidRDefault="00462D4E" w:rsidP="005478A8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31E27E8E" w14:textId="77777777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vAlign w:val="bottom"/>
          </w:tcPr>
          <w:p w14:paraId="6BFC09FE" w14:textId="45D84081" w:rsidR="005478A8" w:rsidRPr="00F90416" w:rsidRDefault="005478A8" w:rsidP="00CB7EB8">
            <w:pPr>
              <w:tabs>
                <w:tab w:val="decimal" w:pos="918"/>
              </w:tabs>
              <w:spacing w:line="380" w:lineRule="exact"/>
              <w:ind w:right="284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83" w:type="dxa"/>
            <w:vAlign w:val="bottom"/>
          </w:tcPr>
          <w:p w14:paraId="3F183375" w14:textId="77777777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E7AF5C9" w14:textId="59AF6CB2" w:rsidR="005478A8" w:rsidRPr="00F90416" w:rsidRDefault="00462D4E" w:rsidP="00462D4E">
            <w:pPr>
              <w:spacing w:line="360" w:lineRule="exact"/>
              <w:ind w:right="7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1,158</w:t>
            </w:r>
          </w:p>
        </w:tc>
        <w:tc>
          <w:tcPr>
            <w:tcW w:w="143" w:type="dxa"/>
            <w:vAlign w:val="bottom"/>
          </w:tcPr>
          <w:p w14:paraId="6E33D12C" w14:textId="77777777" w:rsidR="005478A8" w:rsidRPr="00F90416" w:rsidRDefault="005478A8" w:rsidP="005478A8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54EC64D1" w14:textId="2624579F" w:rsidR="005478A8" w:rsidRPr="00F90416" w:rsidRDefault="005478A8" w:rsidP="00CB7EB8">
            <w:pPr>
              <w:tabs>
                <w:tab w:val="decimal" w:pos="918"/>
              </w:tabs>
              <w:spacing w:line="380" w:lineRule="exact"/>
              <w:ind w:right="284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5478A8" w:rsidRPr="00F90416" w14:paraId="25914576" w14:textId="77777777" w:rsidTr="008D588C">
        <w:tc>
          <w:tcPr>
            <w:tcW w:w="3969" w:type="dxa"/>
            <w:gridSpan w:val="2"/>
          </w:tcPr>
          <w:p w14:paraId="3A48F6A2" w14:textId="77777777" w:rsidR="005478A8" w:rsidRDefault="005478A8" w:rsidP="005478A8">
            <w:pPr>
              <w:tabs>
                <w:tab w:val="left" w:pos="1624"/>
                <w:tab w:val="left" w:pos="1736"/>
              </w:tabs>
              <w:spacing w:line="36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ค่าเผื่อผลขาดทุนด้านเครดิตที่</w:t>
            </w:r>
          </w:p>
          <w:p w14:paraId="07781B26" w14:textId="1DECD01F" w:rsidR="005478A8" w:rsidRPr="00F90416" w:rsidRDefault="005478A8" w:rsidP="005478A8">
            <w:pPr>
              <w:tabs>
                <w:tab w:val="left" w:pos="1624"/>
                <w:tab w:val="left" w:pos="1736"/>
              </w:tabs>
              <w:spacing w:line="36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คาดว่าจะเกิดขึ้น</w:t>
            </w:r>
          </w:p>
        </w:tc>
        <w:tc>
          <w:tcPr>
            <w:tcW w:w="1241" w:type="dxa"/>
            <w:gridSpan w:val="3"/>
            <w:tcBorders>
              <w:bottom w:val="single" w:sz="6" w:space="0" w:color="auto"/>
            </w:tcBorders>
            <w:vAlign w:val="bottom"/>
          </w:tcPr>
          <w:p w14:paraId="25B62299" w14:textId="21B3EA18" w:rsidR="005478A8" w:rsidRPr="00F90416" w:rsidRDefault="00462D4E" w:rsidP="005478A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(1,512)</w:t>
            </w:r>
          </w:p>
        </w:tc>
        <w:tc>
          <w:tcPr>
            <w:tcW w:w="142" w:type="dxa"/>
          </w:tcPr>
          <w:p w14:paraId="575A1E59" w14:textId="77777777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tcBorders>
              <w:bottom w:val="single" w:sz="6" w:space="0" w:color="auto"/>
            </w:tcBorders>
            <w:vAlign w:val="bottom"/>
          </w:tcPr>
          <w:p w14:paraId="374B2336" w14:textId="7A5DA511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(775)</w:t>
            </w:r>
          </w:p>
        </w:tc>
        <w:tc>
          <w:tcPr>
            <w:tcW w:w="183" w:type="dxa"/>
            <w:vAlign w:val="bottom"/>
          </w:tcPr>
          <w:p w14:paraId="58929127" w14:textId="77777777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09D76A66" w14:textId="7D4CDBEF" w:rsidR="005478A8" w:rsidRPr="00F90416" w:rsidRDefault="00462D4E" w:rsidP="005478A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(1,512)</w:t>
            </w:r>
          </w:p>
        </w:tc>
        <w:tc>
          <w:tcPr>
            <w:tcW w:w="143" w:type="dxa"/>
            <w:vAlign w:val="bottom"/>
          </w:tcPr>
          <w:p w14:paraId="28198DBE" w14:textId="77777777" w:rsidR="005478A8" w:rsidRPr="00F90416" w:rsidRDefault="005478A8" w:rsidP="005478A8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vAlign w:val="bottom"/>
          </w:tcPr>
          <w:p w14:paraId="775F7ED2" w14:textId="154D5722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(775)</w:t>
            </w:r>
          </w:p>
        </w:tc>
      </w:tr>
      <w:tr w:rsidR="005478A8" w:rsidRPr="00F90416" w14:paraId="15C81559" w14:textId="77777777" w:rsidTr="00453233">
        <w:tc>
          <w:tcPr>
            <w:tcW w:w="3969" w:type="dxa"/>
            <w:gridSpan w:val="2"/>
          </w:tcPr>
          <w:p w14:paraId="59DDBEAA" w14:textId="77777777" w:rsidR="005478A8" w:rsidRPr="000C63AB" w:rsidRDefault="005478A8" w:rsidP="005478A8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AE867D6" w14:textId="7D5051B6" w:rsidR="005478A8" w:rsidRPr="00F90416" w:rsidRDefault="00462D4E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228,723</w:t>
            </w:r>
          </w:p>
        </w:tc>
        <w:tc>
          <w:tcPr>
            <w:tcW w:w="142" w:type="dxa"/>
          </w:tcPr>
          <w:p w14:paraId="30E43BAF" w14:textId="77777777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3ED2723B" w14:textId="11B54EFC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232,849</w:t>
            </w:r>
          </w:p>
        </w:tc>
        <w:tc>
          <w:tcPr>
            <w:tcW w:w="183" w:type="dxa"/>
            <w:vAlign w:val="bottom"/>
          </w:tcPr>
          <w:p w14:paraId="2A750A1E" w14:textId="77777777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711DBB7" w14:textId="79275249" w:rsidR="005478A8" w:rsidRPr="00F90416" w:rsidRDefault="00462D4E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229,870</w:t>
            </w:r>
          </w:p>
        </w:tc>
        <w:tc>
          <w:tcPr>
            <w:tcW w:w="143" w:type="dxa"/>
            <w:vAlign w:val="bottom"/>
          </w:tcPr>
          <w:p w14:paraId="3326EBE0" w14:textId="77777777" w:rsidR="005478A8" w:rsidRPr="00F90416" w:rsidRDefault="005478A8" w:rsidP="005478A8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33B588" w14:textId="536E6585" w:rsidR="005478A8" w:rsidRPr="00F90416" w:rsidRDefault="005478A8" w:rsidP="005478A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232,849</w:t>
            </w:r>
          </w:p>
        </w:tc>
      </w:tr>
      <w:tr w:rsidR="005478A8" w:rsidRPr="00F90416" w14:paraId="5D6E04C5" w14:textId="77777777" w:rsidTr="00A1360F">
        <w:tc>
          <w:tcPr>
            <w:tcW w:w="3960" w:type="dxa"/>
          </w:tcPr>
          <w:p w14:paraId="026A9FB0" w14:textId="77777777" w:rsidR="005478A8" w:rsidRPr="000C63AB" w:rsidRDefault="005478A8" w:rsidP="005478A8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เงินทดรองจ่ายล่วงหน้า</w:t>
            </w:r>
          </w:p>
        </w:tc>
        <w:tc>
          <w:tcPr>
            <w:tcW w:w="1250" w:type="dxa"/>
            <w:gridSpan w:val="4"/>
          </w:tcPr>
          <w:p w14:paraId="4F7CE0C1" w14:textId="12E0243E" w:rsidR="005478A8" w:rsidRPr="00F90416" w:rsidRDefault="00462D4E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21,398</w:t>
            </w:r>
          </w:p>
        </w:tc>
        <w:tc>
          <w:tcPr>
            <w:tcW w:w="142" w:type="dxa"/>
          </w:tcPr>
          <w:p w14:paraId="04C72057" w14:textId="77777777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66305403" w14:textId="6D173B32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15,012</w:t>
            </w:r>
          </w:p>
        </w:tc>
        <w:tc>
          <w:tcPr>
            <w:tcW w:w="183" w:type="dxa"/>
            <w:vAlign w:val="bottom"/>
          </w:tcPr>
          <w:p w14:paraId="6713EFF2" w14:textId="77777777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02E91699" w14:textId="4AB22E6A" w:rsidR="005478A8" w:rsidRPr="00F90416" w:rsidRDefault="00462D4E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21,352</w:t>
            </w:r>
          </w:p>
        </w:tc>
        <w:tc>
          <w:tcPr>
            <w:tcW w:w="143" w:type="dxa"/>
            <w:vAlign w:val="bottom"/>
          </w:tcPr>
          <w:p w14:paraId="43148C7A" w14:textId="77777777" w:rsidR="005478A8" w:rsidRPr="00F90416" w:rsidRDefault="005478A8" w:rsidP="005478A8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065DF433" w14:textId="317C5E9C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14,963</w:t>
            </w:r>
          </w:p>
        </w:tc>
      </w:tr>
      <w:tr w:rsidR="005478A8" w:rsidRPr="00F90416" w14:paraId="0BB26CCA" w14:textId="77777777" w:rsidTr="00A1360F">
        <w:tc>
          <w:tcPr>
            <w:tcW w:w="3960" w:type="dxa"/>
          </w:tcPr>
          <w:p w14:paraId="60B9D4E7" w14:textId="77777777" w:rsidR="005478A8" w:rsidRPr="000C63AB" w:rsidRDefault="005478A8" w:rsidP="005478A8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ค่าใช้จ่ายจ่ายล่วงหน้า</w:t>
            </w:r>
          </w:p>
        </w:tc>
        <w:tc>
          <w:tcPr>
            <w:tcW w:w="1250" w:type="dxa"/>
            <w:gridSpan w:val="4"/>
          </w:tcPr>
          <w:p w14:paraId="54298BDE" w14:textId="6C6BF09E" w:rsidR="005478A8" w:rsidRPr="00F90416" w:rsidRDefault="00462D4E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12,720</w:t>
            </w:r>
          </w:p>
        </w:tc>
        <w:tc>
          <w:tcPr>
            <w:tcW w:w="142" w:type="dxa"/>
          </w:tcPr>
          <w:p w14:paraId="58E79758" w14:textId="77777777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47A5E0B0" w14:textId="4CAB9C50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10,314</w:t>
            </w:r>
          </w:p>
        </w:tc>
        <w:tc>
          <w:tcPr>
            <w:tcW w:w="183" w:type="dxa"/>
            <w:vAlign w:val="bottom"/>
          </w:tcPr>
          <w:p w14:paraId="41A991FC" w14:textId="77777777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2152466B" w14:textId="35E492F3" w:rsidR="005478A8" w:rsidRPr="00F90416" w:rsidRDefault="00462D4E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12,643</w:t>
            </w:r>
          </w:p>
        </w:tc>
        <w:tc>
          <w:tcPr>
            <w:tcW w:w="143" w:type="dxa"/>
            <w:vAlign w:val="bottom"/>
          </w:tcPr>
          <w:p w14:paraId="6C64307D" w14:textId="77777777" w:rsidR="005478A8" w:rsidRPr="00F90416" w:rsidRDefault="005478A8" w:rsidP="005478A8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5AA51F66" w14:textId="231FD3B9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10,209</w:t>
            </w:r>
          </w:p>
        </w:tc>
      </w:tr>
      <w:tr w:rsidR="00462D4E" w:rsidRPr="00F90416" w14:paraId="068156CF" w14:textId="77777777" w:rsidTr="00881B10">
        <w:tc>
          <w:tcPr>
            <w:tcW w:w="4253" w:type="dxa"/>
            <w:gridSpan w:val="3"/>
          </w:tcPr>
          <w:p w14:paraId="5AAEAEB5" w14:textId="40C25687" w:rsidR="00462D4E" w:rsidRPr="004F33AD" w:rsidRDefault="00462D4E" w:rsidP="005478A8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F33AD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สินทรัพย์สัญญาอนุพันธ์</w:t>
            </w:r>
            <w:r w:rsidR="00881B1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(หมายเหตุ </w:t>
            </w:r>
            <w:r w:rsidR="00881B10">
              <w:rPr>
                <w:rFonts w:ascii="Angsana New" w:hAnsi="Angsana New" w:cs="Angsana New"/>
                <w:sz w:val="32"/>
                <w:szCs w:val="32"/>
              </w:rPr>
              <w:t>25.8</w:t>
            </w:r>
            <w:r w:rsidR="00881B10">
              <w:rPr>
                <w:rFonts w:ascii="Angsana New" w:hAnsi="Angsana New" w:cs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957" w:type="dxa"/>
            <w:gridSpan w:val="2"/>
          </w:tcPr>
          <w:p w14:paraId="7A714EE9" w14:textId="757DDA1E" w:rsidR="00462D4E" w:rsidRPr="004F33AD" w:rsidRDefault="00FD65FC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D65FC">
              <w:rPr>
                <w:rFonts w:ascii="Angsana New" w:hAnsi="Angsana New" w:cs="Angsana New" w:hint="cs"/>
                <w:sz w:val="32"/>
                <w:szCs w:val="32"/>
              </w:rPr>
              <w:t>501</w:t>
            </w:r>
          </w:p>
        </w:tc>
        <w:tc>
          <w:tcPr>
            <w:tcW w:w="142" w:type="dxa"/>
          </w:tcPr>
          <w:p w14:paraId="67ED35D5" w14:textId="77777777" w:rsidR="00462D4E" w:rsidRPr="004F33AD" w:rsidRDefault="00462D4E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12370985" w14:textId="0217EC94" w:rsidR="00462D4E" w:rsidRPr="004F33AD" w:rsidRDefault="00462D4E" w:rsidP="00CB7EB8">
            <w:pPr>
              <w:spacing w:line="380" w:lineRule="exact"/>
              <w:ind w:right="284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4F33AD"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83" w:type="dxa"/>
            <w:vAlign w:val="bottom"/>
          </w:tcPr>
          <w:p w14:paraId="6474DE53" w14:textId="77777777" w:rsidR="00462D4E" w:rsidRPr="004F33AD" w:rsidRDefault="00462D4E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7281FA07" w14:textId="558CEC48" w:rsidR="00462D4E" w:rsidRPr="004F33AD" w:rsidRDefault="00FD65FC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D65FC">
              <w:rPr>
                <w:rFonts w:ascii="Angsana New" w:hAnsi="Angsana New" w:cs="Angsana New" w:hint="cs"/>
                <w:sz w:val="32"/>
                <w:szCs w:val="32"/>
              </w:rPr>
              <w:t>501</w:t>
            </w:r>
          </w:p>
        </w:tc>
        <w:tc>
          <w:tcPr>
            <w:tcW w:w="143" w:type="dxa"/>
            <w:vAlign w:val="bottom"/>
          </w:tcPr>
          <w:p w14:paraId="7F61E39D" w14:textId="77777777" w:rsidR="00462D4E" w:rsidRPr="00462D4E" w:rsidRDefault="00462D4E" w:rsidP="005478A8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1253" w:type="dxa"/>
            <w:vAlign w:val="bottom"/>
          </w:tcPr>
          <w:p w14:paraId="6965EEA6" w14:textId="10A4AE50" w:rsidR="00462D4E" w:rsidRPr="00F90416" w:rsidRDefault="00462D4E" w:rsidP="00CB7EB8">
            <w:pPr>
              <w:spacing w:line="380" w:lineRule="exact"/>
              <w:ind w:right="284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B7EB8"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</w:p>
        </w:tc>
      </w:tr>
      <w:tr w:rsidR="005478A8" w:rsidRPr="00F90416" w14:paraId="03E729B7" w14:textId="77777777" w:rsidTr="00A1360F">
        <w:tc>
          <w:tcPr>
            <w:tcW w:w="3960" w:type="dxa"/>
          </w:tcPr>
          <w:p w14:paraId="570447F7" w14:textId="77777777" w:rsidR="005478A8" w:rsidRPr="000C63AB" w:rsidRDefault="005478A8" w:rsidP="005478A8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ลูกหนี้อื่น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250" w:type="dxa"/>
            <w:gridSpan w:val="4"/>
          </w:tcPr>
          <w:p w14:paraId="5A49AC9D" w14:textId="763E1A6C" w:rsidR="005478A8" w:rsidRPr="00F90416" w:rsidRDefault="00462D4E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638</w:t>
            </w:r>
          </w:p>
        </w:tc>
        <w:tc>
          <w:tcPr>
            <w:tcW w:w="142" w:type="dxa"/>
          </w:tcPr>
          <w:p w14:paraId="576FF3BA" w14:textId="77777777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7CE60799" w14:textId="6B8F4D57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880</w:t>
            </w:r>
          </w:p>
        </w:tc>
        <w:tc>
          <w:tcPr>
            <w:tcW w:w="183" w:type="dxa"/>
            <w:vAlign w:val="bottom"/>
          </w:tcPr>
          <w:p w14:paraId="1FBE8167" w14:textId="77777777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6A7719F7" w14:textId="4CEA3D78" w:rsidR="005478A8" w:rsidRPr="00F90416" w:rsidRDefault="00462D4E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638</w:t>
            </w:r>
          </w:p>
        </w:tc>
        <w:tc>
          <w:tcPr>
            <w:tcW w:w="143" w:type="dxa"/>
            <w:vAlign w:val="bottom"/>
          </w:tcPr>
          <w:p w14:paraId="762C18DB" w14:textId="77777777" w:rsidR="005478A8" w:rsidRPr="00F90416" w:rsidRDefault="005478A8" w:rsidP="005478A8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14C27AA1" w14:textId="7E19D343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880</w:t>
            </w:r>
          </w:p>
        </w:tc>
      </w:tr>
      <w:tr w:rsidR="005478A8" w:rsidRPr="00F90416" w14:paraId="5A00763E" w14:textId="77777777" w:rsidTr="003F11EB">
        <w:tc>
          <w:tcPr>
            <w:tcW w:w="4308" w:type="dxa"/>
            <w:gridSpan w:val="4"/>
          </w:tcPr>
          <w:p w14:paraId="6BC04D0E" w14:textId="588188E9" w:rsidR="005478A8" w:rsidRPr="00F90416" w:rsidRDefault="005478A8" w:rsidP="00E33005">
            <w:pPr>
              <w:tabs>
                <w:tab w:val="left" w:pos="1641"/>
                <w:tab w:val="left" w:pos="1736"/>
              </w:tabs>
              <w:spacing w:line="380" w:lineRule="exact"/>
              <w:ind w:left="682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             -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กิจการที่เกี่ยวข้องกัน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14:paraId="5637FFEF" w14:textId="31DF17EF" w:rsidR="005478A8" w:rsidRPr="000C63AB" w:rsidRDefault="005478A8" w:rsidP="005478A8">
            <w:pPr>
              <w:tabs>
                <w:tab w:val="left" w:pos="1624"/>
                <w:tab w:val="left" w:pos="1736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                 </w:t>
            </w:r>
            <w:r w:rsidR="00B17DC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หมายเหตุ </w:t>
            </w:r>
            <w:r w:rsidR="006A5707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.4)</w:t>
            </w:r>
          </w:p>
        </w:tc>
        <w:tc>
          <w:tcPr>
            <w:tcW w:w="902" w:type="dxa"/>
            <w:vAlign w:val="bottom"/>
          </w:tcPr>
          <w:p w14:paraId="3D626557" w14:textId="18BFFAEC" w:rsidR="005478A8" w:rsidRPr="00F90416" w:rsidRDefault="00462D4E" w:rsidP="005478A8">
            <w:pPr>
              <w:spacing w:line="38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</w:tcPr>
          <w:p w14:paraId="02D69B91" w14:textId="77777777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1C7FA5EB" w14:textId="77777777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284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63168FFF" w14:textId="680CEE0D" w:rsidR="005478A8" w:rsidRPr="00F90416" w:rsidRDefault="005478A8" w:rsidP="005478A8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83" w:type="dxa"/>
            <w:vAlign w:val="bottom"/>
          </w:tcPr>
          <w:p w14:paraId="739F0C2A" w14:textId="77777777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37A2A1FE" w14:textId="6BD01F65" w:rsidR="005478A8" w:rsidRPr="00F90416" w:rsidRDefault="00462D4E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43" w:type="dxa"/>
            <w:vAlign w:val="bottom"/>
          </w:tcPr>
          <w:p w14:paraId="752D5520" w14:textId="77777777" w:rsidR="005478A8" w:rsidRPr="00F90416" w:rsidRDefault="005478A8" w:rsidP="005478A8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793AA608" w14:textId="5C29E8C4" w:rsidR="005478A8" w:rsidRPr="00F90416" w:rsidRDefault="005478A8" w:rsidP="005478A8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462D4E" w:rsidRPr="00F90416" w14:paraId="4801CDCA" w14:textId="77777777" w:rsidTr="00F23975">
        <w:tc>
          <w:tcPr>
            <w:tcW w:w="3960" w:type="dxa"/>
          </w:tcPr>
          <w:p w14:paraId="5EC513BF" w14:textId="6B88FAB8" w:rsidR="00462D4E" w:rsidRPr="000C63AB" w:rsidRDefault="00462D4E" w:rsidP="00462D4E">
            <w:pPr>
              <w:tabs>
                <w:tab w:val="left" w:pos="1624"/>
                <w:tab w:val="left" w:pos="1736"/>
              </w:tabs>
              <w:spacing w:line="36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ค่าเผื่อผลขาดทุนด้านเครดิตที่    คาดว่าจะเกิดขึ้น</w:t>
            </w:r>
          </w:p>
        </w:tc>
        <w:tc>
          <w:tcPr>
            <w:tcW w:w="1250" w:type="dxa"/>
            <w:gridSpan w:val="4"/>
            <w:vAlign w:val="bottom"/>
          </w:tcPr>
          <w:p w14:paraId="49935D74" w14:textId="57AB175F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(107)</w:t>
            </w:r>
          </w:p>
        </w:tc>
        <w:tc>
          <w:tcPr>
            <w:tcW w:w="142" w:type="dxa"/>
          </w:tcPr>
          <w:p w14:paraId="35750787" w14:textId="77777777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vAlign w:val="bottom"/>
          </w:tcPr>
          <w:p w14:paraId="65AE9E75" w14:textId="13497D3F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(107)</w:t>
            </w:r>
          </w:p>
        </w:tc>
        <w:tc>
          <w:tcPr>
            <w:tcW w:w="183" w:type="dxa"/>
            <w:vAlign w:val="bottom"/>
          </w:tcPr>
          <w:p w14:paraId="7701D53A" w14:textId="77777777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C5E1366" w14:textId="356BC9A6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(107)</w:t>
            </w:r>
          </w:p>
        </w:tc>
        <w:tc>
          <w:tcPr>
            <w:tcW w:w="143" w:type="dxa"/>
            <w:vAlign w:val="bottom"/>
          </w:tcPr>
          <w:p w14:paraId="601AF74F" w14:textId="77777777" w:rsidR="00462D4E" w:rsidRPr="00F90416" w:rsidRDefault="00462D4E" w:rsidP="00462D4E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058E87F1" w14:textId="229FF975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(107)</w:t>
            </w:r>
          </w:p>
        </w:tc>
      </w:tr>
      <w:tr w:rsidR="00462D4E" w:rsidRPr="00F90416" w14:paraId="5C430B2C" w14:textId="77777777" w:rsidTr="00015E63">
        <w:tc>
          <w:tcPr>
            <w:tcW w:w="3960" w:type="dxa"/>
          </w:tcPr>
          <w:p w14:paraId="7EB36272" w14:textId="77777777" w:rsidR="00462D4E" w:rsidRPr="000C63AB" w:rsidRDefault="00462D4E" w:rsidP="00462D4E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2D49B3C" w14:textId="4E7FFD5B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35,150</w:t>
            </w:r>
          </w:p>
        </w:tc>
        <w:tc>
          <w:tcPr>
            <w:tcW w:w="142" w:type="dxa"/>
          </w:tcPr>
          <w:p w14:paraId="71543552" w14:textId="77777777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468E738A" w14:textId="6651653F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26,099</w:t>
            </w:r>
          </w:p>
        </w:tc>
        <w:tc>
          <w:tcPr>
            <w:tcW w:w="183" w:type="dxa"/>
            <w:vAlign w:val="bottom"/>
          </w:tcPr>
          <w:p w14:paraId="61F34C93" w14:textId="77777777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DCD7C44" w14:textId="0F7E77F8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35,028</w:t>
            </w:r>
          </w:p>
        </w:tc>
        <w:tc>
          <w:tcPr>
            <w:tcW w:w="143" w:type="dxa"/>
            <w:vAlign w:val="bottom"/>
          </w:tcPr>
          <w:p w14:paraId="5F2526E0" w14:textId="77777777" w:rsidR="00462D4E" w:rsidRPr="00F90416" w:rsidRDefault="00462D4E" w:rsidP="00462D4E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F5147FA" w14:textId="0328C151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25,946</w:t>
            </w:r>
          </w:p>
        </w:tc>
      </w:tr>
      <w:tr w:rsidR="00462D4E" w:rsidRPr="00F90416" w14:paraId="59122CEB" w14:textId="77777777" w:rsidTr="00015E63">
        <w:tc>
          <w:tcPr>
            <w:tcW w:w="3960" w:type="dxa"/>
          </w:tcPr>
          <w:p w14:paraId="13109085" w14:textId="47F71D9B" w:rsidR="00462D4E" w:rsidRPr="000C63AB" w:rsidRDefault="00462D4E" w:rsidP="00462D4E">
            <w:pPr>
              <w:tabs>
                <w:tab w:val="left" w:pos="1440"/>
              </w:tabs>
              <w:spacing w:line="380" w:lineRule="exact"/>
              <w:ind w:left="150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50" w:type="dxa"/>
            <w:gridSpan w:val="4"/>
            <w:tcBorders>
              <w:top w:val="single" w:sz="6" w:space="0" w:color="auto"/>
              <w:bottom w:val="double" w:sz="6" w:space="0" w:color="auto"/>
            </w:tcBorders>
          </w:tcPr>
          <w:p w14:paraId="7D85099E" w14:textId="10C56AD8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263,873</w:t>
            </w:r>
          </w:p>
        </w:tc>
        <w:tc>
          <w:tcPr>
            <w:tcW w:w="142" w:type="dxa"/>
          </w:tcPr>
          <w:p w14:paraId="73CEE14A" w14:textId="77777777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double" w:sz="6" w:space="0" w:color="auto"/>
            </w:tcBorders>
          </w:tcPr>
          <w:p w14:paraId="62A5CD7D" w14:textId="0BD907AC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258,948</w:t>
            </w:r>
          </w:p>
        </w:tc>
        <w:tc>
          <w:tcPr>
            <w:tcW w:w="183" w:type="dxa"/>
            <w:vAlign w:val="bottom"/>
          </w:tcPr>
          <w:p w14:paraId="0DC92D1F" w14:textId="77777777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9D4C9A3" w14:textId="70258E47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3"/>
                <w:sz w:val="32"/>
                <w:szCs w:val="32"/>
              </w:rPr>
              <w:t>264,898</w:t>
            </w:r>
          </w:p>
        </w:tc>
        <w:tc>
          <w:tcPr>
            <w:tcW w:w="143" w:type="dxa"/>
            <w:vAlign w:val="bottom"/>
          </w:tcPr>
          <w:p w14:paraId="73486813" w14:textId="77777777" w:rsidR="00462D4E" w:rsidRPr="00F90416" w:rsidRDefault="00462D4E" w:rsidP="00462D4E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BCD9677" w14:textId="33A3B486" w:rsidR="00462D4E" w:rsidRPr="00F90416" w:rsidRDefault="00462D4E" w:rsidP="00462D4E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258,795</w:t>
            </w:r>
          </w:p>
        </w:tc>
      </w:tr>
    </w:tbl>
    <w:p w14:paraId="29521D79" w14:textId="0BC7A016" w:rsidR="00E946BA" w:rsidRDefault="00E946BA" w:rsidP="00E949F5">
      <w:pPr>
        <w:spacing w:line="300" w:lineRule="exact"/>
        <w:ind w:left="544" w:right="-62" w:hanging="544"/>
        <w:jc w:val="right"/>
        <w:rPr>
          <w:rFonts w:asciiTheme="majorBidi" w:hAnsiTheme="majorBidi" w:cstheme="majorBidi"/>
        </w:rPr>
      </w:pPr>
    </w:p>
    <w:p w14:paraId="04551C1A" w14:textId="5023B616" w:rsidR="00BD5854" w:rsidRDefault="00BD5854" w:rsidP="00E949F5">
      <w:pPr>
        <w:spacing w:line="300" w:lineRule="exact"/>
        <w:ind w:left="544" w:right="-62" w:hanging="544"/>
        <w:jc w:val="right"/>
        <w:rPr>
          <w:rFonts w:asciiTheme="majorBidi" w:hAnsiTheme="majorBidi" w:cstheme="majorBidi"/>
        </w:rPr>
      </w:pPr>
    </w:p>
    <w:p w14:paraId="050D3D04" w14:textId="67EA7FD1" w:rsidR="00BD5854" w:rsidRDefault="00BD5854" w:rsidP="00E949F5">
      <w:pPr>
        <w:spacing w:line="300" w:lineRule="exact"/>
        <w:ind w:left="544" w:right="-62" w:hanging="544"/>
        <w:jc w:val="right"/>
        <w:rPr>
          <w:rFonts w:asciiTheme="majorBidi" w:hAnsiTheme="majorBidi" w:cstheme="majorBidi"/>
        </w:rPr>
      </w:pPr>
    </w:p>
    <w:p w14:paraId="2A366C10" w14:textId="04DC7450" w:rsidR="00BD5854" w:rsidRDefault="00BD5854" w:rsidP="00E949F5">
      <w:pPr>
        <w:spacing w:line="300" w:lineRule="exact"/>
        <w:ind w:left="544" w:right="-62" w:hanging="544"/>
        <w:jc w:val="right"/>
        <w:rPr>
          <w:rFonts w:asciiTheme="majorBidi" w:hAnsiTheme="majorBidi" w:cstheme="majorBidi"/>
        </w:rPr>
      </w:pPr>
    </w:p>
    <w:p w14:paraId="4E41663A" w14:textId="325BA9D5" w:rsidR="00CF155D" w:rsidRDefault="00CF155D" w:rsidP="00756238">
      <w:pPr>
        <w:spacing w:line="400" w:lineRule="exact"/>
        <w:ind w:left="547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ลูกหนี้การค้า ณ วันที่ </w:t>
      </w:r>
      <w:r w:rsidR="008D30E4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="008D30E4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</w:t>
      </w:r>
      <w:r w:rsidR="00FB789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5478A8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="00FB789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5478A8">
        <w:rPr>
          <w:rFonts w:asciiTheme="majorBidi" w:hAnsiTheme="majorBidi" w:cstheme="majorBidi"/>
          <w:spacing w:val="-4"/>
          <w:sz w:val="32"/>
          <w:szCs w:val="32"/>
          <w:lang w:val="en-GB"/>
        </w:rPr>
        <w:t>4</w:t>
      </w:r>
      <w:r w:rsidR="009C4CF4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DFB8C8C" w14:textId="77777777" w:rsidR="00BD245D" w:rsidRPr="000C63AB" w:rsidRDefault="00BD245D" w:rsidP="002B7CB8">
      <w:pPr>
        <w:spacing w:line="360" w:lineRule="exact"/>
        <w:ind w:left="544" w:right="-62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8B08C5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D4A55" w:rsidRPr="000C63AB">
        <w:rPr>
          <w:rFonts w:asciiTheme="majorBidi" w:hAnsiTheme="majorBidi" w:cstheme="majorBidi"/>
          <w:sz w:val="32"/>
          <w:szCs w:val="32"/>
          <w:cs/>
        </w:rPr>
        <w:t>พัน</w:t>
      </w:r>
      <w:r w:rsidRPr="000C63AB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44272D" w:rsidRPr="00CD2D40" w14:paraId="7108814C" w14:textId="77777777" w:rsidTr="00BA7BE6">
        <w:tc>
          <w:tcPr>
            <w:tcW w:w="3601" w:type="dxa"/>
          </w:tcPr>
          <w:p w14:paraId="764BA9A7" w14:textId="77777777" w:rsidR="005033D1" w:rsidRPr="00CD2D40" w:rsidRDefault="005033D1" w:rsidP="002B7CB8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B860DB" w14:textId="77777777" w:rsidR="005033D1" w:rsidRPr="00CD2D40" w:rsidRDefault="005033D1" w:rsidP="002B7CB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6F688EB1" w14:textId="77777777" w:rsidR="005033D1" w:rsidRPr="00CD2D40" w:rsidRDefault="005033D1" w:rsidP="002B7CB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937140A" w14:textId="77777777" w:rsidR="005033D1" w:rsidRPr="00CD2D40" w:rsidRDefault="005033D1" w:rsidP="002B7CB8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478A8" w:rsidRPr="00CD2D40" w14:paraId="3325D801" w14:textId="77777777" w:rsidTr="0050063F">
        <w:tc>
          <w:tcPr>
            <w:tcW w:w="3601" w:type="dxa"/>
          </w:tcPr>
          <w:p w14:paraId="6E552D41" w14:textId="77777777" w:rsidR="005478A8" w:rsidRPr="00CD2D40" w:rsidRDefault="005478A8" w:rsidP="002B7CB8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4B5FF23" w14:textId="6EE30897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6509CA8A" w14:textId="77777777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3ABEE65" w14:textId="41C7F4B0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284" w:type="dxa"/>
          </w:tcPr>
          <w:p w14:paraId="35E55F80" w14:textId="77777777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8D7DED" w14:textId="2B4C9F50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3E24D16D" w14:textId="77777777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58324C1" w14:textId="4EC02663" w:rsidR="005478A8" w:rsidRPr="00CD2D40" w:rsidRDefault="005478A8" w:rsidP="002B7CB8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</w:tr>
      <w:tr w:rsidR="005478A8" w:rsidRPr="00CD2D40" w14:paraId="4DC4E30D" w14:textId="77777777" w:rsidTr="00EF544E">
        <w:tc>
          <w:tcPr>
            <w:tcW w:w="3601" w:type="dxa"/>
          </w:tcPr>
          <w:p w14:paraId="3942B92D" w14:textId="6FA118EE" w:rsidR="005478A8" w:rsidRPr="00CD2D40" w:rsidRDefault="005478A8" w:rsidP="002B7CB8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FC6CF36" w14:textId="71EE2675" w:rsidR="005478A8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147,740</w:t>
            </w:r>
          </w:p>
        </w:tc>
        <w:tc>
          <w:tcPr>
            <w:tcW w:w="283" w:type="dxa"/>
          </w:tcPr>
          <w:p w14:paraId="1908189F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6A5429B" w14:textId="1B3C95E4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179,616</w:t>
            </w:r>
          </w:p>
        </w:tc>
        <w:tc>
          <w:tcPr>
            <w:tcW w:w="284" w:type="dxa"/>
          </w:tcPr>
          <w:p w14:paraId="6CF93303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F26D9D9" w14:textId="4DDCACD2" w:rsidR="005478A8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148,636</w:t>
            </w:r>
          </w:p>
        </w:tc>
        <w:tc>
          <w:tcPr>
            <w:tcW w:w="284" w:type="dxa"/>
          </w:tcPr>
          <w:p w14:paraId="00803912" w14:textId="77777777" w:rsidR="005478A8" w:rsidRPr="00CD2D40" w:rsidRDefault="005478A8" w:rsidP="002B7CB8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21A15D8" w14:textId="1EBDAFDE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179,616</w:t>
            </w:r>
          </w:p>
        </w:tc>
      </w:tr>
      <w:tr w:rsidR="005478A8" w:rsidRPr="00CD2D40" w14:paraId="52BF145A" w14:textId="77777777" w:rsidTr="00EF544E">
        <w:tc>
          <w:tcPr>
            <w:tcW w:w="3601" w:type="dxa"/>
          </w:tcPr>
          <w:p w14:paraId="069E1C59" w14:textId="1874F551" w:rsidR="005478A8" w:rsidRPr="00CD2D40" w:rsidRDefault="005478A8" w:rsidP="002B7CB8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ค้างชำระ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:</w:t>
            </w:r>
          </w:p>
        </w:tc>
        <w:tc>
          <w:tcPr>
            <w:tcW w:w="1276" w:type="dxa"/>
          </w:tcPr>
          <w:p w14:paraId="7AB233B5" w14:textId="3DA14B76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3" w:type="dxa"/>
          </w:tcPr>
          <w:p w14:paraId="21769B7F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E380A9C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4" w:type="dxa"/>
          </w:tcPr>
          <w:p w14:paraId="26FBFAB5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CDCB25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4" w:type="dxa"/>
          </w:tcPr>
          <w:p w14:paraId="10F718AB" w14:textId="77777777" w:rsidR="005478A8" w:rsidRPr="00CD2D40" w:rsidRDefault="005478A8" w:rsidP="002B7CB8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27A23DF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D61EE" w:rsidRPr="00CD2D40" w14:paraId="252BDC75" w14:textId="77777777" w:rsidTr="00EF544E">
        <w:tc>
          <w:tcPr>
            <w:tcW w:w="3601" w:type="dxa"/>
          </w:tcPr>
          <w:p w14:paraId="4DDC7AAD" w14:textId="0FB1E41D" w:rsidR="00ED61EE" w:rsidRPr="00CD2D40" w:rsidRDefault="00ED61EE" w:rsidP="002B7CB8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ไม่เกิน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1E5B104C" w14:textId="40C079E9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76,296</w:t>
            </w:r>
          </w:p>
        </w:tc>
        <w:tc>
          <w:tcPr>
            <w:tcW w:w="283" w:type="dxa"/>
          </w:tcPr>
          <w:p w14:paraId="268CF819" w14:textId="77777777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9168B50" w14:textId="39F26A7F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49,110</w:t>
            </w:r>
          </w:p>
        </w:tc>
        <w:tc>
          <w:tcPr>
            <w:tcW w:w="284" w:type="dxa"/>
          </w:tcPr>
          <w:p w14:paraId="40EB2054" w14:textId="77777777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7440D10" w14:textId="0E1156D8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76,547</w:t>
            </w:r>
          </w:p>
        </w:tc>
        <w:tc>
          <w:tcPr>
            <w:tcW w:w="284" w:type="dxa"/>
          </w:tcPr>
          <w:p w14:paraId="28B5CA6C" w14:textId="77777777" w:rsidR="00ED61EE" w:rsidRPr="00CD2D40" w:rsidRDefault="00ED61EE" w:rsidP="002B7CB8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1236022" w14:textId="0E0081EB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49,110</w:t>
            </w:r>
          </w:p>
        </w:tc>
      </w:tr>
      <w:tr w:rsidR="00ED61EE" w:rsidRPr="00CD2D40" w14:paraId="233E980C" w14:textId="77777777" w:rsidTr="0050063F">
        <w:tc>
          <w:tcPr>
            <w:tcW w:w="3601" w:type="dxa"/>
          </w:tcPr>
          <w:p w14:paraId="1EB541C2" w14:textId="77777777" w:rsidR="00ED61EE" w:rsidRPr="00CD2D40" w:rsidRDefault="00ED61EE" w:rsidP="002B7CB8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2AA86D5E" w14:textId="4B530CB7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4,311</w:t>
            </w:r>
          </w:p>
        </w:tc>
        <w:tc>
          <w:tcPr>
            <w:tcW w:w="283" w:type="dxa"/>
          </w:tcPr>
          <w:p w14:paraId="1A788A57" w14:textId="77777777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D5FE142" w14:textId="3E964190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1,544</w:t>
            </w:r>
          </w:p>
        </w:tc>
        <w:tc>
          <w:tcPr>
            <w:tcW w:w="284" w:type="dxa"/>
          </w:tcPr>
          <w:p w14:paraId="0251568E" w14:textId="77777777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5723432" w14:textId="374F9F44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4,311</w:t>
            </w:r>
          </w:p>
        </w:tc>
        <w:tc>
          <w:tcPr>
            <w:tcW w:w="284" w:type="dxa"/>
          </w:tcPr>
          <w:p w14:paraId="094914E6" w14:textId="77777777" w:rsidR="00ED61EE" w:rsidRPr="00CD2D40" w:rsidRDefault="00ED61EE" w:rsidP="002B7CB8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3B35E89" w14:textId="35669C55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1,544</w:t>
            </w:r>
          </w:p>
        </w:tc>
      </w:tr>
      <w:tr w:rsidR="00ED61EE" w:rsidRPr="00CD2D40" w14:paraId="64AB8B41" w14:textId="77777777" w:rsidTr="0050063F">
        <w:tc>
          <w:tcPr>
            <w:tcW w:w="3601" w:type="dxa"/>
          </w:tcPr>
          <w:p w14:paraId="335BD4FC" w14:textId="77777777" w:rsidR="00ED61EE" w:rsidRPr="00CD2D40" w:rsidRDefault="00ED61EE" w:rsidP="002B7CB8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5068C1B" w14:textId="5E37128B" w:rsidR="00ED61EE" w:rsidRPr="00CD2D40" w:rsidRDefault="00ED61EE" w:rsidP="002B7CB8">
            <w:pPr>
              <w:spacing w:line="360" w:lineRule="exact"/>
              <w:ind w:right="5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637</w:t>
            </w:r>
          </w:p>
        </w:tc>
        <w:tc>
          <w:tcPr>
            <w:tcW w:w="283" w:type="dxa"/>
          </w:tcPr>
          <w:p w14:paraId="4739C95D" w14:textId="77777777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EEEE1A9" w14:textId="222F7C3E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2,588</w:t>
            </w:r>
          </w:p>
        </w:tc>
        <w:tc>
          <w:tcPr>
            <w:tcW w:w="284" w:type="dxa"/>
          </w:tcPr>
          <w:p w14:paraId="7D53C0F2" w14:textId="77777777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11DF8BB" w14:textId="433019A3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637</w:t>
            </w:r>
          </w:p>
        </w:tc>
        <w:tc>
          <w:tcPr>
            <w:tcW w:w="284" w:type="dxa"/>
          </w:tcPr>
          <w:p w14:paraId="45DBD84D" w14:textId="77777777" w:rsidR="00ED61EE" w:rsidRPr="00CD2D40" w:rsidRDefault="00ED61EE" w:rsidP="002B7CB8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E05EEEC" w14:textId="50AE32F3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2,588</w:t>
            </w:r>
          </w:p>
        </w:tc>
      </w:tr>
      <w:tr w:rsidR="00ED61EE" w:rsidRPr="00CD2D40" w14:paraId="02F76317" w14:textId="77777777" w:rsidTr="008452EF">
        <w:tc>
          <w:tcPr>
            <w:tcW w:w="3601" w:type="dxa"/>
          </w:tcPr>
          <w:p w14:paraId="240A2D4F" w14:textId="77777777" w:rsidR="00ED61EE" w:rsidRPr="00CD2D40" w:rsidRDefault="00ED61EE" w:rsidP="002B7CB8">
            <w:pPr>
              <w:tabs>
                <w:tab w:val="left" w:pos="550"/>
              </w:tabs>
              <w:spacing w:line="36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3578EA5E" w14:textId="4CC0575F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1,251</w:t>
            </w:r>
          </w:p>
        </w:tc>
        <w:tc>
          <w:tcPr>
            <w:tcW w:w="283" w:type="dxa"/>
          </w:tcPr>
          <w:p w14:paraId="7AC3FA9A" w14:textId="77777777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B71D9B6" w14:textId="2027ECF3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766</w:t>
            </w:r>
          </w:p>
        </w:tc>
        <w:tc>
          <w:tcPr>
            <w:tcW w:w="284" w:type="dxa"/>
          </w:tcPr>
          <w:p w14:paraId="69B9E704" w14:textId="77777777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BE084BC" w14:textId="3048B37A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1,251</w:t>
            </w:r>
          </w:p>
        </w:tc>
        <w:tc>
          <w:tcPr>
            <w:tcW w:w="284" w:type="dxa"/>
          </w:tcPr>
          <w:p w14:paraId="0F50D294" w14:textId="77777777" w:rsidR="00ED61EE" w:rsidRPr="00CD2D40" w:rsidRDefault="00ED61EE" w:rsidP="002B7CB8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AB26AC" w14:textId="0D84C929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766</w:t>
            </w:r>
          </w:p>
        </w:tc>
      </w:tr>
      <w:tr w:rsidR="005478A8" w:rsidRPr="00CD2D40" w14:paraId="1BA66B84" w14:textId="77777777" w:rsidTr="00F21F0B">
        <w:tc>
          <w:tcPr>
            <w:tcW w:w="3601" w:type="dxa"/>
          </w:tcPr>
          <w:p w14:paraId="67A10B39" w14:textId="202224F4" w:rsidR="005478A8" w:rsidRPr="00CD2D40" w:rsidRDefault="005478A8" w:rsidP="002B7CB8">
            <w:pPr>
              <w:spacing w:line="360" w:lineRule="exact"/>
              <w:ind w:firstLine="1081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8386772" w14:textId="135763CC" w:rsidR="005478A8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230,235</w:t>
            </w:r>
          </w:p>
        </w:tc>
        <w:tc>
          <w:tcPr>
            <w:tcW w:w="283" w:type="dxa"/>
          </w:tcPr>
          <w:p w14:paraId="16E553D0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6CD0C67" w14:textId="1533B826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233,624</w:t>
            </w:r>
          </w:p>
        </w:tc>
        <w:tc>
          <w:tcPr>
            <w:tcW w:w="284" w:type="dxa"/>
          </w:tcPr>
          <w:p w14:paraId="3361D450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4B1AD582" w14:textId="6CDB5870" w:rsidR="005478A8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231,382</w:t>
            </w:r>
          </w:p>
        </w:tc>
        <w:tc>
          <w:tcPr>
            <w:tcW w:w="284" w:type="dxa"/>
          </w:tcPr>
          <w:p w14:paraId="5F7DAAE6" w14:textId="77777777" w:rsidR="005478A8" w:rsidRPr="00CD2D40" w:rsidRDefault="005478A8" w:rsidP="002B7CB8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3122F1D" w14:textId="5A738E21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233,624</w:t>
            </w:r>
          </w:p>
        </w:tc>
      </w:tr>
      <w:tr w:rsidR="005478A8" w:rsidRPr="00CD2D40" w14:paraId="16A4C28A" w14:textId="77777777" w:rsidTr="00F21F0B">
        <w:tc>
          <w:tcPr>
            <w:tcW w:w="3601" w:type="dxa"/>
          </w:tcPr>
          <w:p w14:paraId="5A7763B8" w14:textId="19349445" w:rsidR="005478A8" w:rsidRPr="00CD2D40" w:rsidRDefault="005478A8" w:rsidP="002B7CB8">
            <w:pPr>
              <w:tabs>
                <w:tab w:val="left" w:pos="1624"/>
                <w:tab w:val="left" w:pos="1736"/>
              </w:tabs>
              <w:spacing w:line="360" w:lineRule="exact"/>
              <w:ind w:left="1217" w:hanging="709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ค่าเผื่อผลขาดทุนด้านเครดิตที่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คาด</w:t>
            </w:r>
            <w:r w:rsidRPr="00CD2D40">
              <w:rPr>
                <w:rFonts w:ascii="Angsana New" w:hAnsi="Angsana New" w:cstheme="majorBidi"/>
                <w:sz w:val="32"/>
                <w:szCs w:val="32"/>
                <w:cs/>
              </w:rPr>
              <w:t>ว่า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68AFB23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1396F99" w14:textId="18054F3A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(1,512)</w:t>
            </w:r>
          </w:p>
        </w:tc>
        <w:tc>
          <w:tcPr>
            <w:tcW w:w="283" w:type="dxa"/>
          </w:tcPr>
          <w:p w14:paraId="037B0DB0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768CE24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22C8C8E5" w14:textId="1AB90A6E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(775)</w:t>
            </w:r>
          </w:p>
        </w:tc>
        <w:tc>
          <w:tcPr>
            <w:tcW w:w="284" w:type="dxa"/>
          </w:tcPr>
          <w:p w14:paraId="0BCFB643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D29474E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A8FDD3D" w14:textId="4C93DA8C" w:rsidR="00ED61EE" w:rsidRPr="00CD2D40" w:rsidRDefault="00ED61EE" w:rsidP="002B7CB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(1,512)</w:t>
            </w:r>
          </w:p>
        </w:tc>
        <w:tc>
          <w:tcPr>
            <w:tcW w:w="284" w:type="dxa"/>
          </w:tcPr>
          <w:p w14:paraId="3C275024" w14:textId="77777777" w:rsidR="005478A8" w:rsidRPr="00CD2D40" w:rsidRDefault="005478A8" w:rsidP="002B7CB8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E07B4A6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4B3A4CE5" w14:textId="68AA2615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(775)</w:t>
            </w:r>
          </w:p>
        </w:tc>
      </w:tr>
      <w:tr w:rsidR="005478A8" w:rsidRPr="00CD2D40" w14:paraId="7B63C210" w14:textId="77777777" w:rsidTr="005E276D">
        <w:tc>
          <w:tcPr>
            <w:tcW w:w="3601" w:type="dxa"/>
          </w:tcPr>
          <w:p w14:paraId="49C7D756" w14:textId="77777777" w:rsidR="005478A8" w:rsidRPr="00CD2D40" w:rsidRDefault="005478A8" w:rsidP="002B7CB8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ลูกหนี้การค้า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29CE8B8" w14:textId="25359CA4" w:rsidR="005478A8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228,723</w:t>
            </w:r>
          </w:p>
        </w:tc>
        <w:tc>
          <w:tcPr>
            <w:tcW w:w="283" w:type="dxa"/>
          </w:tcPr>
          <w:p w14:paraId="28989298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03C8A18" w14:textId="596A8FB1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232,849</w:t>
            </w:r>
          </w:p>
        </w:tc>
        <w:tc>
          <w:tcPr>
            <w:tcW w:w="284" w:type="dxa"/>
          </w:tcPr>
          <w:p w14:paraId="2D8A6907" w14:textId="77777777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1EBEEC3" w14:textId="2ED76BF0" w:rsidR="005478A8" w:rsidRPr="00CD2D40" w:rsidRDefault="00ED61EE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229,870</w:t>
            </w:r>
          </w:p>
        </w:tc>
        <w:tc>
          <w:tcPr>
            <w:tcW w:w="284" w:type="dxa"/>
          </w:tcPr>
          <w:p w14:paraId="43338010" w14:textId="77777777" w:rsidR="005478A8" w:rsidRPr="00CD2D40" w:rsidRDefault="005478A8" w:rsidP="002B7CB8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C4BBC2" w14:textId="7B6A6155" w:rsidR="005478A8" w:rsidRPr="00CD2D40" w:rsidRDefault="005478A8" w:rsidP="002B7CB8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232,849</w:t>
            </w:r>
          </w:p>
        </w:tc>
      </w:tr>
    </w:tbl>
    <w:p w14:paraId="30EB0E87" w14:textId="77777777" w:rsidR="009D30B6" w:rsidRDefault="009D30B6" w:rsidP="009D30B6">
      <w:pPr>
        <w:spacing w:line="3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35230D97" w14:textId="67833DE9" w:rsidR="009D30B6" w:rsidRPr="00BD7109" w:rsidRDefault="009D30B6" w:rsidP="009D30B6">
      <w:pPr>
        <w:spacing w:line="42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E710D">
        <w:rPr>
          <w:rFonts w:asciiTheme="majorBidi" w:hAnsiTheme="majorBidi" w:cstheme="majorBidi" w:hint="cs"/>
          <w:sz w:val="32"/>
          <w:szCs w:val="32"/>
          <w:cs/>
        </w:rPr>
        <w:t xml:space="preserve">สำหรับปีสิ้นสุดวันที่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sz w:val="32"/>
          <w:szCs w:val="32"/>
        </w:rPr>
        <w:t xml:space="preserve">2565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 xml:space="preserve">2564 </w:t>
      </w:r>
      <w:r>
        <w:rPr>
          <w:rFonts w:asciiTheme="majorBidi" w:hAnsiTheme="majorBidi" w:cstheme="majorBidi" w:hint="cs"/>
          <w:sz w:val="32"/>
          <w:szCs w:val="32"/>
          <w:cs/>
        </w:rPr>
        <w:t>ค่าเผื่อผลขาดทุนด้านเครดิตที่คาดว่าจะเกิดขึ้นมีรายการเคลื่อนไหว ดังนี้</w:t>
      </w:r>
    </w:p>
    <w:tbl>
      <w:tblPr>
        <w:tblW w:w="8010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4410"/>
        <w:gridCol w:w="1710"/>
        <w:gridCol w:w="238"/>
        <w:gridCol w:w="1652"/>
      </w:tblGrid>
      <w:tr w:rsidR="009D30B6" w:rsidRPr="006E710D" w14:paraId="004DE621" w14:textId="77777777" w:rsidTr="000B1BAB">
        <w:tc>
          <w:tcPr>
            <w:tcW w:w="4410" w:type="dxa"/>
          </w:tcPr>
          <w:p w14:paraId="1CCD22EA" w14:textId="77777777" w:rsidR="009D30B6" w:rsidRPr="006E710D" w:rsidRDefault="009D30B6" w:rsidP="00C94BF5">
            <w:pPr>
              <w:tabs>
                <w:tab w:val="left" w:pos="4662"/>
              </w:tabs>
              <w:spacing w:line="340" w:lineRule="exact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00" w:type="dxa"/>
            <w:gridSpan w:val="3"/>
            <w:tcBorders>
              <w:bottom w:val="single" w:sz="6" w:space="0" w:color="auto"/>
            </w:tcBorders>
          </w:tcPr>
          <w:p w14:paraId="04C1224F" w14:textId="77777777" w:rsidR="009D30B6" w:rsidRPr="006E710D" w:rsidRDefault="009D30B6" w:rsidP="00C94BF5">
            <w:pPr>
              <w:spacing w:line="340" w:lineRule="exact"/>
              <w:ind w:right="-9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หน่วย </w:t>
            </w:r>
            <w:r w:rsidRPr="006E710D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6E710D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C2700" w:rsidRPr="006E710D" w14:paraId="7A38F6CD" w14:textId="77777777" w:rsidTr="000574F1">
        <w:tc>
          <w:tcPr>
            <w:tcW w:w="4410" w:type="dxa"/>
          </w:tcPr>
          <w:p w14:paraId="62A2C5B9" w14:textId="77777777" w:rsidR="000C2700" w:rsidRPr="006E710D" w:rsidRDefault="000C2700" w:rsidP="00C94BF5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8E7C07" w14:textId="2626AB18" w:rsidR="000C2700" w:rsidRPr="006E710D" w:rsidRDefault="000C2700" w:rsidP="00C94BF5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9D30B6" w:rsidRPr="006E710D" w14:paraId="6BD1753D" w14:textId="77777777" w:rsidTr="000B1BAB">
        <w:tc>
          <w:tcPr>
            <w:tcW w:w="4410" w:type="dxa"/>
          </w:tcPr>
          <w:p w14:paraId="478220A8" w14:textId="77777777" w:rsidR="009D30B6" w:rsidRPr="006E710D" w:rsidRDefault="009D30B6" w:rsidP="00C94BF5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6" w:space="0" w:color="auto"/>
              <w:bottom w:val="single" w:sz="6" w:space="0" w:color="auto"/>
            </w:tcBorders>
          </w:tcPr>
          <w:p w14:paraId="662BAE5D" w14:textId="77777777" w:rsidR="009D30B6" w:rsidRPr="006E710D" w:rsidRDefault="009D30B6" w:rsidP="00C94BF5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2565</w:t>
            </w:r>
          </w:p>
        </w:tc>
        <w:tc>
          <w:tcPr>
            <w:tcW w:w="238" w:type="dxa"/>
            <w:tcBorders>
              <w:top w:val="single" w:sz="6" w:space="0" w:color="auto"/>
            </w:tcBorders>
          </w:tcPr>
          <w:p w14:paraId="34CD0C23" w14:textId="77777777" w:rsidR="009D30B6" w:rsidRPr="006E710D" w:rsidRDefault="009D30B6" w:rsidP="00C94BF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napToGrid w:val="0"/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39577933" w14:textId="77777777" w:rsidR="009D30B6" w:rsidRPr="006E710D" w:rsidRDefault="009D30B6" w:rsidP="00C94BF5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2564</w:t>
            </w:r>
          </w:p>
        </w:tc>
      </w:tr>
      <w:tr w:rsidR="009D30B6" w:rsidRPr="006E710D" w14:paraId="5C29A3E4" w14:textId="77777777" w:rsidTr="000B1BAB">
        <w:tc>
          <w:tcPr>
            <w:tcW w:w="4410" w:type="dxa"/>
          </w:tcPr>
          <w:p w14:paraId="5D8B8B96" w14:textId="77777777" w:rsidR="009D30B6" w:rsidRPr="006E710D" w:rsidRDefault="009D30B6" w:rsidP="00C94BF5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E710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ยอด</w:t>
            </w:r>
            <w:r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>ต้นปี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4D76DF05" w14:textId="77777777" w:rsidR="009D30B6" w:rsidRPr="006E710D" w:rsidRDefault="009D30B6" w:rsidP="00C94BF5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775</w:t>
            </w:r>
          </w:p>
        </w:tc>
        <w:tc>
          <w:tcPr>
            <w:tcW w:w="238" w:type="dxa"/>
          </w:tcPr>
          <w:p w14:paraId="6456A160" w14:textId="77777777" w:rsidR="009D30B6" w:rsidRPr="006E710D" w:rsidRDefault="009D30B6" w:rsidP="00C94BF5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</w:tcPr>
          <w:p w14:paraId="6A79C28E" w14:textId="77777777" w:rsidR="009D30B6" w:rsidRPr="006E710D" w:rsidRDefault="009D30B6" w:rsidP="00C94BF5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692</w:t>
            </w:r>
          </w:p>
        </w:tc>
      </w:tr>
      <w:tr w:rsidR="009D30B6" w:rsidRPr="006E710D" w14:paraId="043E6D59" w14:textId="77777777" w:rsidTr="000B1BAB">
        <w:tc>
          <w:tcPr>
            <w:tcW w:w="4410" w:type="dxa"/>
          </w:tcPr>
          <w:p w14:paraId="448147A8" w14:textId="77777777" w:rsidR="009D30B6" w:rsidRPr="006E710D" w:rsidRDefault="009D30B6" w:rsidP="00C94BF5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รายการเพิ่ม (ลด) ในระหว่างปี</w:t>
            </w:r>
          </w:p>
        </w:tc>
        <w:tc>
          <w:tcPr>
            <w:tcW w:w="1710" w:type="dxa"/>
          </w:tcPr>
          <w:p w14:paraId="2EA6CC1A" w14:textId="77777777" w:rsidR="009D30B6" w:rsidRPr="006E710D" w:rsidRDefault="009D30B6" w:rsidP="00C94BF5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737</w:t>
            </w:r>
          </w:p>
        </w:tc>
        <w:tc>
          <w:tcPr>
            <w:tcW w:w="238" w:type="dxa"/>
          </w:tcPr>
          <w:p w14:paraId="4FF0D3A4" w14:textId="77777777" w:rsidR="009D30B6" w:rsidRPr="006E710D" w:rsidRDefault="009D30B6" w:rsidP="00C94BF5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</w:tcPr>
          <w:p w14:paraId="64F41E61" w14:textId="77777777" w:rsidR="009D30B6" w:rsidRPr="006E710D" w:rsidRDefault="009D30B6" w:rsidP="00C94BF5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83</w:t>
            </w:r>
          </w:p>
        </w:tc>
      </w:tr>
      <w:tr w:rsidR="009D30B6" w:rsidRPr="006E710D" w14:paraId="299ECB50" w14:textId="77777777" w:rsidTr="000B1BAB">
        <w:tc>
          <w:tcPr>
            <w:tcW w:w="4410" w:type="dxa"/>
          </w:tcPr>
          <w:p w14:paraId="69F59757" w14:textId="77777777" w:rsidR="009D30B6" w:rsidRPr="006E710D" w:rsidRDefault="009D30B6" w:rsidP="00C94BF5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ยอด</w:t>
            </w:r>
            <w:r w:rsidRPr="006E710D">
              <w:rPr>
                <w:rFonts w:asciiTheme="majorBidi" w:hAnsiTheme="majorBidi" w:cstheme="majorBidi"/>
                <w:sz w:val="32"/>
                <w:szCs w:val="32"/>
                <w:cs/>
              </w:rPr>
              <w:t>ปลายปี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0DBBE4A9" w14:textId="77777777" w:rsidR="009D30B6" w:rsidRPr="006E710D" w:rsidRDefault="009D30B6" w:rsidP="00C94BF5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1,512</w:t>
            </w:r>
          </w:p>
        </w:tc>
        <w:tc>
          <w:tcPr>
            <w:tcW w:w="238" w:type="dxa"/>
          </w:tcPr>
          <w:p w14:paraId="7C3FEB20" w14:textId="77777777" w:rsidR="009D30B6" w:rsidRPr="006E710D" w:rsidRDefault="009D30B6" w:rsidP="00C94BF5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3B2C329F" w14:textId="77777777" w:rsidR="009D30B6" w:rsidRPr="006E710D" w:rsidRDefault="009D30B6" w:rsidP="00C94BF5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6E710D">
              <w:rPr>
                <w:rFonts w:asciiTheme="majorBidi" w:hAnsiTheme="majorBidi" w:cstheme="majorBidi"/>
                <w:sz w:val="32"/>
                <w:szCs w:val="32"/>
              </w:rPr>
              <w:t>775</w:t>
            </w:r>
          </w:p>
        </w:tc>
      </w:tr>
    </w:tbl>
    <w:p w14:paraId="07B51440" w14:textId="07C1BC7B" w:rsidR="00844479" w:rsidRPr="009173A5" w:rsidRDefault="00844479" w:rsidP="009D30B6">
      <w:pPr>
        <w:spacing w:line="300" w:lineRule="exact"/>
        <w:ind w:left="544"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0DFFF7D" w14:textId="03603E86" w:rsidR="00ED61EE" w:rsidRPr="004F33AD" w:rsidRDefault="00ED61EE" w:rsidP="00ED61EE">
      <w:pPr>
        <w:spacing w:line="42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  <w:bookmarkStart w:id="7" w:name="_Hlk126157862"/>
      <w:r w:rsidRPr="004F33AD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- กิจการที่เกี่ยวข้องกัน ณ วันที่ </w:t>
      </w:r>
      <w:r w:rsidRPr="004F33AD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4F33AD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4F33AD">
        <w:rPr>
          <w:rFonts w:asciiTheme="majorBidi" w:hAnsiTheme="majorBidi" w:cstheme="majorBidi"/>
          <w:sz w:val="32"/>
          <w:szCs w:val="32"/>
        </w:rPr>
        <w:t>2565</w:t>
      </w:r>
      <w:r w:rsidRPr="004F33AD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4F33AD">
        <w:rPr>
          <w:rFonts w:asciiTheme="majorBidi" w:hAnsiTheme="majorBidi" w:cstheme="majorBidi"/>
          <w:sz w:val="32"/>
          <w:szCs w:val="32"/>
        </w:rPr>
        <w:t xml:space="preserve">2564 </w:t>
      </w:r>
      <w:r w:rsidRPr="004F33AD">
        <w:rPr>
          <w:rFonts w:asciiTheme="majorBidi" w:hAnsiTheme="majorBidi" w:cstheme="majorBidi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C5942D1" w14:textId="77777777" w:rsidR="00ED61EE" w:rsidRPr="004F33AD" w:rsidRDefault="00ED61EE" w:rsidP="002B7CB8">
      <w:pPr>
        <w:spacing w:line="360" w:lineRule="exact"/>
        <w:ind w:left="538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bookmarkStart w:id="8" w:name="_Hlk126157870"/>
      <w:bookmarkEnd w:id="7"/>
      <w:r w:rsidRPr="004F33AD">
        <w:rPr>
          <w:rFonts w:asciiTheme="majorBidi" w:hAnsiTheme="majorBidi" w:cstheme="majorBidi"/>
          <w:sz w:val="32"/>
          <w:szCs w:val="32"/>
        </w:rPr>
        <w:t>(</w:t>
      </w:r>
      <w:r w:rsidRPr="004F33AD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35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76"/>
        <w:gridCol w:w="142"/>
        <w:gridCol w:w="1276"/>
        <w:gridCol w:w="141"/>
        <w:gridCol w:w="1275"/>
        <w:gridCol w:w="143"/>
        <w:gridCol w:w="1276"/>
      </w:tblGrid>
      <w:tr w:rsidR="00ED61EE" w:rsidRPr="00CD2D40" w14:paraId="1D16E211" w14:textId="77777777" w:rsidTr="00A24607">
        <w:tc>
          <w:tcPr>
            <w:tcW w:w="3828" w:type="dxa"/>
          </w:tcPr>
          <w:p w14:paraId="47650EB0" w14:textId="77777777" w:rsidR="00ED61EE" w:rsidRPr="00CD2D40" w:rsidRDefault="00ED61EE" w:rsidP="000C2700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bookmarkStart w:id="9" w:name="_Hlk126157855"/>
            <w:bookmarkEnd w:id="8"/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F149B6" w14:textId="77777777" w:rsidR="00ED61EE" w:rsidRPr="00CD2D40" w:rsidRDefault="00ED61EE" w:rsidP="000C270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5A58170" w14:textId="77777777" w:rsidR="00ED61EE" w:rsidRPr="00CD2D40" w:rsidRDefault="00ED61EE" w:rsidP="000C270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96399FB" w14:textId="77777777" w:rsidR="00ED61EE" w:rsidRPr="00CD2D40" w:rsidRDefault="00ED61EE" w:rsidP="000C2700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ED61EE" w:rsidRPr="00CD2D40" w14:paraId="7F75795F" w14:textId="77777777" w:rsidTr="00A24607">
        <w:tc>
          <w:tcPr>
            <w:tcW w:w="3828" w:type="dxa"/>
          </w:tcPr>
          <w:p w14:paraId="11EB5C47" w14:textId="77777777" w:rsidR="00ED61EE" w:rsidRPr="00CD2D40" w:rsidRDefault="00ED61EE" w:rsidP="000C2700">
            <w:pPr>
              <w:tabs>
                <w:tab w:val="left" w:pos="368"/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D3FC8D1" w14:textId="4994EB1E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307B62B" w14:textId="77777777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9E46AF6" w14:textId="10591AAE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1" w:type="dxa"/>
          </w:tcPr>
          <w:p w14:paraId="0AE822F5" w14:textId="77777777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691BE57" w14:textId="7180E403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203FBEF6" w14:textId="77777777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88DB56A" w14:textId="4F2F6A07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D2D4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</w:tr>
      <w:tr w:rsidR="00ED61EE" w:rsidRPr="00CD2D40" w14:paraId="25386403" w14:textId="77777777" w:rsidTr="00A24607">
        <w:tc>
          <w:tcPr>
            <w:tcW w:w="3828" w:type="dxa"/>
          </w:tcPr>
          <w:p w14:paraId="58BE37DB" w14:textId="77777777" w:rsidR="00ED61EE" w:rsidRPr="00CD2D40" w:rsidRDefault="00ED61EE" w:rsidP="000C2700">
            <w:pPr>
              <w:tabs>
                <w:tab w:val="left" w:pos="368"/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471C0A0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6AF77B76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34846B1" w14:textId="26001845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76CCD2A2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AB984FE" w14:textId="0B975E3F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907</w:t>
            </w:r>
          </w:p>
        </w:tc>
        <w:tc>
          <w:tcPr>
            <w:tcW w:w="143" w:type="dxa"/>
          </w:tcPr>
          <w:p w14:paraId="2A2FCCBB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6CDEE37" w14:textId="39229DF5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ED61EE" w:rsidRPr="00CD2D40" w14:paraId="78735316" w14:textId="77777777" w:rsidTr="00A24607">
        <w:tc>
          <w:tcPr>
            <w:tcW w:w="3828" w:type="dxa"/>
          </w:tcPr>
          <w:p w14:paraId="7F618B1F" w14:textId="77777777" w:rsidR="00ED61EE" w:rsidRPr="00CD2D40" w:rsidRDefault="00ED61EE" w:rsidP="000C2700">
            <w:pPr>
              <w:tabs>
                <w:tab w:val="left" w:pos="368"/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ค้างชำระ 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1276" w:type="dxa"/>
          </w:tcPr>
          <w:p w14:paraId="5C2321C4" w14:textId="77777777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2" w:type="dxa"/>
          </w:tcPr>
          <w:p w14:paraId="4AD33FA2" w14:textId="77777777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53D051E" w14:textId="77777777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41" w:type="dxa"/>
          </w:tcPr>
          <w:p w14:paraId="30FA0C84" w14:textId="77777777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03BEFBC6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43" w:type="dxa"/>
          </w:tcPr>
          <w:p w14:paraId="50CD89E9" w14:textId="77777777" w:rsidR="00ED61EE" w:rsidRPr="00CD2D40" w:rsidRDefault="00ED61EE" w:rsidP="000C2700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8308536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D61EE" w:rsidRPr="00CD2D40" w14:paraId="6D252720" w14:textId="77777777" w:rsidTr="00A24607">
        <w:tc>
          <w:tcPr>
            <w:tcW w:w="3828" w:type="dxa"/>
          </w:tcPr>
          <w:p w14:paraId="7B477789" w14:textId="77777777" w:rsidR="00ED61EE" w:rsidRPr="00CD2D40" w:rsidRDefault="00ED61EE" w:rsidP="000C2700">
            <w:pPr>
              <w:tabs>
                <w:tab w:val="left" w:pos="550"/>
              </w:tabs>
              <w:spacing w:line="340" w:lineRule="exact"/>
              <w:ind w:firstLine="87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ไม่เกิน 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7FC1CF68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493EC6BC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85B012D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648DDE3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4750C54" w14:textId="168DEE2B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251</w:t>
            </w:r>
          </w:p>
        </w:tc>
        <w:tc>
          <w:tcPr>
            <w:tcW w:w="143" w:type="dxa"/>
          </w:tcPr>
          <w:p w14:paraId="2966DB91" w14:textId="77777777" w:rsidR="00ED61EE" w:rsidRPr="00CD2D40" w:rsidRDefault="00ED61EE" w:rsidP="000C2700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A02167A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ED61EE" w:rsidRPr="00CD2D40" w14:paraId="77C355E7" w14:textId="77777777" w:rsidTr="00A24607">
        <w:tc>
          <w:tcPr>
            <w:tcW w:w="3828" w:type="dxa"/>
          </w:tcPr>
          <w:p w14:paraId="455AEA8A" w14:textId="77777777" w:rsidR="00ED61EE" w:rsidRPr="00CD2D40" w:rsidRDefault="00ED61EE" w:rsidP="000C2700">
            <w:pPr>
              <w:tabs>
                <w:tab w:val="left" w:pos="550"/>
              </w:tabs>
              <w:spacing w:line="340" w:lineRule="exact"/>
              <w:ind w:firstLine="87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>3 - 6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4BE489F9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198DE722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3E8B660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1A97577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D0C21FC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75808C85" w14:textId="77777777" w:rsidR="00ED61EE" w:rsidRPr="00CD2D40" w:rsidRDefault="00ED61EE" w:rsidP="000C2700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F9BD18F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ED61EE" w:rsidRPr="00CD2D40" w14:paraId="4F741570" w14:textId="77777777" w:rsidTr="00A24607">
        <w:tc>
          <w:tcPr>
            <w:tcW w:w="3828" w:type="dxa"/>
          </w:tcPr>
          <w:p w14:paraId="1BC381E5" w14:textId="77777777" w:rsidR="00ED61EE" w:rsidRPr="00CD2D40" w:rsidRDefault="00ED61EE" w:rsidP="000C2700">
            <w:pPr>
              <w:tabs>
                <w:tab w:val="left" w:pos="550"/>
              </w:tabs>
              <w:spacing w:line="340" w:lineRule="exact"/>
              <w:ind w:firstLine="878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>6 - 12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365AF526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5A7B8D2B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0E386B5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3B3B0A9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F8D143E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424E67FD" w14:textId="77777777" w:rsidR="00ED61EE" w:rsidRPr="00CD2D40" w:rsidRDefault="00ED61EE" w:rsidP="000C2700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4F82A1A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ED61EE" w:rsidRPr="00CD2D40" w14:paraId="4E5F2935" w14:textId="77777777" w:rsidTr="00A24607">
        <w:tc>
          <w:tcPr>
            <w:tcW w:w="3828" w:type="dxa"/>
          </w:tcPr>
          <w:p w14:paraId="33675C67" w14:textId="77777777" w:rsidR="00ED61EE" w:rsidRPr="00CD2D40" w:rsidRDefault="00ED61EE" w:rsidP="000C2700">
            <w:pPr>
              <w:tabs>
                <w:tab w:val="left" w:pos="550"/>
              </w:tabs>
              <w:spacing w:line="340" w:lineRule="exact"/>
              <w:ind w:firstLine="8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D2D40">
              <w:rPr>
                <w:rFonts w:asciiTheme="majorBidi" w:hAnsiTheme="majorBidi" w:cstheme="majorBidi"/>
                <w:sz w:val="32"/>
                <w:szCs w:val="32"/>
              </w:rPr>
              <w:t>12</w:t>
            </w: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F50B8C8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76CD9091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730088E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18C50F6C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AED61EC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5FD283B5" w14:textId="77777777" w:rsidR="00ED61EE" w:rsidRPr="00CD2D40" w:rsidRDefault="00ED61EE" w:rsidP="000C2700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13A2F4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ED61EE" w:rsidRPr="00CD2D40" w14:paraId="374E0FB0" w14:textId="77777777" w:rsidTr="00A24607">
        <w:tc>
          <w:tcPr>
            <w:tcW w:w="3828" w:type="dxa"/>
          </w:tcPr>
          <w:p w14:paraId="33BCA36E" w14:textId="77777777" w:rsidR="00ED61EE" w:rsidRPr="00CD2D40" w:rsidRDefault="00ED61EE" w:rsidP="000C2700">
            <w:pPr>
              <w:spacing w:line="340" w:lineRule="exact"/>
              <w:ind w:firstLine="1161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6D6903F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5068A032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D679CD" w14:textId="2EAFF5B2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370B8CEF" w14:textId="77777777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12A7009" w14:textId="29658473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1,158</w:t>
            </w:r>
          </w:p>
        </w:tc>
        <w:tc>
          <w:tcPr>
            <w:tcW w:w="143" w:type="dxa"/>
          </w:tcPr>
          <w:p w14:paraId="6418E07C" w14:textId="77777777" w:rsidR="00ED61EE" w:rsidRPr="00CD2D40" w:rsidRDefault="00ED61EE" w:rsidP="000C2700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68DF5F" w14:textId="65769BB3" w:rsidR="00ED61EE" w:rsidRPr="00CD2D40" w:rsidRDefault="00ED61EE" w:rsidP="000C2700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D2D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</w:tbl>
    <w:bookmarkEnd w:id="9"/>
    <w:p w14:paraId="21E52E5E" w14:textId="38C42CFC" w:rsidR="00CF155D" w:rsidRPr="003F44B4" w:rsidRDefault="006A5707" w:rsidP="00E949F5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70308DEF" w14:textId="77777777" w:rsidR="00F76300" w:rsidRPr="000C63AB" w:rsidRDefault="00F76300" w:rsidP="00323366">
      <w:pPr>
        <w:spacing w:line="400" w:lineRule="exact"/>
        <w:ind w:left="547" w:right="29" w:hanging="547"/>
        <w:jc w:val="right"/>
        <w:rPr>
          <w:rFonts w:asciiTheme="majorBidi" w:hAnsiTheme="majorBidi" w:cstheme="majorBidi"/>
          <w:sz w:val="30"/>
          <w:szCs w:val="30"/>
          <w:cs/>
        </w:rPr>
      </w:pPr>
      <w:r w:rsidRPr="00844479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</w:t>
      </w:r>
      <w:r w:rsidR="002E6B4C" w:rsidRPr="000C63AB">
        <w:rPr>
          <w:rFonts w:asciiTheme="majorBidi" w:hAnsiTheme="majorBidi" w:cstheme="majorBidi"/>
          <w:sz w:val="30"/>
          <w:szCs w:val="30"/>
          <w:cs/>
        </w:rPr>
        <w:t>พัน</w:t>
      </w:r>
      <w:r w:rsidRPr="000C63AB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8648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9412F4" w14:paraId="3E53D777" w14:textId="77777777" w:rsidTr="00EB5298">
        <w:tc>
          <w:tcPr>
            <w:tcW w:w="3119" w:type="dxa"/>
          </w:tcPr>
          <w:p w14:paraId="11C1F619" w14:textId="77777777" w:rsidR="009E0B08" w:rsidRPr="009412F4" w:rsidRDefault="009E0B08" w:rsidP="00756238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0AE2B0" w14:textId="77777777" w:rsidR="009E0B08" w:rsidRPr="009412F4" w:rsidRDefault="009E0B08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1A77054" w14:textId="77777777" w:rsidR="009E0B08" w:rsidRPr="009412F4" w:rsidRDefault="009E0B08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8CF9B1" w14:textId="77777777" w:rsidR="009E0B08" w:rsidRPr="000C63AB" w:rsidRDefault="009E0B08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478A8" w:rsidRPr="009412F4" w14:paraId="42C489FE" w14:textId="77777777" w:rsidTr="00EB5298">
        <w:tc>
          <w:tcPr>
            <w:tcW w:w="3119" w:type="dxa"/>
          </w:tcPr>
          <w:p w14:paraId="317DB3BE" w14:textId="77777777" w:rsidR="005478A8" w:rsidRPr="009412F4" w:rsidRDefault="005478A8" w:rsidP="005478A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E654CC0" w14:textId="3B420BDA" w:rsidR="005478A8" w:rsidRPr="009412F4" w:rsidRDefault="005478A8" w:rsidP="005478A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F3E3B97" w14:textId="77777777" w:rsidR="005478A8" w:rsidRPr="000C63AB" w:rsidRDefault="005478A8" w:rsidP="005478A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180E188" w14:textId="0E7416F6" w:rsidR="005478A8" w:rsidRPr="009412F4" w:rsidRDefault="005478A8" w:rsidP="005478A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1" w:type="dxa"/>
          </w:tcPr>
          <w:p w14:paraId="6858D16E" w14:textId="77777777" w:rsidR="005478A8" w:rsidRPr="000C63AB" w:rsidRDefault="005478A8" w:rsidP="005478A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2675D8D" w14:textId="14A73A9F" w:rsidR="005478A8" w:rsidRPr="009412F4" w:rsidRDefault="005478A8" w:rsidP="005478A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27CB5FA" w14:textId="77777777" w:rsidR="005478A8" w:rsidRPr="000C63AB" w:rsidRDefault="005478A8" w:rsidP="005478A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55E03CC" w14:textId="482C957C" w:rsidR="005478A8" w:rsidRPr="009412F4" w:rsidRDefault="005478A8" w:rsidP="005478A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</w:tr>
      <w:tr w:rsidR="00ED61EE" w:rsidRPr="009412F4" w14:paraId="48CEB7F4" w14:textId="77777777" w:rsidTr="00C0134F">
        <w:tc>
          <w:tcPr>
            <w:tcW w:w="3119" w:type="dxa"/>
            <w:vAlign w:val="center"/>
          </w:tcPr>
          <w:p w14:paraId="21AF37F4" w14:textId="77777777" w:rsidR="00ED61EE" w:rsidRPr="009412F4" w:rsidRDefault="00ED61EE" w:rsidP="00ED61EE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A025F2F" w14:textId="23530B63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503,950</w:t>
            </w:r>
          </w:p>
        </w:tc>
        <w:tc>
          <w:tcPr>
            <w:tcW w:w="142" w:type="dxa"/>
          </w:tcPr>
          <w:p w14:paraId="280A7C38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54C4AA2" w14:textId="519DE75C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393,447</w:t>
            </w:r>
          </w:p>
        </w:tc>
        <w:tc>
          <w:tcPr>
            <w:tcW w:w="141" w:type="dxa"/>
          </w:tcPr>
          <w:p w14:paraId="4AD7FDF8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5B36FA1E" w14:textId="4D751576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503,892</w:t>
            </w:r>
          </w:p>
        </w:tc>
        <w:tc>
          <w:tcPr>
            <w:tcW w:w="143" w:type="dxa"/>
          </w:tcPr>
          <w:p w14:paraId="672647BC" w14:textId="77777777" w:rsidR="00ED61EE" w:rsidRPr="009412F4" w:rsidRDefault="00ED61EE" w:rsidP="00ED61EE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29AD448" w14:textId="60E41E24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393,385</w:t>
            </w:r>
          </w:p>
        </w:tc>
      </w:tr>
      <w:tr w:rsidR="00ED61EE" w:rsidRPr="009412F4" w14:paraId="42DBE573" w14:textId="77777777" w:rsidTr="00EB5298">
        <w:tc>
          <w:tcPr>
            <w:tcW w:w="3119" w:type="dxa"/>
            <w:vAlign w:val="center"/>
          </w:tcPr>
          <w:p w14:paraId="3D73F7C3" w14:textId="77777777" w:rsidR="00ED61EE" w:rsidRPr="009412F4" w:rsidRDefault="00ED61EE" w:rsidP="00ED61EE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24F4D1CD" w14:textId="147078E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66,275</w:t>
            </w:r>
          </w:p>
        </w:tc>
        <w:tc>
          <w:tcPr>
            <w:tcW w:w="142" w:type="dxa"/>
          </w:tcPr>
          <w:p w14:paraId="5F2176C5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1D6407B" w14:textId="6BE85613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48,172</w:t>
            </w:r>
          </w:p>
        </w:tc>
        <w:tc>
          <w:tcPr>
            <w:tcW w:w="141" w:type="dxa"/>
          </w:tcPr>
          <w:p w14:paraId="33746B27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143F810D" w14:textId="5547AB23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66,275</w:t>
            </w:r>
          </w:p>
        </w:tc>
        <w:tc>
          <w:tcPr>
            <w:tcW w:w="143" w:type="dxa"/>
          </w:tcPr>
          <w:p w14:paraId="634686F1" w14:textId="77777777" w:rsidR="00ED61EE" w:rsidRPr="009412F4" w:rsidRDefault="00ED61EE" w:rsidP="00ED61EE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3B3C6BC" w14:textId="0A36E425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48,172</w:t>
            </w:r>
          </w:p>
        </w:tc>
      </w:tr>
      <w:tr w:rsidR="00ED61EE" w:rsidRPr="009412F4" w14:paraId="1A95DDF7" w14:textId="77777777" w:rsidTr="00EB5298">
        <w:tc>
          <w:tcPr>
            <w:tcW w:w="3119" w:type="dxa"/>
            <w:vAlign w:val="center"/>
          </w:tcPr>
          <w:p w14:paraId="3B7060D3" w14:textId="509EFECA" w:rsidR="00ED61EE" w:rsidRPr="000C63AB" w:rsidRDefault="00ED61EE" w:rsidP="00ED61EE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613F5232" w14:textId="200F6DA4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19,897</w:t>
            </w:r>
          </w:p>
        </w:tc>
        <w:tc>
          <w:tcPr>
            <w:tcW w:w="142" w:type="dxa"/>
          </w:tcPr>
          <w:p w14:paraId="5541364F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1CD4EFD" w14:textId="33B606C8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8,493</w:t>
            </w:r>
          </w:p>
        </w:tc>
        <w:tc>
          <w:tcPr>
            <w:tcW w:w="141" w:type="dxa"/>
          </w:tcPr>
          <w:p w14:paraId="7C5C1506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39F9491" w14:textId="397D42A5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19,897</w:t>
            </w:r>
          </w:p>
        </w:tc>
        <w:tc>
          <w:tcPr>
            <w:tcW w:w="143" w:type="dxa"/>
          </w:tcPr>
          <w:p w14:paraId="4C137596" w14:textId="77777777" w:rsidR="00ED61EE" w:rsidRPr="009412F4" w:rsidRDefault="00ED61EE" w:rsidP="00ED61EE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192DF86" w14:textId="4BD96568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8,493</w:t>
            </w:r>
          </w:p>
        </w:tc>
      </w:tr>
      <w:tr w:rsidR="00ED61EE" w:rsidRPr="009412F4" w14:paraId="618A6510" w14:textId="77777777" w:rsidTr="00EB5298">
        <w:tc>
          <w:tcPr>
            <w:tcW w:w="3119" w:type="dxa"/>
            <w:vAlign w:val="center"/>
          </w:tcPr>
          <w:p w14:paraId="08FE4DBD" w14:textId="77777777" w:rsidR="00ED61EE" w:rsidRPr="009412F4" w:rsidRDefault="00ED61EE" w:rsidP="00ED61EE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1EF900C9" w14:textId="7F04D646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121,834</w:t>
            </w:r>
          </w:p>
        </w:tc>
        <w:tc>
          <w:tcPr>
            <w:tcW w:w="142" w:type="dxa"/>
          </w:tcPr>
          <w:p w14:paraId="519FF08A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FDBCFF2" w14:textId="4B1EBAB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86,137</w:t>
            </w:r>
          </w:p>
        </w:tc>
        <w:tc>
          <w:tcPr>
            <w:tcW w:w="141" w:type="dxa"/>
          </w:tcPr>
          <w:p w14:paraId="2EC573BF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7F6318A" w14:textId="1572811F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121,834</w:t>
            </w:r>
          </w:p>
        </w:tc>
        <w:tc>
          <w:tcPr>
            <w:tcW w:w="143" w:type="dxa"/>
          </w:tcPr>
          <w:p w14:paraId="6AD75C16" w14:textId="77777777" w:rsidR="00ED61EE" w:rsidRPr="009412F4" w:rsidRDefault="00ED61EE" w:rsidP="00ED61EE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62F4B9D7" w14:textId="1698B566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86,137</w:t>
            </w:r>
          </w:p>
        </w:tc>
      </w:tr>
      <w:tr w:rsidR="00ED61EE" w:rsidRPr="009412F4" w14:paraId="5BCFBFF4" w14:textId="77777777" w:rsidTr="00EB5298">
        <w:tc>
          <w:tcPr>
            <w:tcW w:w="3119" w:type="dxa"/>
            <w:vAlign w:val="center"/>
          </w:tcPr>
          <w:p w14:paraId="15540F9A" w14:textId="77777777" w:rsidR="00ED61EE" w:rsidRPr="009412F4" w:rsidRDefault="00ED61EE" w:rsidP="00ED61EE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54E732ED" w14:textId="0F8B2A03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144,177</w:t>
            </w:r>
          </w:p>
        </w:tc>
        <w:tc>
          <w:tcPr>
            <w:tcW w:w="142" w:type="dxa"/>
          </w:tcPr>
          <w:p w14:paraId="44999FD7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495CA9A" w14:textId="621244A9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142,707</w:t>
            </w:r>
          </w:p>
        </w:tc>
        <w:tc>
          <w:tcPr>
            <w:tcW w:w="141" w:type="dxa"/>
          </w:tcPr>
          <w:p w14:paraId="118A6B70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64853F9" w14:textId="64D0392F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144,177</w:t>
            </w:r>
          </w:p>
        </w:tc>
        <w:tc>
          <w:tcPr>
            <w:tcW w:w="143" w:type="dxa"/>
          </w:tcPr>
          <w:p w14:paraId="1FCA3859" w14:textId="77777777" w:rsidR="00ED61EE" w:rsidRPr="009412F4" w:rsidRDefault="00ED61EE" w:rsidP="00ED61EE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BE06D59" w14:textId="2617AF98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142,707</w:t>
            </w:r>
          </w:p>
        </w:tc>
      </w:tr>
      <w:tr w:rsidR="00ED61EE" w:rsidRPr="009412F4" w14:paraId="794E70AE" w14:textId="77777777" w:rsidTr="00096529">
        <w:tc>
          <w:tcPr>
            <w:tcW w:w="3119" w:type="dxa"/>
            <w:vAlign w:val="center"/>
          </w:tcPr>
          <w:p w14:paraId="4C03DE90" w14:textId="77777777" w:rsidR="00ED61EE" w:rsidRPr="00747217" w:rsidRDefault="00ED61EE" w:rsidP="00ED61EE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4B7E1BDE" w14:textId="04A880EB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205,144</w:t>
            </w:r>
          </w:p>
        </w:tc>
        <w:tc>
          <w:tcPr>
            <w:tcW w:w="142" w:type="dxa"/>
          </w:tcPr>
          <w:p w14:paraId="40000085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B20C53B" w14:textId="5CC5BA1A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194,953</w:t>
            </w:r>
          </w:p>
        </w:tc>
        <w:tc>
          <w:tcPr>
            <w:tcW w:w="141" w:type="dxa"/>
          </w:tcPr>
          <w:p w14:paraId="133B5D40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7751A8B" w14:textId="232E9F63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205,144</w:t>
            </w:r>
          </w:p>
        </w:tc>
        <w:tc>
          <w:tcPr>
            <w:tcW w:w="143" w:type="dxa"/>
          </w:tcPr>
          <w:p w14:paraId="12882C7A" w14:textId="77777777" w:rsidR="00ED61EE" w:rsidRPr="009412F4" w:rsidRDefault="00ED61EE" w:rsidP="00ED61EE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0D1EFFF7" w14:textId="312BB4C0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194,953</w:t>
            </w:r>
          </w:p>
        </w:tc>
      </w:tr>
      <w:tr w:rsidR="00ED61EE" w:rsidRPr="009412F4" w14:paraId="746A315F" w14:textId="77777777" w:rsidTr="00096529">
        <w:tc>
          <w:tcPr>
            <w:tcW w:w="3119" w:type="dxa"/>
            <w:vAlign w:val="center"/>
          </w:tcPr>
          <w:p w14:paraId="70C4FE5C" w14:textId="3668B55B" w:rsidR="00ED61EE" w:rsidRPr="000C63AB" w:rsidRDefault="00ED61EE" w:rsidP="00ED61EE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05F0D00" w14:textId="46AD420E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2,320</w:t>
            </w:r>
          </w:p>
        </w:tc>
        <w:tc>
          <w:tcPr>
            <w:tcW w:w="142" w:type="dxa"/>
          </w:tcPr>
          <w:p w14:paraId="6982A352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3C07753" w14:textId="0850FE92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1,130</w:t>
            </w:r>
          </w:p>
        </w:tc>
        <w:tc>
          <w:tcPr>
            <w:tcW w:w="141" w:type="dxa"/>
          </w:tcPr>
          <w:p w14:paraId="19AE92A2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3BFE68" w14:textId="4EA54E3D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2,320</w:t>
            </w:r>
          </w:p>
        </w:tc>
        <w:tc>
          <w:tcPr>
            <w:tcW w:w="143" w:type="dxa"/>
          </w:tcPr>
          <w:p w14:paraId="6D9BC667" w14:textId="77777777" w:rsidR="00ED61EE" w:rsidRPr="009412F4" w:rsidRDefault="00ED61EE" w:rsidP="00ED61EE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C174978" w14:textId="512A93DF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1,130</w:t>
            </w:r>
          </w:p>
        </w:tc>
      </w:tr>
      <w:tr w:rsidR="00ED61EE" w:rsidRPr="009412F4" w14:paraId="55386BA9" w14:textId="77777777" w:rsidTr="00EB5298">
        <w:tc>
          <w:tcPr>
            <w:tcW w:w="3119" w:type="dxa"/>
            <w:vAlign w:val="center"/>
          </w:tcPr>
          <w:p w14:paraId="06EE3353" w14:textId="77777777" w:rsidR="00ED61EE" w:rsidRPr="00747217" w:rsidRDefault="00ED61EE" w:rsidP="00ED61EE">
            <w:pPr>
              <w:spacing w:line="400" w:lineRule="exact"/>
              <w:ind w:left="54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B33BA0F" w14:textId="03B62926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1,063,597</w:t>
            </w:r>
          </w:p>
        </w:tc>
        <w:tc>
          <w:tcPr>
            <w:tcW w:w="142" w:type="dxa"/>
          </w:tcPr>
          <w:p w14:paraId="0A75D986" w14:textId="77777777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62697C2" w14:textId="6B75A644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875,039</w:t>
            </w:r>
          </w:p>
        </w:tc>
        <w:tc>
          <w:tcPr>
            <w:tcW w:w="141" w:type="dxa"/>
          </w:tcPr>
          <w:p w14:paraId="7198E283" w14:textId="77777777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136B128" w14:textId="57BF93BF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1,063,539</w:t>
            </w:r>
          </w:p>
        </w:tc>
        <w:tc>
          <w:tcPr>
            <w:tcW w:w="143" w:type="dxa"/>
          </w:tcPr>
          <w:p w14:paraId="7A36FEDB" w14:textId="77777777" w:rsidR="00ED61EE" w:rsidRPr="00EB7566" w:rsidRDefault="00ED61EE" w:rsidP="00ED61EE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ADC01A9" w14:textId="3266F512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874,977</w:t>
            </w:r>
          </w:p>
        </w:tc>
      </w:tr>
      <w:tr w:rsidR="00ED61EE" w:rsidRPr="009412F4" w14:paraId="173AE561" w14:textId="77777777" w:rsidTr="009E34B8">
        <w:tc>
          <w:tcPr>
            <w:tcW w:w="3119" w:type="dxa"/>
            <w:vAlign w:val="center"/>
          </w:tcPr>
          <w:p w14:paraId="7087263B" w14:textId="77777777" w:rsidR="00ED61EE" w:rsidRPr="00747217" w:rsidRDefault="00ED61EE" w:rsidP="00ED61EE">
            <w:pPr>
              <w:tabs>
                <w:tab w:val="left" w:pos="900"/>
              </w:tabs>
              <w:spacing w:line="400" w:lineRule="exact"/>
              <w:ind w:left="368" w:hanging="368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eastAsia="en-GB"/>
              </w:rPr>
              <w:t>หัก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ค่าเผื่อการลดลงของมูลค่าสินค้าสินค้าเคลื่อนไหวช้าและล้าสมัย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0BD29E99" w14:textId="07AFB954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(60,076)</w:t>
            </w:r>
          </w:p>
        </w:tc>
        <w:tc>
          <w:tcPr>
            <w:tcW w:w="142" w:type="dxa"/>
          </w:tcPr>
          <w:p w14:paraId="2A1AFC1F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044BC69E" w14:textId="7396167B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(48,059)</w:t>
            </w:r>
          </w:p>
        </w:tc>
        <w:tc>
          <w:tcPr>
            <w:tcW w:w="141" w:type="dxa"/>
          </w:tcPr>
          <w:p w14:paraId="6A0F5949" w14:textId="77777777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69E14711" w14:textId="32F5EBF9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(60,076)</w:t>
            </w:r>
          </w:p>
        </w:tc>
        <w:tc>
          <w:tcPr>
            <w:tcW w:w="143" w:type="dxa"/>
          </w:tcPr>
          <w:p w14:paraId="0270598E" w14:textId="77777777" w:rsidR="00ED61EE" w:rsidRPr="009412F4" w:rsidRDefault="00ED61EE" w:rsidP="00ED61EE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44E4C3DE" w14:textId="1DE1E3B1" w:rsidR="00ED61EE" w:rsidRPr="009412F4" w:rsidRDefault="00ED61EE" w:rsidP="00ED61EE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(48,059)</w:t>
            </w:r>
          </w:p>
        </w:tc>
      </w:tr>
      <w:tr w:rsidR="00ED61EE" w:rsidRPr="009412F4" w14:paraId="45BD8447" w14:textId="77777777" w:rsidTr="00EB5298">
        <w:tc>
          <w:tcPr>
            <w:tcW w:w="3119" w:type="dxa"/>
            <w:vAlign w:val="bottom"/>
          </w:tcPr>
          <w:p w14:paraId="497E89E3" w14:textId="77777777" w:rsidR="00ED61EE" w:rsidRPr="009412F4" w:rsidRDefault="00ED61EE" w:rsidP="00ED61EE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67CA687" w14:textId="2F8B921E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1,003,521</w:t>
            </w:r>
          </w:p>
        </w:tc>
        <w:tc>
          <w:tcPr>
            <w:tcW w:w="142" w:type="dxa"/>
          </w:tcPr>
          <w:p w14:paraId="470D5372" w14:textId="152582AF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547246A" w14:textId="176DC486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826,980</w:t>
            </w:r>
          </w:p>
        </w:tc>
        <w:tc>
          <w:tcPr>
            <w:tcW w:w="141" w:type="dxa"/>
          </w:tcPr>
          <w:p w14:paraId="754CD4D7" w14:textId="77777777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F8E303F" w14:textId="6E16FADD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1,003,463</w:t>
            </w:r>
          </w:p>
        </w:tc>
        <w:tc>
          <w:tcPr>
            <w:tcW w:w="143" w:type="dxa"/>
          </w:tcPr>
          <w:p w14:paraId="2CDDA958" w14:textId="77777777" w:rsidR="00ED61EE" w:rsidRPr="00EB7566" w:rsidRDefault="00ED61EE" w:rsidP="00ED61EE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EB6613F" w14:textId="635C8DC1" w:rsidR="00ED61EE" w:rsidRPr="00EB7566" w:rsidRDefault="00ED61EE" w:rsidP="00ED61EE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826,918</w:t>
            </w:r>
          </w:p>
        </w:tc>
      </w:tr>
    </w:tbl>
    <w:p w14:paraId="2CE4F967" w14:textId="6BAE3F12" w:rsidR="00A63BD6" w:rsidRDefault="00C978F3" w:rsidP="00756238">
      <w:pPr>
        <w:tabs>
          <w:tab w:val="left" w:pos="900"/>
          <w:tab w:val="right" w:pos="8100"/>
        </w:tabs>
        <w:spacing w:line="400" w:lineRule="exact"/>
        <w:ind w:left="357" w:right="-45" w:hanging="35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</w:p>
    <w:p w14:paraId="17FA82A4" w14:textId="77777777" w:rsidR="00C978F3" w:rsidRPr="00CF0270" w:rsidRDefault="00B71DA6" w:rsidP="000E02BF">
      <w:pPr>
        <w:tabs>
          <w:tab w:val="left" w:pos="900"/>
          <w:tab w:val="right" w:pos="8100"/>
        </w:tabs>
        <w:spacing w:line="400" w:lineRule="exact"/>
        <w:ind w:left="357" w:right="-45" w:hanging="35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978F3" w:rsidRPr="00EE5F4B">
        <w:rPr>
          <w:rFonts w:asciiTheme="majorBidi" w:hAnsiTheme="majorBidi" w:cstheme="majorBidi"/>
          <w:spacing w:val="-4"/>
          <w:sz w:val="32"/>
          <w:szCs w:val="32"/>
          <w:cs/>
        </w:rPr>
        <w:t>ค่าเผื่อการลดลงของมูลค่าสินค้า สินค้าเคลื่อนไหวช้าและล้าสมัย มีการเปลี่ยนแปลงในระหว่างปี ดังนี้</w:t>
      </w:r>
    </w:p>
    <w:tbl>
      <w:tblPr>
        <w:tblW w:w="8010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4410"/>
        <w:gridCol w:w="1710"/>
        <w:gridCol w:w="238"/>
        <w:gridCol w:w="1652"/>
      </w:tblGrid>
      <w:tr w:rsidR="005A6FFB" w:rsidRPr="00844479" w14:paraId="45FFA0AE" w14:textId="77777777" w:rsidTr="005A6FFB">
        <w:tc>
          <w:tcPr>
            <w:tcW w:w="4410" w:type="dxa"/>
          </w:tcPr>
          <w:p w14:paraId="007298E3" w14:textId="77777777" w:rsidR="005A6FFB" w:rsidRPr="00844479" w:rsidRDefault="005A6FFB" w:rsidP="00251786">
            <w:pPr>
              <w:tabs>
                <w:tab w:val="left" w:pos="4662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0" w:type="dxa"/>
            <w:gridSpan w:val="3"/>
            <w:tcBorders>
              <w:bottom w:val="single" w:sz="6" w:space="0" w:color="auto"/>
            </w:tcBorders>
          </w:tcPr>
          <w:p w14:paraId="6C925CD1" w14:textId="77777777" w:rsidR="005A6FFB" w:rsidRPr="000C63AB" w:rsidRDefault="005A6FFB" w:rsidP="00251786">
            <w:pPr>
              <w:spacing w:line="360" w:lineRule="exact"/>
              <w:ind w:right="-9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หน่วย 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A6FFB" w:rsidRPr="00844479" w14:paraId="5AFF01D8" w14:textId="77777777" w:rsidTr="005A6FFB">
        <w:tc>
          <w:tcPr>
            <w:tcW w:w="4410" w:type="dxa"/>
          </w:tcPr>
          <w:p w14:paraId="7AC41CA2" w14:textId="77777777" w:rsidR="005A6FFB" w:rsidRPr="00844479" w:rsidRDefault="005A6FFB" w:rsidP="00251786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F18EC5" w14:textId="36C2BE94" w:rsidR="005A6FFB" w:rsidRPr="00844479" w:rsidRDefault="005A6FFB" w:rsidP="00251786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478A8" w:rsidRPr="00844479" w14:paraId="1BF9B561" w14:textId="77777777" w:rsidTr="005A6FFB">
        <w:tc>
          <w:tcPr>
            <w:tcW w:w="4410" w:type="dxa"/>
          </w:tcPr>
          <w:p w14:paraId="03F69310" w14:textId="77777777" w:rsidR="005478A8" w:rsidRPr="00844479" w:rsidRDefault="005478A8" w:rsidP="005478A8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2D005C06" w14:textId="35D44B5D" w:rsidR="005478A8" w:rsidRPr="00844479" w:rsidRDefault="005478A8" w:rsidP="005478A8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38" w:type="dxa"/>
            <w:tcBorders>
              <w:top w:val="single" w:sz="6" w:space="0" w:color="auto"/>
            </w:tcBorders>
          </w:tcPr>
          <w:p w14:paraId="01D72834" w14:textId="77777777" w:rsidR="005478A8" w:rsidRPr="00844479" w:rsidRDefault="005478A8" w:rsidP="005478A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napToGrid w:val="0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362DF416" w14:textId="07B34216" w:rsidR="005478A8" w:rsidRPr="00844479" w:rsidRDefault="005478A8" w:rsidP="005478A8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5478A8" w:rsidRPr="00844479" w14:paraId="19D5DFD4" w14:textId="77777777" w:rsidTr="005A6FFB">
        <w:tc>
          <w:tcPr>
            <w:tcW w:w="4410" w:type="dxa"/>
          </w:tcPr>
          <w:p w14:paraId="55B01C5C" w14:textId="77777777" w:rsidR="005478A8" w:rsidRPr="00844479" w:rsidRDefault="005478A8" w:rsidP="005478A8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ยอดต้นปี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045F2029" w14:textId="319036BE" w:rsidR="005478A8" w:rsidRPr="00844479" w:rsidRDefault="00ED61EE" w:rsidP="005478A8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48,059</w:t>
            </w:r>
          </w:p>
        </w:tc>
        <w:tc>
          <w:tcPr>
            <w:tcW w:w="238" w:type="dxa"/>
          </w:tcPr>
          <w:p w14:paraId="50617E4A" w14:textId="77777777" w:rsidR="005478A8" w:rsidRPr="00844479" w:rsidRDefault="005478A8" w:rsidP="005478A8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4736BBF7" w14:textId="71D3DBAB" w:rsidR="005478A8" w:rsidRPr="00844479" w:rsidRDefault="005478A8" w:rsidP="005478A8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</w:rPr>
              <w:t>64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C63AB">
              <w:rPr>
                <w:rFonts w:asciiTheme="majorBidi" w:hAnsiTheme="majorBidi" w:cstheme="majorBidi"/>
                <w:sz w:val="30"/>
                <w:szCs w:val="30"/>
              </w:rPr>
              <w:t>401</w:t>
            </w:r>
          </w:p>
        </w:tc>
      </w:tr>
      <w:tr w:rsidR="005478A8" w:rsidRPr="00844479" w14:paraId="79B47E6B" w14:textId="77777777" w:rsidTr="005A6FFB">
        <w:tc>
          <w:tcPr>
            <w:tcW w:w="4410" w:type="dxa"/>
          </w:tcPr>
          <w:p w14:paraId="3CF88D7A" w14:textId="4DAF4F93" w:rsidR="005478A8" w:rsidRPr="00844479" w:rsidRDefault="005478A8" w:rsidP="005478A8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710" w:type="dxa"/>
          </w:tcPr>
          <w:p w14:paraId="17998A47" w14:textId="2E9E4CC3" w:rsidR="005478A8" w:rsidRPr="00844479" w:rsidRDefault="00ED61EE" w:rsidP="005478A8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19,705</w:t>
            </w:r>
          </w:p>
        </w:tc>
        <w:tc>
          <w:tcPr>
            <w:tcW w:w="238" w:type="dxa"/>
          </w:tcPr>
          <w:p w14:paraId="785A7C7D" w14:textId="77777777" w:rsidR="005478A8" w:rsidRPr="00844479" w:rsidRDefault="005478A8" w:rsidP="005478A8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4266B82D" w14:textId="5E15EC5D" w:rsidR="005478A8" w:rsidRPr="00844479" w:rsidRDefault="005478A8" w:rsidP="005478A8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5,361</w:t>
            </w:r>
          </w:p>
        </w:tc>
      </w:tr>
      <w:tr w:rsidR="005478A8" w:rsidRPr="00844479" w14:paraId="01075E73" w14:textId="77777777" w:rsidTr="005A6FFB">
        <w:tc>
          <w:tcPr>
            <w:tcW w:w="4410" w:type="dxa"/>
          </w:tcPr>
          <w:p w14:paraId="1C62DA8A" w14:textId="77777777" w:rsidR="005478A8" w:rsidRPr="000C63AB" w:rsidRDefault="005478A8" w:rsidP="005478A8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1710" w:type="dxa"/>
            <w:tcBorders>
              <w:bottom w:val="single" w:sz="6" w:space="0" w:color="auto"/>
            </w:tcBorders>
          </w:tcPr>
          <w:p w14:paraId="0BEF9A49" w14:textId="1DFD3E66" w:rsidR="005478A8" w:rsidRPr="00844479" w:rsidRDefault="00ED61EE" w:rsidP="005478A8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(7,688)</w:t>
            </w:r>
          </w:p>
        </w:tc>
        <w:tc>
          <w:tcPr>
            <w:tcW w:w="238" w:type="dxa"/>
          </w:tcPr>
          <w:p w14:paraId="01FE88BD" w14:textId="77777777" w:rsidR="005478A8" w:rsidRPr="00844479" w:rsidRDefault="005478A8" w:rsidP="005478A8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1CD06034" w14:textId="0F8FC3A8" w:rsidR="005478A8" w:rsidRPr="00844479" w:rsidRDefault="005478A8" w:rsidP="005478A8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(21,703)</w:t>
            </w:r>
          </w:p>
        </w:tc>
      </w:tr>
      <w:tr w:rsidR="005478A8" w:rsidRPr="00844479" w14:paraId="554AC63E" w14:textId="77777777" w:rsidTr="005A6FFB">
        <w:tc>
          <w:tcPr>
            <w:tcW w:w="4410" w:type="dxa"/>
          </w:tcPr>
          <w:p w14:paraId="12BF04B2" w14:textId="77777777" w:rsidR="005478A8" w:rsidRPr="00844479" w:rsidRDefault="005478A8" w:rsidP="005478A8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ยอดปลายปี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01E37E0A" w14:textId="496E17AC" w:rsidR="005478A8" w:rsidRPr="00844479" w:rsidRDefault="00ED61EE" w:rsidP="005478A8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60,076</w:t>
            </w:r>
          </w:p>
        </w:tc>
        <w:tc>
          <w:tcPr>
            <w:tcW w:w="238" w:type="dxa"/>
          </w:tcPr>
          <w:p w14:paraId="0F670480" w14:textId="77777777" w:rsidR="005478A8" w:rsidRPr="00844479" w:rsidRDefault="005478A8" w:rsidP="005478A8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7E24652F" w14:textId="6D253CFA" w:rsidR="005478A8" w:rsidRPr="00844479" w:rsidRDefault="005478A8" w:rsidP="005478A8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48,059</w:t>
            </w:r>
          </w:p>
        </w:tc>
      </w:tr>
    </w:tbl>
    <w:p w14:paraId="0999CACE" w14:textId="6C06088A" w:rsidR="00B80001" w:rsidRDefault="00B80001" w:rsidP="00DD467B">
      <w:pPr>
        <w:tabs>
          <w:tab w:val="left" w:pos="284"/>
        </w:tabs>
        <w:spacing w:line="220" w:lineRule="exact"/>
        <w:rPr>
          <w:rFonts w:asciiTheme="majorBidi" w:hAnsiTheme="majorBidi" w:cstheme="majorBidi"/>
        </w:rPr>
      </w:pPr>
    </w:p>
    <w:p w14:paraId="5F3EDC09" w14:textId="38CE0DF8" w:rsidR="00CF155D" w:rsidRPr="00CF0270" w:rsidRDefault="006A5707" w:rsidP="00251786">
      <w:pPr>
        <w:spacing w:line="320" w:lineRule="exact"/>
        <w:ind w:left="283" w:hanging="28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D0E14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98C2C4D" w14:textId="683BC56E" w:rsidR="00CF155D" w:rsidRPr="00CF0270" w:rsidRDefault="00F06634" w:rsidP="000E02BF">
      <w:pPr>
        <w:spacing w:line="420" w:lineRule="exact"/>
        <w:ind w:left="544" w:firstLine="30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</w:t>
      </w:r>
      <w:r w:rsidR="00453988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C322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3988">
        <w:rPr>
          <w:rFonts w:asciiTheme="majorBidi" w:hAnsiTheme="majorBidi" w:cstheme="majorBidi"/>
          <w:sz w:val="32"/>
          <w:szCs w:val="32"/>
          <w:cs/>
        </w:rPr>
        <w:t>มีรายละเอียดดังต่อไปนี้</w:t>
      </w:r>
    </w:p>
    <w:tbl>
      <w:tblPr>
        <w:tblW w:w="949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42"/>
        <w:gridCol w:w="992"/>
        <w:gridCol w:w="142"/>
        <w:gridCol w:w="992"/>
        <w:gridCol w:w="142"/>
        <w:gridCol w:w="992"/>
        <w:gridCol w:w="142"/>
        <w:gridCol w:w="1126"/>
        <w:gridCol w:w="142"/>
        <w:gridCol w:w="992"/>
      </w:tblGrid>
      <w:tr w:rsidR="004678F3" w:rsidRPr="00CE4844" w14:paraId="22435176" w14:textId="0F0B0FFA" w:rsidTr="000165DC">
        <w:tc>
          <w:tcPr>
            <w:tcW w:w="3686" w:type="dxa"/>
            <w:vMerge w:val="restart"/>
            <w:vAlign w:val="bottom"/>
          </w:tcPr>
          <w:p w14:paraId="618C3015" w14:textId="20403354" w:rsidR="004678F3" w:rsidRPr="00CE4844" w:rsidRDefault="004678F3" w:rsidP="00DD467B">
            <w:pPr>
              <w:tabs>
                <w:tab w:val="left" w:pos="550"/>
              </w:tabs>
              <w:spacing w:line="340" w:lineRule="exact"/>
              <w:ind w:left="-114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4752C1FC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18B3CD08" w14:textId="77777777" w:rsidR="004678F3" w:rsidRPr="00CE4844" w:rsidRDefault="004678F3" w:rsidP="00DD467B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</w:p>
          <w:p w14:paraId="5A1D729D" w14:textId="44CD763C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จดทะเบียน</w:t>
            </w:r>
          </w:p>
        </w:tc>
        <w:tc>
          <w:tcPr>
            <w:tcW w:w="142" w:type="dxa"/>
            <w:vMerge w:val="restart"/>
          </w:tcPr>
          <w:p w14:paraId="36C2DAD6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126" w:type="dxa"/>
            <w:gridSpan w:val="3"/>
            <w:tcBorders>
              <w:bottom w:val="single" w:sz="6" w:space="0" w:color="auto"/>
            </w:tcBorders>
          </w:tcPr>
          <w:p w14:paraId="200E4233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  <w:p w14:paraId="6C520980" w14:textId="34395F1A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42" w:type="dxa"/>
          </w:tcPr>
          <w:p w14:paraId="048D83BC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6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3145DAB" w14:textId="6B7D33C5" w:rsidR="004678F3" w:rsidRPr="000165DC" w:rsidRDefault="004678F3" w:rsidP="003C3B31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10"/>
              </w:rPr>
            </w:pPr>
            <w:r w:rsidRPr="000C63AB">
              <w:rPr>
                <w:rFonts w:asciiTheme="majorBidi" w:hAnsiTheme="majorBidi" w:cstheme="majorBidi"/>
                <w:spacing w:val="-10"/>
                <w:cs/>
              </w:rPr>
              <w:t>มูลค่าตามบัญชีตามวิธีราคาทุน</w:t>
            </w:r>
          </w:p>
          <w:p w14:paraId="36709D99" w14:textId="2307560F" w:rsidR="003C3B31" w:rsidRPr="000C63AB" w:rsidRDefault="003C3B31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4678F3" w:rsidRPr="00CE4844" w14:paraId="1F5B05A0" w14:textId="195ABDC4" w:rsidTr="000165DC">
        <w:trPr>
          <w:trHeight w:val="48"/>
        </w:trPr>
        <w:tc>
          <w:tcPr>
            <w:tcW w:w="3686" w:type="dxa"/>
            <w:vMerge/>
            <w:tcBorders>
              <w:bottom w:val="single" w:sz="6" w:space="0" w:color="auto"/>
            </w:tcBorders>
            <w:vAlign w:val="bottom"/>
          </w:tcPr>
          <w:p w14:paraId="0B98ED51" w14:textId="4466365C" w:rsidR="004678F3" w:rsidRPr="00CE4844" w:rsidRDefault="004678F3" w:rsidP="00DD467B">
            <w:pPr>
              <w:tabs>
                <w:tab w:val="left" w:pos="550"/>
              </w:tabs>
              <w:spacing w:line="3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Merge/>
          </w:tcPr>
          <w:p w14:paraId="163225ED" w14:textId="77777777" w:rsidR="004678F3" w:rsidRPr="00CE4844" w:rsidRDefault="004678F3" w:rsidP="00DD467B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04D500EA" w14:textId="0BBACF6A" w:rsidR="004678F3" w:rsidRPr="00CE4844" w:rsidRDefault="004678F3" w:rsidP="00DD467B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2" w:type="dxa"/>
            <w:vMerge/>
          </w:tcPr>
          <w:p w14:paraId="7A90C53B" w14:textId="77777777" w:rsidR="004678F3" w:rsidRPr="000C63AB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1EEB596E" w14:textId="4F6C3DA1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E484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478A8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D28124" w14:textId="77777777" w:rsidR="004678F3" w:rsidRPr="000C63AB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37B1140D" w14:textId="3E300D99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E4844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478A8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</w:tcPr>
          <w:p w14:paraId="51471A40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2F7E14" w14:textId="235A1FCC" w:rsidR="004678F3" w:rsidRPr="000165DC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165DC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31771B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42" w:type="dxa"/>
            <w:tcBorders>
              <w:top w:val="single" w:sz="6" w:space="0" w:color="auto"/>
            </w:tcBorders>
            <w:shd w:val="clear" w:color="auto" w:fill="auto"/>
          </w:tcPr>
          <w:p w14:paraId="29048794" w14:textId="77777777" w:rsidR="004678F3" w:rsidRPr="000165DC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2ED11C" w14:textId="523A4E9A" w:rsidR="004678F3" w:rsidRPr="000165DC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165DC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31771B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</w:tr>
      <w:tr w:rsidR="00E1374B" w:rsidRPr="00CE4844" w14:paraId="0764D8E7" w14:textId="2418EEE6" w:rsidTr="000165DC">
        <w:tc>
          <w:tcPr>
            <w:tcW w:w="3686" w:type="dxa"/>
          </w:tcPr>
          <w:p w14:paraId="01F388DF" w14:textId="77777777" w:rsidR="00E1374B" w:rsidRPr="00CE4844" w:rsidRDefault="00E1374B" w:rsidP="00E1374B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42" w:type="dxa"/>
          </w:tcPr>
          <w:p w14:paraId="329D7446" w14:textId="77777777" w:rsidR="00E1374B" w:rsidRPr="00CE4844" w:rsidRDefault="00E1374B" w:rsidP="00E1374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76D679E6" w14:textId="1CE5AFFE" w:rsidR="00E1374B" w:rsidRPr="00CE4844" w:rsidRDefault="00E1374B" w:rsidP="00E1374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42" w:type="dxa"/>
          </w:tcPr>
          <w:p w14:paraId="1D0F50D0" w14:textId="77777777" w:rsidR="00E1374B" w:rsidRPr="00CE4844" w:rsidRDefault="00E1374B" w:rsidP="00E1374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6F9C0776" w14:textId="5617CC4B" w:rsidR="00E1374B" w:rsidRPr="00CE4844" w:rsidRDefault="00E1374B" w:rsidP="00E1374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4FD73A25" w14:textId="77777777" w:rsidR="00E1374B" w:rsidRPr="00CE4844" w:rsidRDefault="00E1374B" w:rsidP="00E1374B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0EDE7616" w14:textId="0C43E470" w:rsidR="00E1374B" w:rsidRPr="00CE4844" w:rsidRDefault="00E1374B" w:rsidP="00E1374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7E94FD68" w14:textId="77777777" w:rsidR="00E1374B" w:rsidRPr="00CE4844" w:rsidRDefault="00E1374B" w:rsidP="00E1374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shd w:val="clear" w:color="auto" w:fill="auto"/>
          </w:tcPr>
          <w:p w14:paraId="4A54D212" w14:textId="631D3E8A" w:rsidR="00E1374B" w:rsidRPr="000165DC" w:rsidRDefault="00E1374B" w:rsidP="00E1374B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 xml:space="preserve"> 5,636</w:t>
            </w:r>
          </w:p>
        </w:tc>
        <w:tc>
          <w:tcPr>
            <w:tcW w:w="142" w:type="dxa"/>
            <w:shd w:val="clear" w:color="auto" w:fill="auto"/>
          </w:tcPr>
          <w:p w14:paraId="330BCD17" w14:textId="77777777" w:rsidR="00E1374B" w:rsidRPr="000165DC" w:rsidRDefault="00E1374B" w:rsidP="00E1374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</w:tcPr>
          <w:p w14:paraId="6B91AB38" w14:textId="42030948" w:rsidR="00E1374B" w:rsidRPr="000165DC" w:rsidRDefault="00E1374B" w:rsidP="00E1374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 xml:space="preserve"> 5,636</w:t>
            </w:r>
          </w:p>
        </w:tc>
      </w:tr>
      <w:tr w:rsidR="00E1374B" w:rsidRPr="00CE4844" w14:paraId="26D22BF1" w14:textId="4E626FFD" w:rsidTr="000165DC">
        <w:tc>
          <w:tcPr>
            <w:tcW w:w="3686" w:type="dxa"/>
          </w:tcPr>
          <w:p w14:paraId="42E1BE28" w14:textId="77777777" w:rsidR="00E1374B" w:rsidRPr="00CE4844" w:rsidRDefault="00E1374B" w:rsidP="00E1374B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42" w:type="dxa"/>
          </w:tcPr>
          <w:p w14:paraId="6E08628B" w14:textId="77777777" w:rsidR="00E1374B" w:rsidRPr="00CE4844" w:rsidRDefault="00E1374B" w:rsidP="00E1374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6948CCC3" w14:textId="5D826277" w:rsidR="00E1374B" w:rsidRPr="00CE4844" w:rsidRDefault="00E1374B" w:rsidP="00E1374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42" w:type="dxa"/>
          </w:tcPr>
          <w:p w14:paraId="28E43294" w14:textId="77777777" w:rsidR="00E1374B" w:rsidRPr="00CE4844" w:rsidRDefault="00E1374B" w:rsidP="00E1374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55751428" w14:textId="6A052AB1" w:rsidR="00E1374B" w:rsidRPr="00CE4844" w:rsidRDefault="00E1374B" w:rsidP="00E1374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07932BCF" w14:textId="77777777" w:rsidR="00E1374B" w:rsidRPr="00CE4844" w:rsidRDefault="00E1374B" w:rsidP="00E1374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992" w:type="dxa"/>
          </w:tcPr>
          <w:p w14:paraId="34045F8B" w14:textId="33B62E33" w:rsidR="00E1374B" w:rsidRPr="00CE4844" w:rsidRDefault="00E1374B" w:rsidP="00E1374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59B261A2" w14:textId="77777777" w:rsidR="00E1374B" w:rsidRPr="00CE4844" w:rsidRDefault="00E1374B" w:rsidP="00E1374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shd w:val="clear" w:color="auto" w:fill="auto"/>
          </w:tcPr>
          <w:p w14:paraId="5481B4B7" w14:textId="73F510AB" w:rsidR="00E1374B" w:rsidRPr="000165DC" w:rsidRDefault="00E1374B" w:rsidP="00E1374B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42" w:type="dxa"/>
            <w:shd w:val="clear" w:color="auto" w:fill="auto"/>
          </w:tcPr>
          <w:p w14:paraId="0EFEAFA5" w14:textId="678A6A97" w:rsidR="00E1374B" w:rsidRPr="000165DC" w:rsidRDefault="00E1374B" w:rsidP="00E1374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shd w:val="clear" w:color="auto" w:fill="auto"/>
          </w:tcPr>
          <w:p w14:paraId="316F2570" w14:textId="6B3DA8F1" w:rsidR="00E1374B" w:rsidRPr="000165DC" w:rsidRDefault="00E1374B" w:rsidP="00E1374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264</w:t>
            </w:r>
          </w:p>
        </w:tc>
      </w:tr>
      <w:tr w:rsidR="00E1374B" w:rsidRPr="00CE4844" w14:paraId="3B04E0BD" w14:textId="0FFBFC14" w:rsidTr="000165DC">
        <w:tc>
          <w:tcPr>
            <w:tcW w:w="3686" w:type="dxa"/>
          </w:tcPr>
          <w:p w14:paraId="67EC8B39" w14:textId="77777777" w:rsidR="00E1374B" w:rsidRPr="00CE4844" w:rsidRDefault="00E1374B" w:rsidP="00E1374B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2C3AD8FC" w14:textId="77777777" w:rsidR="00E1374B" w:rsidRPr="00CE4844" w:rsidRDefault="00E1374B" w:rsidP="00E1374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78A5FF44" w14:textId="52B95D3D" w:rsidR="00E1374B" w:rsidRPr="00CE4844" w:rsidRDefault="00E1374B" w:rsidP="00E1374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2" w:type="dxa"/>
          </w:tcPr>
          <w:p w14:paraId="133ED3AF" w14:textId="77777777" w:rsidR="00E1374B" w:rsidRPr="00CE4844" w:rsidRDefault="00E1374B" w:rsidP="00E1374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6C4B9D57" w14:textId="6343B326" w:rsidR="00E1374B" w:rsidRPr="000C63AB" w:rsidRDefault="00E1374B" w:rsidP="00E1374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  <w:cs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2BDFF85C" w14:textId="77777777" w:rsidR="00E1374B" w:rsidRPr="00CE4844" w:rsidRDefault="00E1374B" w:rsidP="00E1374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992" w:type="dxa"/>
          </w:tcPr>
          <w:p w14:paraId="4A47AEAC" w14:textId="6445C9AA" w:rsidR="00E1374B" w:rsidRPr="000C63AB" w:rsidRDefault="00E1374B" w:rsidP="00E1374B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  <w:cs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77E9C2A7" w14:textId="77777777" w:rsidR="00E1374B" w:rsidRPr="00CE4844" w:rsidRDefault="00E1374B" w:rsidP="00E1374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  <w:shd w:val="clear" w:color="auto" w:fill="auto"/>
          </w:tcPr>
          <w:p w14:paraId="55852E6B" w14:textId="1B8D567A" w:rsidR="00E1374B" w:rsidRPr="000165DC" w:rsidRDefault="00E1374B" w:rsidP="00E1374B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42" w:type="dxa"/>
            <w:shd w:val="clear" w:color="auto" w:fill="auto"/>
          </w:tcPr>
          <w:p w14:paraId="71529975" w14:textId="393190C0" w:rsidR="00E1374B" w:rsidRPr="000165DC" w:rsidRDefault="00E1374B" w:rsidP="00E1374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</w:tcPr>
          <w:p w14:paraId="51023C31" w14:textId="3787145F" w:rsidR="00E1374B" w:rsidRPr="000165DC" w:rsidRDefault="00E1374B" w:rsidP="00E1374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100</w:t>
            </w:r>
          </w:p>
        </w:tc>
      </w:tr>
      <w:tr w:rsidR="00E1374B" w:rsidRPr="00CE4844" w14:paraId="731A7CBC" w14:textId="77777777" w:rsidTr="000165DC">
        <w:tc>
          <w:tcPr>
            <w:tcW w:w="7088" w:type="dxa"/>
            <w:gridSpan w:val="7"/>
          </w:tcPr>
          <w:p w14:paraId="2F628523" w14:textId="39F93AD9" w:rsidR="00E1374B" w:rsidRPr="00CE4844" w:rsidRDefault="00E1374B" w:rsidP="00E1374B">
            <w:pPr>
              <w:tabs>
                <w:tab w:val="decimal" w:pos="707"/>
              </w:tabs>
              <w:spacing w:line="340" w:lineRule="exact"/>
              <w:ind w:right="428"/>
              <w:jc w:val="right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2" w:type="dxa"/>
          </w:tcPr>
          <w:p w14:paraId="121C456D" w14:textId="77777777" w:rsidR="00E1374B" w:rsidRPr="00CE4844" w:rsidRDefault="00E1374B" w:rsidP="00E1374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19A6A27" w14:textId="7732BFB8" w:rsidR="00E1374B" w:rsidRPr="000165DC" w:rsidRDefault="00E1374B" w:rsidP="00E1374B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142" w:type="dxa"/>
            <w:shd w:val="clear" w:color="auto" w:fill="auto"/>
          </w:tcPr>
          <w:p w14:paraId="4BE73D39" w14:textId="77777777" w:rsidR="00E1374B" w:rsidRPr="000165DC" w:rsidRDefault="00E1374B" w:rsidP="00E1374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12492A5" w14:textId="269AFC39" w:rsidR="00E1374B" w:rsidRPr="000165DC" w:rsidRDefault="00E1374B" w:rsidP="00E1374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6,000</w:t>
            </w:r>
          </w:p>
        </w:tc>
      </w:tr>
    </w:tbl>
    <w:p w14:paraId="5191C58F" w14:textId="7C689D26" w:rsidR="00747217" w:rsidRDefault="00EB5298" w:rsidP="00DD467B">
      <w:pPr>
        <w:tabs>
          <w:tab w:val="left" w:pos="284"/>
        </w:tabs>
        <w:spacing w:line="22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</w:p>
    <w:p w14:paraId="3B62FC1E" w14:textId="1B60B2D9" w:rsidR="008200B2" w:rsidRPr="00CF0270" w:rsidRDefault="00D1409E" w:rsidP="006A5707">
      <w:pPr>
        <w:spacing w:line="320" w:lineRule="exact"/>
        <w:ind w:left="283" w:hanging="289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6A5707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8200B2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A5707">
        <w:rPr>
          <w:rFonts w:asciiTheme="majorBidi" w:hAnsiTheme="majorBidi" w:cstheme="majorBidi"/>
          <w:b/>
          <w:bCs/>
          <w:sz w:val="32"/>
          <w:szCs w:val="32"/>
        </w:rPr>
        <w:tab/>
        <w:t xml:space="preserve"> </w:t>
      </w:r>
      <w:r w:rsidR="008200B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  <w:r w:rsidR="008200B2" w:rsidRPr="000C63AB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 xml:space="preserve"> </w:t>
      </w:r>
    </w:p>
    <w:p w14:paraId="297C7935" w14:textId="4829DE87" w:rsidR="00533310" w:rsidRDefault="00533310" w:rsidP="00CC322E">
      <w:pPr>
        <w:spacing w:line="220" w:lineRule="exact"/>
        <w:ind w:left="544" w:right="23" w:hanging="544"/>
        <w:jc w:val="right"/>
        <w:rPr>
          <w:rFonts w:asciiTheme="majorBidi" w:hAnsiTheme="majorBidi" w:cstheme="majorBidi"/>
          <w:sz w:val="21"/>
          <w:szCs w:val="21"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96"/>
        <w:gridCol w:w="900"/>
        <w:gridCol w:w="141"/>
        <w:gridCol w:w="993"/>
        <w:gridCol w:w="132"/>
        <w:gridCol w:w="925"/>
        <w:gridCol w:w="132"/>
        <w:gridCol w:w="904"/>
        <w:gridCol w:w="132"/>
        <w:gridCol w:w="1051"/>
        <w:gridCol w:w="135"/>
        <w:gridCol w:w="1035"/>
      </w:tblGrid>
      <w:tr w:rsidR="006F24ED" w:rsidRPr="00CF0270" w14:paraId="66EA6530" w14:textId="77777777" w:rsidTr="00187383">
        <w:tc>
          <w:tcPr>
            <w:tcW w:w="2596" w:type="dxa"/>
          </w:tcPr>
          <w:p w14:paraId="2423449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48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80B5C8C" w14:textId="77777777" w:rsidR="006F24ED" w:rsidRPr="000C63AB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6F24ED" w:rsidRPr="00CF0270" w14:paraId="45957072" w14:textId="77777777" w:rsidTr="00187383">
        <w:tc>
          <w:tcPr>
            <w:tcW w:w="2596" w:type="dxa"/>
          </w:tcPr>
          <w:p w14:paraId="4938C5D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220BB0E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58EBDA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00D7AF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603244E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0389DAC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5A9A2EF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6807FE6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15B6FB3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27CFA83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647469B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6109873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6F24ED" w:rsidRPr="00CF0270" w14:paraId="7DC3FB5B" w14:textId="77777777" w:rsidTr="00187383">
        <w:tc>
          <w:tcPr>
            <w:tcW w:w="2596" w:type="dxa"/>
          </w:tcPr>
          <w:p w14:paraId="11079DF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</w:tcPr>
          <w:p w14:paraId="6C44747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19358BC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63FCC6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922C7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AC1AEC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35AA2F7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72AD10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30A281B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5581B5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ค่างบการเงิน</w:t>
            </w:r>
          </w:p>
        </w:tc>
        <w:tc>
          <w:tcPr>
            <w:tcW w:w="135" w:type="dxa"/>
          </w:tcPr>
          <w:p w14:paraId="001D666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02EDF45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6F24ED" w:rsidRPr="00CF0270" w14:paraId="7E94DA48" w14:textId="77777777" w:rsidTr="00187383">
        <w:tc>
          <w:tcPr>
            <w:tcW w:w="2596" w:type="dxa"/>
          </w:tcPr>
          <w:p w14:paraId="628ED86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1D10688B" w14:textId="121727BA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1771B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  <w:tc>
          <w:tcPr>
            <w:tcW w:w="141" w:type="dxa"/>
          </w:tcPr>
          <w:p w14:paraId="19876BC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7B3E452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EEFA1D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6A1F8EB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7B1E5E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5ECCD0D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273A0D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58EF2E4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6AD02F17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4FAB6D81" w14:textId="64BEB6B5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1771B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</w:tr>
      <w:tr w:rsidR="006F24ED" w:rsidRPr="00CF0270" w14:paraId="5902B035" w14:textId="77777777" w:rsidTr="00187383">
        <w:tc>
          <w:tcPr>
            <w:tcW w:w="2596" w:type="dxa"/>
          </w:tcPr>
          <w:p w14:paraId="2F86F5F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6797D23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669342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D023BF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9C277D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647C9DD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BC125E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BD85AC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620275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6A9114C8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AD72C0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0BBFD2B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26D2DB26" w14:textId="77777777" w:rsidTr="00187383">
        <w:tc>
          <w:tcPr>
            <w:tcW w:w="2596" w:type="dxa"/>
          </w:tcPr>
          <w:p w14:paraId="572ECE4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00" w:type="dxa"/>
          </w:tcPr>
          <w:p w14:paraId="39AC3849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1EF80EB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D59D6FB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A9913C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D97B247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F9EF52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02EDAB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0887AC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EDA691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6BFED14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9AE828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8204E1" w:rsidRPr="00CF0270" w14:paraId="34FF8C9C" w14:textId="77777777" w:rsidTr="00187383">
        <w:tc>
          <w:tcPr>
            <w:tcW w:w="2596" w:type="dxa"/>
          </w:tcPr>
          <w:p w14:paraId="022E13AE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00" w:type="dxa"/>
          </w:tcPr>
          <w:p w14:paraId="3CB5A9A4" w14:textId="20D46E2D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2039D199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52A9CF7" w14:textId="30A7DF60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ED4AD63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0C79E5" w14:textId="33312CC3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9AD123E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FA1BC60" w14:textId="008EF8E1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AC47F45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F537673" w14:textId="07EE8085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FF3E156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A1865A1" w14:textId="605F9661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8204E1" w:rsidRPr="00CF0270" w14:paraId="224162C9" w14:textId="77777777" w:rsidTr="00187383">
        <w:tc>
          <w:tcPr>
            <w:tcW w:w="2596" w:type="dxa"/>
          </w:tcPr>
          <w:p w14:paraId="4AC1FC36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00" w:type="dxa"/>
          </w:tcPr>
          <w:p w14:paraId="0EF57EA9" w14:textId="10937A69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7B08C11A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19E50CFE" w14:textId="63C52B4F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3301A35" w14:textId="77777777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676A23FD" w14:textId="1E1B557F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DF39EB7" w14:textId="77777777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61CC259" w14:textId="19ABB890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858B185" w14:textId="77777777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4D9EDEFB" w14:textId="6BD43477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2DD2EB4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A55A254" w14:textId="5BD6C98D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</w:tr>
      <w:tr w:rsidR="008204E1" w:rsidRPr="00CF0270" w14:paraId="03BD3617" w14:textId="77777777" w:rsidTr="00187383">
        <w:tc>
          <w:tcPr>
            <w:tcW w:w="2596" w:type="dxa"/>
          </w:tcPr>
          <w:p w14:paraId="41776C92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1D8CF5AF" w14:textId="04CBBB41" w:rsidR="008204E1" w:rsidRPr="0064373A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64373A">
              <w:rPr>
                <w:rFonts w:asciiTheme="majorBidi" w:hAnsiTheme="majorBidi" w:cstheme="majorBidi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43B9E97B" w14:textId="77777777" w:rsidR="008204E1" w:rsidRPr="000628CB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E3EE248" w14:textId="46EDB65C" w:rsidR="008204E1" w:rsidRPr="000628C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64373A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D7BD2C0" w14:textId="77777777" w:rsidR="008204E1" w:rsidRPr="000628C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7250ED7C" w14:textId="2879CE73" w:rsidR="008204E1" w:rsidRPr="000628C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5B390CE" w14:textId="77777777" w:rsidR="008204E1" w:rsidRPr="000628C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74C6F1E5" w14:textId="63F1E240" w:rsidR="008204E1" w:rsidRPr="000628C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F3ACDD6" w14:textId="77777777" w:rsidR="008204E1" w:rsidRPr="000628C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DF75718" w14:textId="51818E3C" w:rsidR="008204E1" w:rsidRPr="000628C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4D51114" w14:textId="77777777" w:rsidR="008204E1" w:rsidRPr="000628CB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2CFD128B" w14:textId="6AC88633" w:rsidR="008204E1" w:rsidRPr="000628CB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8204E1" w:rsidRPr="00CF0270" w14:paraId="29328274" w14:textId="77777777" w:rsidTr="00187383">
        <w:tc>
          <w:tcPr>
            <w:tcW w:w="2596" w:type="dxa"/>
          </w:tcPr>
          <w:p w14:paraId="0CD0D0CC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1E6DDAD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50D31F32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E60A9D7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D606D6D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752E403" w14:textId="77777777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0212D8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1499B473" w14:textId="77777777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7AC5A4B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5A10EA21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5F2C9A1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E2E16EE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8204E1" w:rsidRPr="00CF0270" w14:paraId="37691210" w14:textId="77777777" w:rsidTr="00187383">
        <w:trPr>
          <w:trHeight w:val="63"/>
        </w:trPr>
        <w:tc>
          <w:tcPr>
            <w:tcW w:w="2596" w:type="dxa"/>
          </w:tcPr>
          <w:p w14:paraId="11C35564" w14:textId="77777777" w:rsidR="008204E1" w:rsidRPr="000C63AB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0DAF881E" w14:textId="16DB6D6E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593,126</w:t>
            </w:r>
          </w:p>
        </w:tc>
        <w:tc>
          <w:tcPr>
            <w:tcW w:w="141" w:type="dxa"/>
          </w:tcPr>
          <w:p w14:paraId="22058F83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A5F594C" w14:textId="69130A3E" w:rsidR="008204E1" w:rsidRPr="00CF0270" w:rsidRDefault="008204E1" w:rsidP="00AD6889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140</w:t>
            </w:r>
          </w:p>
        </w:tc>
        <w:tc>
          <w:tcPr>
            <w:tcW w:w="132" w:type="dxa"/>
          </w:tcPr>
          <w:p w14:paraId="46F1A81A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FCAD213" w14:textId="2B5B8BE3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(137)</w:t>
            </w:r>
          </w:p>
        </w:tc>
        <w:tc>
          <w:tcPr>
            <w:tcW w:w="132" w:type="dxa"/>
          </w:tcPr>
          <w:p w14:paraId="62E9FA91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53E7A72" w14:textId="5DB630F4" w:rsidR="008204E1" w:rsidRPr="00CF0270" w:rsidRDefault="008204E1" w:rsidP="00AD6889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44,186</w:t>
            </w:r>
          </w:p>
        </w:tc>
        <w:tc>
          <w:tcPr>
            <w:tcW w:w="132" w:type="dxa"/>
          </w:tcPr>
          <w:p w14:paraId="08EC453A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B28856E" w14:textId="1175816C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C93B21E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924E4C5" w14:textId="29E8027B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637,315</w:t>
            </w:r>
          </w:p>
        </w:tc>
      </w:tr>
      <w:tr w:rsidR="008204E1" w:rsidRPr="00CF0270" w14:paraId="2F570212" w14:textId="77777777" w:rsidTr="00187383">
        <w:tc>
          <w:tcPr>
            <w:tcW w:w="2596" w:type="dxa"/>
          </w:tcPr>
          <w:p w14:paraId="54E6C801" w14:textId="21F17C20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="006733FD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00" w:type="dxa"/>
          </w:tcPr>
          <w:p w14:paraId="3493A030" w14:textId="7B01CD01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3,624,789</w:t>
            </w:r>
          </w:p>
        </w:tc>
        <w:tc>
          <w:tcPr>
            <w:tcW w:w="141" w:type="dxa"/>
          </w:tcPr>
          <w:p w14:paraId="1E751267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C4FBF68" w14:textId="5D5C5FBC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2,607</w:t>
            </w:r>
          </w:p>
        </w:tc>
        <w:tc>
          <w:tcPr>
            <w:tcW w:w="132" w:type="dxa"/>
          </w:tcPr>
          <w:p w14:paraId="6A6E9EEB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D388AB" w14:textId="0B3924FA" w:rsidR="008204E1" w:rsidRPr="00083CDC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(35,234)</w:t>
            </w:r>
          </w:p>
        </w:tc>
        <w:tc>
          <w:tcPr>
            <w:tcW w:w="132" w:type="dxa"/>
          </w:tcPr>
          <w:p w14:paraId="3E2EE628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84064CC" w14:textId="4DCC60C1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98,591</w:t>
            </w:r>
          </w:p>
        </w:tc>
        <w:tc>
          <w:tcPr>
            <w:tcW w:w="132" w:type="dxa"/>
          </w:tcPr>
          <w:p w14:paraId="4967BEE6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C1360C3" w14:textId="63F2C1F5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E73DF32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E467082" w14:textId="29F26C2B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3,690,753</w:t>
            </w:r>
          </w:p>
        </w:tc>
      </w:tr>
      <w:tr w:rsidR="008204E1" w:rsidRPr="00CF0270" w14:paraId="7131962A" w14:textId="77777777" w:rsidTr="00187383">
        <w:tc>
          <w:tcPr>
            <w:tcW w:w="2596" w:type="dxa"/>
          </w:tcPr>
          <w:p w14:paraId="37F73405" w14:textId="483399B6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900" w:type="dxa"/>
          </w:tcPr>
          <w:p w14:paraId="21938899" w14:textId="0F229A79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102,401</w:t>
            </w:r>
          </w:p>
        </w:tc>
        <w:tc>
          <w:tcPr>
            <w:tcW w:w="141" w:type="dxa"/>
          </w:tcPr>
          <w:p w14:paraId="33EC14D3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2E7A1D2" w14:textId="01BB118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730</w:t>
            </w:r>
          </w:p>
        </w:tc>
        <w:tc>
          <w:tcPr>
            <w:tcW w:w="132" w:type="dxa"/>
          </w:tcPr>
          <w:p w14:paraId="0B37AD7D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20750BA" w14:textId="2CB9C593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(6,962)</w:t>
            </w:r>
          </w:p>
        </w:tc>
        <w:tc>
          <w:tcPr>
            <w:tcW w:w="132" w:type="dxa"/>
          </w:tcPr>
          <w:p w14:paraId="1DB0E8DF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6E28090" w14:textId="259C4869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1,125</w:t>
            </w:r>
          </w:p>
        </w:tc>
        <w:tc>
          <w:tcPr>
            <w:tcW w:w="132" w:type="dxa"/>
          </w:tcPr>
          <w:p w14:paraId="5A6AEE13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533C3FF8" w14:textId="0D41293A" w:rsidR="008204E1" w:rsidRPr="006809EB" w:rsidRDefault="008204E1" w:rsidP="00EE4C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(44)</w:t>
            </w:r>
          </w:p>
        </w:tc>
        <w:tc>
          <w:tcPr>
            <w:tcW w:w="135" w:type="dxa"/>
          </w:tcPr>
          <w:p w14:paraId="496EEA9B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F2B0A29" w14:textId="534EEF29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97,250</w:t>
            </w:r>
          </w:p>
        </w:tc>
      </w:tr>
      <w:tr w:rsidR="008204E1" w:rsidRPr="00CF0270" w14:paraId="0DB65F97" w14:textId="77777777" w:rsidTr="00187383">
        <w:tc>
          <w:tcPr>
            <w:tcW w:w="2596" w:type="dxa"/>
          </w:tcPr>
          <w:p w14:paraId="165AD035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</w:tcPr>
          <w:p w14:paraId="34F239FA" w14:textId="3D8CD838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4BA6F28D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EB3F70B" w14:textId="009C2B68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9194972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A237C33" w14:textId="6DDD5DA2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E606593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325A952" w14:textId="7792B92F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DD7E5D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3A458BE1" w14:textId="17D75995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9140544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01AC2F8" w14:textId="55B0197C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8204E1" w:rsidRPr="00CF0270" w14:paraId="14223A62" w14:textId="77777777" w:rsidTr="00124A3F">
        <w:tc>
          <w:tcPr>
            <w:tcW w:w="2596" w:type="dxa"/>
          </w:tcPr>
          <w:p w14:paraId="287DDFE0" w14:textId="77777777" w:rsidR="008204E1" w:rsidRPr="00CF0270" w:rsidRDefault="008204E1" w:rsidP="008204E1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0025AD0" w14:textId="77777777" w:rsidR="008204E1" w:rsidRPr="00CF0270" w:rsidRDefault="008204E1" w:rsidP="008204E1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00" w:type="dxa"/>
            <w:vAlign w:val="bottom"/>
          </w:tcPr>
          <w:p w14:paraId="5FE78F60" w14:textId="5F4FA20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136,953</w:t>
            </w:r>
          </w:p>
        </w:tc>
        <w:tc>
          <w:tcPr>
            <w:tcW w:w="141" w:type="dxa"/>
          </w:tcPr>
          <w:p w14:paraId="51744418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vAlign w:val="bottom"/>
          </w:tcPr>
          <w:p w14:paraId="74652DF9" w14:textId="67CE62A4" w:rsidR="008204E1" w:rsidRPr="000C63AB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61,943</w:t>
            </w:r>
          </w:p>
        </w:tc>
        <w:tc>
          <w:tcPr>
            <w:tcW w:w="132" w:type="dxa"/>
            <w:vAlign w:val="bottom"/>
          </w:tcPr>
          <w:p w14:paraId="68A1A0D1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vAlign w:val="bottom"/>
          </w:tcPr>
          <w:p w14:paraId="1BA35967" w14:textId="605E09C2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64A99856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vAlign w:val="bottom"/>
          </w:tcPr>
          <w:p w14:paraId="594605DD" w14:textId="1392F425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(143,902)</w:t>
            </w:r>
          </w:p>
        </w:tc>
        <w:tc>
          <w:tcPr>
            <w:tcW w:w="132" w:type="dxa"/>
            <w:vAlign w:val="bottom"/>
          </w:tcPr>
          <w:p w14:paraId="6E5BDB54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  <w:vAlign w:val="bottom"/>
          </w:tcPr>
          <w:p w14:paraId="54FA22DF" w14:textId="3B9475DB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  <w:vAlign w:val="bottom"/>
          </w:tcPr>
          <w:p w14:paraId="1B189A82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vAlign w:val="bottom"/>
          </w:tcPr>
          <w:p w14:paraId="19EC2A5F" w14:textId="79C0B3EA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54,994</w:t>
            </w:r>
          </w:p>
        </w:tc>
      </w:tr>
      <w:tr w:rsidR="008204E1" w:rsidRPr="00CF0270" w14:paraId="171F4F8F" w14:textId="77777777" w:rsidTr="00187383">
        <w:tc>
          <w:tcPr>
            <w:tcW w:w="2596" w:type="dxa"/>
          </w:tcPr>
          <w:p w14:paraId="00267A1A" w14:textId="77777777" w:rsidR="008204E1" w:rsidRPr="00CF0270" w:rsidRDefault="008204E1" w:rsidP="008204E1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5F26E945" w14:textId="0D07BD8A" w:rsidR="008204E1" w:rsidRPr="001E1C65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1E1C65">
              <w:rPr>
                <w:rFonts w:asciiTheme="majorBidi" w:hAnsiTheme="majorBidi" w:cstheme="majorBidi"/>
                <w:sz w:val="21"/>
                <w:szCs w:val="21"/>
              </w:rPr>
              <w:t>4,465,693</w:t>
            </w:r>
          </w:p>
        </w:tc>
        <w:tc>
          <w:tcPr>
            <w:tcW w:w="141" w:type="dxa"/>
          </w:tcPr>
          <w:p w14:paraId="72CFF440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2EDA30F7" w14:textId="71EC06C4" w:rsidR="008204E1" w:rsidRPr="001E1C65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65,420</w:t>
            </w:r>
          </w:p>
        </w:tc>
        <w:tc>
          <w:tcPr>
            <w:tcW w:w="132" w:type="dxa"/>
          </w:tcPr>
          <w:p w14:paraId="039534FF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0E1ED622" w14:textId="72017195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(42,333)</w:t>
            </w:r>
          </w:p>
        </w:tc>
        <w:tc>
          <w:tcPr>
            <w:tcW w:w="132" w:type="dxa"/>
          </w:tcPr>
          <w:p w14:paraId="5009925E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1A410CF2" w14:textId="07ACF667" w:rsidR="008204E1" w:rsidRPr="00AD3367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C9A6FDD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BC243DB" w14:textId="7F1C3281" w:rsidR="008204E1" w:rsidRPr="001E1C65" w:rsidRDefault="008204E1" w:rsidP="00EE4C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(44)</w:t>
            </w:r>
          </w:p>
        </w:tc>
        <w:tc>
          <w:tcPr>
            <w:tcW w:w="135" w:type="dxa"/>
          </w:tcPr>
          <w:p w14:paraId="46B208D7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370A099B" w14:textId="763E9744" w:rsidR="008204E1" w:rsidRPr="000C63AB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4,488,736</w:t>
            </w:r>
          </w:p>
        </w:tc>
      </w:tr>
      <w:tr w:rsidR="008204E1" w:rsidRPr="00CF0270" w14:paraId="1A60B072" w14:textId="77777777" w:rsidTr="00187383">
        <w:tc>
          <w:tcPr>
            <w:tcW w:w="2596" w:type="dxa"/>
          </w:tcPr>
          <w:p w14:paraId="273BE908" w14:textId="77777777" w:rsidR="008204E1" w:rsidRPr="00CF0270" w:rsidRDefault="008204E1" w:rsidP="008204E1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4067A7B5" w14:textId="7CFF062F" w:rsidR="008204E1" w:rsidRPr="008D75B4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5,403,693</w:t>
            </w:r>
          </w:p>
        </w:tc>
        <w:tc>
          <w:tcPr>
            <w:tcW w:w="141" w:type="dxa"/>
          </w:tcPr>
          <w:p w14:paraId="63998F63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51EB17E" w14:textId="5286AF79" w:rsidR="008204E1" w:rsidRPr="00AB5838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58BF129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4AF892F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D2EC15F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5BCFF33" w14:textId="77777777" w:rsidR="008204E1" w:rsidRPr="00AD3367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E972F61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19016CA4" w14:textId="77777777" w:rsidR="008204E1" w:rsidRPr="00AD3367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66B17F3B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426AE85B" w14:textId="7FED30F0" w:rsidR="008204E1" w:rsidRPr="008D75B4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5,426,736</w:t>
            </w:r>
          </w:p>
        </w:tc>
      </w:tr>
      <w:tr w:rsidR="008204E1" w:rsidRPr="00CF0270" w14:paraId="6D5E1427" w14:textId="77777777" w:rsidTr="00187383">
        <w:tc>
          <w:tcPr>
            <w:tcW w:w="2596" w:type="dxa"/>
          </w:tcPr>
          <w:p w14:paraId="0A5DC089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9B0074F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01153CBE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C7ECBD" w14:textId="77777777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ED1CC7A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19E440B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FA52261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D24A88D" w14:textId="77777777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262DD60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45D36F89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B6AB56E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7BF34EC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8204E1" w:rsidRPr="00CF0270" w14:paraId="0C66E126" w14:textId="77777777" w:rsidTr="00187383">
        <w:tc>
          <w:tcPr>
            <w:tcW w:w="2596" w:type="dxa"/>
          </w:tcPr>
          <w:p w14:paraId="4D3814E1" w14:textId="77777777" w:rsidR="008204E1" w:rsidRPr="00CF0270" w:rsidRDefault="008204E1" w:rsidP="008204E1">
            <w:pPr>
              <w:pStyle w:val="Heading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7B85C730" w14:textId="5E9D3BF9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(422,935)</w:t>
            </w:r>
          </w:p>
        </w:tc>
        <w:tc>
          <w:tcPr>
            <w:tcW w:w="141" w:type="dxa"/>
          </w:tcPr>
          <w:p w14:paraId="56377944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9341739" w14:textId="6454BEFC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(16,180)</w:t>
            </w:r>
          </w:p>
        </w:tc>
        <w:tc>
          <w:tcPr>
            <w:tcW w:w="132" w:type="dxa"/>
          </w:tcPr>
          <w:p w14:paraId="4E6BA04D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1F18577" w14:textId="24D9B882" w:rsidR="008204E1" w:rsidRPr="000C63AB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137</w:t>
            </w:r>
          </w:p>
        </w:tc>
        <w:tc>
          <w:tcPr>
            <w:tcW w:w="132" w:type="dxa"/>
          </w:tcPr>
          <w:p w14:paraId="7999D163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D02B4C9" w14:textId="2C4CAE63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BDE3334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65EFD7F" w14:textId="0A8A413B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52FE666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9A6BB28" w14:textId="258E65F8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(438,978)</w:t>
            </w:r>
          </w:p>
        </w:tc>
      </w:tr>
      <w:tr w:rsidR="008204E1" w:rsidRPr="00CF0270" w14:paraId="4A5E4399" w14:textId="77777777" w:rsidTr="00187383">
        <w:tc>
          <w:tcPr>
            <w:tcW w:w="2596" w:type="dxa"/>
          </w:tcPr>
          <w:p w14:paraId="61D82CC5" w14:textId="7E9CBCE5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="006733FD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00" w:type="dxa"/>
          </w:tcPr>
          <w:p w14:paraId="3D3A63B9" w14:textId="5112A5E2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(2,713,852)</w:t>
            </w:r>
          </w:p>
        </w:tc>
        <w:tc>
          <w:tcPr>
            <w:tcW w:w="141" w:type="dxa"/>
          </w:tcPr>
          <w:p w14:paraId="0410881A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9420366" w14:textId="54ED5173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(139,744)</w:t>
            </w:r>
          </w:p>
        </w:tc>
        <w:tc>
          <w:tcPr>
            <w:tcW w:w="132" w:type="dxa"/>
          </w:tcPr>
          <w:p w14:paraId="44890B23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87D2890" w14:textId="42DF7F74" w:rsidR="008204E1" w:rsidRPr="000C63AB" w:rsidRDefault="00EE4C1B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32,891</w:t>
            </w:r>
          </w:p>
        </w:tc>
        <w:tc>
          <w:tcPr>
            <w:tcW w:w="132" w:type="dxa"/>
          </w:tcPr>
          <w:p w14:paraId="5489F6E6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BD1C68C" w14:textId="14CAE43C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9BABF67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1C4DA464" w14:textId="74F52B47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9A85F3A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B5A182C" w14:textId="79A8603D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(2,820,705)</w:t>
            </w:r>
          </w:p>
        </w:tc>
      </w:tr>
      <w:tr w:rsidR="008204E1" w:rsidRPr="00CF0270" w14:paraId="12D59A79" w14:textId="77777777" w:rsidTr="00187383">
        <w:tc>
          <w:tcPr>
            <w:tcW w:w="2596" w:type="dxa"/>
          </w:tcPr>
          <w:p w14:paraId="1D5428EA" w14:textId="5E079EF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900" w:type="dxa"/>
          </w:tcPr>
          <w:p w14:paraId="40B254CD" w14:textId="5372B48E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(96,539)</w:t>
            </w:r>
          </w:p>
        </w:tc>
        <w:tc>
          <w:tcPr>
            <w:tcW w:w="141" w:type="dxa"/>
          </w:tcPr>
          <w:p w14:paraId="146C145E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1156101A" w14:textId="5DCA4AD2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(3,092)</w:t>
            </w:r>
          </w:p>
        </w:tc>
        <w:tc>
          <w:tcPr>
            <w:tcW w:w="132" w:type="dxa"/>
          </w:tcPr>
          <w:p w14:paraId="2DB46088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BE805E3" w14:textId="57D14E00" w:rsidR="008204E1" w:rsidRPr="000C63AB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6,92</w:t>
            </w:r>
            <w:r w:rsidR="004049A1">
              <w:rPr>
                <w:rFonts w:asciiTheme="majorBidi" w:hAnsiTheme="majorBidi" w:cstheme="majorBidi"/>
                <w:sz w:val="21"/>
                <w:szCs w:val="21"/>
              </w:rPr>
              <w:t>1</w:t>
            </w:r>
          </w:p>
        </w:tc>
        <w:tc>
          <w:tcPr>
            <w:tcW w:w="132" w:type="dxa"/>
          </w:tcPr>
          <w:p w14:paraId="0F36D66B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5CC9193" w14:textId="46A28439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3F991E9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85F8BDC" w14:textId="00F216BB" w:rsidR="008204E1" w:rsidRPr="00EE4C1B" w:rsidRDefault="008204E1" w:rsidP="00EE4C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EE4C1B">
              <w:rPr>
                <w:rFonts w:asciiTheme="majorBidi" w:hAnsiTheme="majorBidi" w:cstheme="majorBidi"/>
                <w:sz w:val="21"/>
                <w:szCs w:val="21"/>
              </w:rPr>
              <w:t>3</w:t>
            </w:r>
            <w:r w:rsidR="004049A1">
              <w:rPr>
                <w:rFonts w:asciiTheme="majorBidi" w:hAnsiTheme="majorBidi" w:cstheme="majorBidi"/>
                <w:sz w:val="21"/>
                <w:szCs w:val="21"/>
              </w:rPr>
              <w:t>8</w:t>
            </w:r>
          </w:p>
        </w:tc>
        <w:tc>
          <w:tcPr>
            <w:tcW w:w="135" w:type="dxa"/>
          </w:tcPr>
          <w:p w14:paraId="74854631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7E2CCBF" w14:textId="00948EEB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(92,672)</w:t>
            </w:r>
          </w:p>
        </w:tc>
      </w:tr>
      <w:tr w:rsidR="008204E1" w:rsidRPr="00CF0270" w14:paraId="41F7EB0E" w14:textId="77777777" w:rsidTr="00187383">
        <w:tc>
          <w:tcPr>
            <w:tcW w:w="2596" w:type="dxa"/>
          </w:tcPr>
          <w:p w14:paraId="2793DAB1" w14:textId="77777777" w:rsidR="008204E1" w:rsidRPr="00CF0270" w:rsidRDefault="008204E1" w:rsidP="008204E1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6E397DC2" w14:textId="7285832D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(4,525)</w:t>
            </w:r>
          </w:p>
        </w:tc>
        <w:tc>
          <w:tcPr>
            <w:tcW w:w="141" w:type="dxa"/>
          </w:tcPr>
          <w:p w14:paraId="2E9A63EE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73F85D07" w14:textId="7BD92AFB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(1,426)</w:t>
            </w:r>
          </w:p>
        </w:tc>
        <w:tc>
          <w:tcPr>
            <w:tcW w:w="132" w:type="dxa"/>
          </w:tcPr>
          <w:p w14:paraId="1A15BEE5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4F4919A7" w14:textId="4306214B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269F9EE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76A5E644" w14:textId="21FE2321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57FB17E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1EC9131B" w14:textId="228B8099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2EEAE9A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39AD21D6" w14:textId="3B4DFB31" w:rsidR="008204E1" w:rsidRPr="00CF0270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(5,951)</w:t>
            </w:r>
          </w:p>
        </w:tc>
      </w:tr>
      <w:tr w:rsidR="008204E1" w:rsidRPr="00CF0270" w14:paraId="2D697763" w14:textId="77777777" w:rsidTr="00187383">
        <w:tc>
          <w:tcPr>
            <w:tcW w:w="2596" w:type="dxa"/>
          </w:tcPr>
          <w:p w14:paraId="5F014988" w14:textId="77777777" w:rsidR="008204E1" w:rsidRPr="00CF0270" w:rsidRDefault="008204E1" w:rsidP="008204E1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F6ED141" w14:textId="07063C27" w:rsidR="008204E1" w:rsidRPr="00A3799A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(3,237,851)</w:t>
            </w:r>
          </w:p>
        </w:tc>
        <w:tc>
          <w:tcPr>
            <w:tcW w:w="141" w:type="dxa"/>
          </w:tcPr>
          <w:p w14:paraId="695E8533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6A28E684" w14:textId="6F6147F4" w:rsidR="008204E1" w:rsidRPr="00A3799A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(160,442)</w:t>
            </w:r>
          </w:p>
        </w:tc>
        <w:tc>
          <w:tcPr>
            <w:tcW w:w="132" w:type="dxa"/>
          </w:tcPr>
          <w:p w14:paraId="3E2052DC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791793E4" w14:textId="06BD1175" w:rsidR="008204E1" w:rsidRPr="000C63AB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39,94</w:t>
            </w:r>
            <w:r w:rsidR="004049A1">
              <w:rPr>
                <w:rFonts w:asciiTheme="majorBidi" w:hAnsiTheme="majorBidi" w:cstheme="majorBidi"/>
                <w:sz w:val="21"/>
                <w:szCs w:val="21"/>
              </w:rPr>
              <w:t>9</w:t>
            </w:r>
          </w:p>
        </w:tc>
        <w:tc>
          <w:tcPr>
            <w:tcW w:w="132" w:type="dxa"/>
          </w:tcPr>
          <w:p w14:paraId="18918718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21F86189" w14:textId="683669EB" w:rsidR="008204E1" w:rsidRPr="000C63AB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0C298FD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474020B" w14:textId="65FFB0B4" w:rsidR="008204E1" w:rsidRPr="00A3799A" w:rsidRDefault="008204E1" w:rsidP="00EE4C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</w:t>
            </w:r>
            <w:r w:rsidR="004049A1">
              <w:rPr>
                <w:rFonts w:asciiTheme="majorBidi" w:hAnsiTheme="majorBidi" w:cstheme="majorBidi"/>
                <w:sz w:val="21"/>
                <w:szCs w:val="21"/>
              </w:rPr>
              <w:t>8</w:t>
            </w:r>
          </w:p>
        </w:tc>
        <w:tc>
          <w:tcPr>
            <w:tcW w:w="135" w:type="dxa"/>
          </w:tcPr>
          <w:p w14:paraId="017F3B90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091CB571" w14:textId="3A8310E0" w:rsidR="008204E1" w:rsidRPr="00A3799A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(3,358,306)</w:t>
            </w:r>
          </w:p>
        </w:tc>
      </w:tr>
      <w:tr w:rsidR="008204E1" w:rsidRPr="00CF0270" w14:paraId="75C20F55" w14:textId="77777777" w:rsidTr="00187383">
        <w:tc>
          <w:tcPr>
            <w:tcW w:w="2596" w:type="dxa"/>
          </w:tcPr>
          <w:p w14:paraId="4215CCF2" w14:textId="77777777" w:rsidR="008204E1" w:rsidRPr="00CF0270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bottom w:val="double" w:sz="6" w:space="0" w:color="auto"/>
            </w:tcBorders>
          </w:tcPr>
          <w:p w14:paraId="5964360B" w14:textId="153E5FBD" w:rsidR="008204E1" w:rsidRPr="008D75B4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2,165,842</w:t>
            </w:r>
          </w:p>
        </w:tc>
        <w:tc>
          <w:tcPr>
            <w:tcW w:w="141" w:type="dxa"/>
          </w:tcPr>
          <w:p w14:paraId="747A2925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0D8978E4" w14:textId="77777777" w:rsidR="008204E1" w:rsidRPr="00AD3367" w:rsidRDefault="008204E1" w:rsidP="008204E1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DEF6D76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15472F45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6ED3704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35648333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0A00D5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56CEEC41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5B4A63A3" w14:textId="77777777" w:rsidR="008204E1" w:rsidRPr="00AD3367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4FDD3EE1" w14:textId="2CB736BB" w:rsidR="008204E1" w:rsidRPr="000C63AB" w:rsidRDefault="008204E1" w:rsidP="008204E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2,068,430</w:t>
            </w:r>
          </w:p>
        </w:tc>
      </w:tr>
    </w:tbl>
    <w:p w14:paraId="42D467D4" w14:textId="77777777" w:rsidR="000164CC" w:rsidRDefault="000164C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287B7AD0" w14:textId="540AF135" w:rsidR="006F24ED" w:rsidRPr="000C63AB" w:rsidRDefault="006F24ED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6F24ED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="Angsana New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06"/>
        <w:gridCol w:w="993"/>
        <w:gridCol w:w="141"/>
        <w:gridCol w:w="993"/>
        <w:gridCol w:w="132"/>
        <w:gridCol w:w="925"/>
        <w:gridCol w:w="132"/>
        <w:gridCol w:w="904"/>
        <w:gridCol w:w="132"/>
        <w:gridCol w:w="1048"/>
        <w:gridCol w:w="135"/>
        <w:gridCol w:w="1035"/>
      </w:tblGrid>
      <w:tr w:rsidR="0044272D" w:rsidRPr="00CF0270" w14:paraId="15A24814" w14:textId="77777777" w:rsidTr="00382010">
        <w:tc>
          <w:tcPr>
            <w:tcW w:w="2506" w:type="dxa"/>
          </w:tcPr>
          <w:p w14:paraId="2461C82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7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5647A56E" w14:textId="77777777" w:rsidR="00B01458" w:rsidRPr="000C63A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31771B" w:rsidRPr="00CF0270" w14:paraId="3BE9DFE3" w14:textId="77777777" w:rsidTr="00382010">
        <w:tc>
          <w:tcPr>
            <w:tcW w:w="2506" w:type="dxa"/>
          </w:tcPr>
          <w:p w14:paraId="0DB3D5F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72384F9" w14:textId="09BDD65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8B1190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7D1AE455" w14:textId="44D1C69A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BB67E3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31444F7" w14:textId="6B62E10E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6BA69AC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718CEFF3" w14:textId="5B54BA49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46DE42E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57B8601E" w14:textId="0670061F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574C497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4AA7F7F" w14:textId="3D95CD1A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31771B" w:rsidRPr="00CF0270" w14:paraId="00A1BDE2" w14:textId="77777777" w:rsidTr="00382010">
        <w:tc>
          <w:tcPr>
            <w:tcW w:w="2506" w:type="dxa"/>
          </w:tcPr>
          <w:p w14:paraId="163EDC8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49E474A" w14:textId="53C8AB51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4721901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DA2852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EDAC9C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A7B184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F5F3ED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3FAE9C4" w14:textId="302C645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2BE6E35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53AD347C" w14:textId="0615BAD5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ค่างบการเงิน</w:t>
            </w:r>
          </w:p>
        </w:tc>
        <w:tc>
          <w:tcPr>
            <w:tcW w:w="135" w:type="dxa"/>
          </w:tcPr>
          <w:p w14:paraId="36C360C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00636837" w14:textId="3010008D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31771B" w:rsidRPr="00CF0270" w14:paraId="707FA9E4" w14:textId="77777777" w:rsidTr="00382010">
        <w:tc>
          <w:tcPr>
            <w:tcW w:w="2506" w:type="dxa"/>
          </w:tcPr>
          <w:p w14:paraId="57FE278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C4000A9" w14:textId="0E8702FF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4</w:t>
            </w:r>
          </w:p>
        </w:tc>
        <w:tc>
          <w:tcPr>
            <w:tcW w:w="141" w:type="dxa"/>
          </w:tcPr>
          <w:p w14:paraId="4E66278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007B24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24FED4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4F4F2E5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BB270A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77981FA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2039FA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00110D9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2943CCC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29139D20" w14:textId="1E4AF843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4</w:t>
            </w:r>
          </w:p>
        </w:tc>
      </w:tr>
      <w:tr w:rsidR="0031771B" w:rsidRPr="00CF0270" w14:paraId="05AF26E5" w14:textId="77777777" w:rsidTr="00382010">
        <w:tc>
          <w:tcPr>
            <w:tcW w:w="2506" w:type="dxa"/>
          </w:tcPr>
          <w:p w14:paraId="6CA584C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4E4280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5FE15F8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6419971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4C6A5F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13DA200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0B1C2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6F4326A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E2EE0D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67752C1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1528616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492E062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2F7BD80D" w14:textId="77777777" w:rsidTr="00382010">
        <w:tc>
          <w:tcPr>
            <w:tcW w:w="2506" w:type="dxa"/>
          </w:tcPr>
          <w:p w14:paraId="2B73C40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93" w:type="dxa"/>
          </w:tcPr>
          <w:p w14:paraId="13353504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B3F8B7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FD5D966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020C6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BA37A6E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99C96B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74ED2A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5F356C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3543C6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119CF7E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DE0431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2636494C" w14:textId="77777777" w:rsidTr="00382010">
        <w:tc>
          <w:tcPr>
            <w:tcW w:w="2506" w:type="dxa"/>
          </w:tcPr>
          <w:p w14:paraId="3D1C31C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93" w:type="dxa"/>
          </w:tcPr>
          <w:p w14:paraId="7DAD9A71" w14:textId="7CB6817E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080ADF6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4286FAC" w14:textId="155135A0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E50CE6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D0A6895" w14:textId="288C1EA4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35AF3F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34D6041" w14:textId="2E9A323A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A72998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097953F9" w14:textId="5F970A88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E972F3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8FABD20" w14:textId="6DA0EC00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31771B" w:rsidRPr="000628CB" w14:paraId="16BA2D83" w14:textId="77777777" w:rsidTr="00382010">
        <w:tc>
          <w:tcPr>
            <w:tcW w:w="2506" w:type="dxa"/>
          </w:tcPr>
          <w:p w14:paraId="0BA6A5D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93" w:type="dxa"/>
          </w:tcPr>
          <w:p w14:paraId="133478DB" w14:textId="511B3761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5F0D1DEF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15423264" w14:textId="56123B64" w:rsidR="0031771B" w:rsidRPr="0064373A" w:rsidRDefault="0031771B" w:rsidP="0064373A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793F4A1" w14:textId="77777777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721C9735" w14:textId="25716D2F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DE1BA79" w14:textId="77777777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67BB9549" w14:textId="567F6897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5B0FDA" w14:textId="77777777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1A7BDB1D" w14:textId="5052F1AB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C91B4DD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CD44726" w14:textId="49702593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</w:tr>
      <w:tr w:rsidR="0031771B" w:rsidRPr="000628CB" w14:paraId="34779E97" w14:textId="77777777" w:rsidTr="00382010">
        <w:tc>
          <w:tcPr>
            <w:tcW w:w="2506" w:type="dxa"/>
          </w:tcPr>
          <w:p w14:paraId="7F70B09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21344F74" w14:textId="33F8E106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6ED8D580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F8390D4" w14:textId="63518EA9" w:rsidR="0031771B" w:rsidRPr="0064373A" w:rsidRDefault="0031771B" w:rsidP="0064373A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64373A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557DC46" w14:textId="77777777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56AA394D" w14:textId="49D074CF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6530F0" w14:textId="77777777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54134B97" w14:textId="61E639A2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347C8FC" w14:textId="77777777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73F618F3" w14:textId="596F1FA0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43282554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762CEC71" w14:textId="51A517CC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31771B" w:rsidRPr="00CF0270" w14:paraId="0A7D2447" w14:textId="77777777" w:rsidTr="00382010">
        <w:tc>
          <w:tcPr>
            <w:tcW w:w="2506" w:type="dxa"/>
          </w:tcPr>
          <w:p w14:paraId="6C0BE44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F41D82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C0D3D8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2FE788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763938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21EDDB6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52C4FC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FFD7C21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A8FDAF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1BD06C4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25D5E5B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9DB3B4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2516F138" w14:textId="77777777" w:rsidTr="00382010">
        <w:tc>
          <w:tcPr>
            <w:tcW w:w="2506" w:type="dxa"/>
          </w:tcPr>
          <w:p w14:paraId="7DE56E56" w14:textId="77777777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93" w:type="dxa"/>
          </w:tcPr>
          <w:p w14:paraId="65C6E26F" w14:textId="1521FF89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628,397</w:t>
            </w:r>
          </w:p>
        </w:tc>
        <w:tc>
          <w:tcPr>
            <w:tcW w:w="141" w:type="dxa"/>
          </w:tcPr>
          <w:p w14:paraId="19E9ACA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490F422" w14:textId="5574B8DA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7F28D0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6F19F73F" w14:textId="4BD45148" w:rsidR="0031771B" w:rsidRPr="00CF0270" w:rsidRDefault="0031771B" w:rsidP="00CB7EB8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(35,271)</w:t>
            </w:r>
          </w:p>
        </w:tc>
        <w:tc>
          <w:tcPr>
            <w:tcW w:w="132" w:type="dxa"/>
          </w:tcPr>
          <w:p w14:paraId="522F2FA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774539E4" w14:textId="2EA6CADC" w:rsidR="0031771B" w:rsidRPr="0064373A" w:rsidRDefault="0031771B" w:rsidP="0064373A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64373A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5CAE08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31583D3" w14:textId="40DD5DAB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B6F002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C64E0F5" w14:textId="6D172359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593,126</w:t>
            </w:r>
          </w:p>
        </w:tc>
      </w:tr>
      <w:tr w:rsidR="0031771B" w:rsidRPr="00CF0270" w14:paraId="00471FB7" w14:textId="77777777" w:rsidTr="00382010">
        <w:tc>
          <w:tcPr>
            <w:tcW w:w="2506" w:type="dxa"/>
          </w:tcPr>
          <w:p w14:paraId="7C30BF7E" w14:textId="656A5AA5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="006733FD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93" w:type="dxa"/>
          </w:tcPr>
          <w:p w14:paraId="752F2FEB" w14:textId="31398367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3,566,35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0</w:t>
            </w:r>
          </w:p>
        </w:tc>
        <w:tc>
          <w:tcPr>
            <w:tcW w:w="141" w:type="dxa"/>
          </w:tcPr>
          <w:p w14:paraId="2E4E40F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B1FCBB5" w14:textId="7EC78484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6,131</w:t>
            </w:r>
          </w:p>
        </w:tc>
        <w:tc>
          <w:tcPr>
            <w:tcW w:w="132" w:type="dxa"/>
          </w:tcPr>
          <w:p w14:paraId="5DD68F2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B3ED869" w14:textId="28BD25B9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(99,963)</w:t>
            </w:r>
          </w:p>
        </w:tc>
        <w:tc>
          <w:tcPr>
            <w:tcW w:w="132" w:type="dxa"/>
          </w:tcPr>
          <w:p w14:paraId="0500F6A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1045671" w14:textId="37DECFA6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152,271</w:t>
            </w:r>
          </w:p>
        </w:tc>
        <w:tc>
          <w:tcPr>
            <w:tcW w:w="132" w:type="dxa"/>
          </w:tcPr>
          <w:p w14:paraId="6E74EFB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171DF277" w14:textId="5CCAD145" w:rsidR="0031771B" w:rsidRPr="00CF0270" w:rsidRDefault="0031771B" w:rsidP="0064373A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2EB79B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EAA8F45" w14:textId="6D6BFABD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3,624,789</w:t>
            </w:r>
          </w:p>
        </w:tc>
      </w:tr>
      <w:tr w:rsidR="0031771B" w:rsidRPr="00CF0270" w14:paraId="47695DAE" w14:textId="77777777" w:rsidTr="00382010">
        <w:tc>
          <w:tcPr>
            <w:tcW w:w="2506" w:type="dxa"/>
          </w:tcPr>
          <w:p w14:paraId="43985432" w14:textId="3C2461E1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993" w:type="dxa"/>
          </w:tcPr>
          <w:p w14:paraId="45E2DC28" w14:textId="423789B9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109,640</w:t>
            </w:r>
          </w:p>
        </w:tc>
        <w:tc>
          <w:tcPr>
            <w:tcW w:w="141" w:type="dxa"/>
          </w:tcPr>
          <w:p w14:paraId="2B24B22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9D3C19C" w14:textId="32C53CE3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1,140</w:t>
            </w:r>
          </w:p>
        </w:tc>
        <w:tc>
          <w:tcPr>
            <w:tcW w:w="132" w:type="dxa"/>
          </w:tcPr>
          <w:p w14:paraId="0BB75B0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42C2830" w14:textId="2C66B917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(9,313)</w:t>
            </w:r>
          </w:p>
        </w:tc>
        <w:tc>
          <w:tcPr>
            <w:tcW w:w="132" w:type="dxa"/>
          </w:tcPr>
          <w:p w14:paraId="7D0E6A9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D1C02B1" w14:textId="12A16E13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827</w:t>
            </w:r>
          </w:p>
        </w:tc>
        <w:tc>
          <w:tcPr>
            <w:tcW w:w="132" w:type="dxa"/>
          </w:tcPr>
          <w:p w14:paraId="26A0001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632F55C1" w14:textId="22EE2D57" w:rsidR="0031771B" w:rsidRPr="00CF0270" w:rsidRDefault="0031771B" w:rsidP="00CB7EB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6809EB">
              <w:rPr>
                <w:rFonts w:asciiTheme="majorBidi" w:hAnsiTheme="majorBidi" w:cstheme="majorBidi"/>
                <w:sz w:val="21"/>
                <w:szCs w:val="21"/>
              </w:rPr>
              <w:t>107</w:t>
            </w:r>
          </w:p>
        </w:tc>
        <w:tc>
          <w:tcPr>
            <w:tcW w:w="135" w:type="dxa"/>
          </w:tcPr>
          <w:p w14:paraId="29F9B53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6BA8D7BD" w14:textId="1D5E6D8B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102,401</w:t>
            </w:r>
          </w:p>
        </w:tc>
      </w:tr>
      <w:tr w:rsidR="0031771B" w:rsidRPr="00CF0270" w14:paraId="7C18EB44" w14:textId="77777777" w:rsidTr="00382010">
        <w:tc>
          <w:tcPr>
            <w:tcW w:w="2506" w:type="dxa"/>
          </w:tcPr>
          <w:p w14:paraId="303BA4F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93" w:type="dxa"/>
          </w:tcPr>
          <w:p w14:paraId="7B347FE1" w14:textId="0C25DE2E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281AC70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5183B3" w14:textId="7B1B80D4" w:rsidR="0031771B" w:rsidRPr="000C63AB" w:rsidRDefault="0031771B" w:rsidP="0064373A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0363A0E" w14:textId="77777777" w:rsidR="0031771B" w:rsidRPr="00CF0270" w:rsidRDefault="0031771B" w:rsidP="0064373A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B5DDE43" w14:textId="1654FF98" w:rsidR="0031771B" w:rsidRPr="000C63AB" w:rsidRDefault="0031771B" w:rsidP="0064373A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B248C8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42EF461" w14:textId="44CCEB58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861D39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7BFF94C8" w14:textId="762F29CA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6FBB4B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14FC3D7" w14:textId="166610B2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31771B" w:rsidRPr="00CF0270" w14:paraId="1D201E9C" w14:textId="77777777" w:rsidTr="00360D03">
        <w:tc>
          <w:tcPr>
            <w:tcW w:w="2506" w:type="dxa"/>
          </w:tcPr>
          <w:p w14:paraId="63067993" w14:textId="77777777" w:rsidR="0031771B" w:rsidRPr="00CF0270" w:rsidRDefault="0031771B" w:rsidP="003177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A72EF92" w14:textId="77777777" w:rsidR="0031771B" w:rsidRPr="00CF0270" w:rsidRDefault="0031771B" w:rsidP="0031771B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93" w:type="dxa"/>
          </w:tcPr>
          <w:p w14:paraId="346C9A64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9645898" w14:textId="456BCDA3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175,154</w:t>
            </w:r>
          </w:p>
        </w:tc>
        <w:tc>
          <w:tcPr>
            <w:tcW w:w="141" w:type="dxa"/>
          </w:tcPr>
          <w:p w14:paraId="19A7BF6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vAlign w:val="bottom"/>
          </w:tcPr>
          <w:p w14:paraId="536763FB" w14:textId="0B65A7A8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114,897</w:t>
            </w:r>
          </w:p>
        </w:tc>
        <w:tc>
          <w:tcPr>
            <w:tcW w:w="132" w:type="dxa"/>
            <w:vAlign w:val="bottom"/>
          </w:tcPr>
          <w:p w14:paraId="4073748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vAlign w:val="bottom"/>
          </w:tcPr>
          <w:p w14:paraId="284AC29A" w14:textId="319970BE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57185A1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vAlign w:val="bottom"/>
          </w:tcPr>
          <w:p w14:paraId="5C44535B" w14:textId="613E4FB8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-12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(153,098)</w:t>
            </w:r>
          </w:p>
        </w:tc>
        <w:tc>
          <w:tcPr>
            <w:tcW w:w="132" w:type="dxa"/>
            <w:vAlign w:val="bottom"/>
          </w:tcPr>
          <w:p w14:paraId="443EBCB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  <w:vAlign w:val="bottom"/>
          </w:tcPr>
          <w:p w14:paraId="35D9F56C" w14:textId="462876B5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  <w:vAlign w:val="bottom"/>
          </w:tcPr>
          <w:p w14:paraId="05A8F44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vAlign w:val="bottom"/>
          </w:tcPr>
          <w:p w14:paraId="3DAFD235" w14:textId="690596EB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136,953</w:t>
            </w:r>
          </w:p>
        </w:tc>
      </w:tr>
      <w:tr w:rsidR="0031771B" w:rsidRPr="00CF0270" w14:paraId="3010829C" w14:textId="77777777" w:rsidTr="00382010">
        <w:tc>
          <w:tcPr>
            <w:tcW w:w="2506" w:type="dxa"/>
          </w:tcPr>
          <w:p w14:paraId="74431AF7" w14:textId="77777777" w:rsidR="0031771B" w:rsidRPr="00CF0270" w:rsidRDefault="0031771B" w:rsidP="003177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D6E5CD5" w14:textId="22845EFE" w:rsidR="0031771B" w:rsidRPr="0077667A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1E1C65">
              <w:rPr>
                <w:rFonts w:asciiTheme="majorBidi" w:hAnsiTheme="majorBidi" w:cstheme="majorBidi"/>
                <w:sz w:val="21"/>
                <w:szCs w:val="21"/>
              </w:rPr>
              <w:t>4,487,965</w:t>
            </w:r>
          </w:p>
        </w:tc>
        <w:tc>
          <w:tcPr>
            <w:tcW w:w="141" w:type="dxa"/>
          </w:tcPr>
          <w:p w14:paraId="1DEC2ED3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8CD0728" w14:textId="7B47B7C3" w:rsidR="0031771B" w:rsidRPr="0077667A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1E1C65">
              <w:rPr>
                <w:rFonts w:asciiTheme="majorBidi" w:hAnsiTheme="majorBidi" w:cstheme="majorBidi"/>
                <w:sz w:val="21"/>
                <w:szCs w:val="21"/>
              </w:rPr>
              <w:t>122,168</w:t>
            </w:r>
          </w:p>
        </w:tc>
        <w:tc>
          <w:tcPr>
            <w:tcW w:w="132" w:type="dxa"/>
          </w:tcPr>
          <w:p w14:paraId="3C984D58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39DBEB35" w14:textId="04F713BB" w:rsidR="0031771B" w:rsidRPr="0077667A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1E1C65">
              <w:rPr>
                <w:rFonts w:asciiTheme="majorBidi" w:hAnsiTheme="majorBidi" w:cstheme="majorBidi"/>
                <w:sz w:val="21"/>
                <w:szCs w:val="21"/>
              </w:rPr>
              <w:t>144,547</w:t>
            </w:r>
            <w:r w:rsidRPr="000C63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44DB199C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247248D8" w14:textId="7D912E46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F6151C5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638AE175" w14:textId="06E6C2E9" w:rsidR="0031771B" w:rsidRPr="008D75B4" w:rsidRDefault="0031771B" w:rsidP="00CB7EB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1E1C65">
              <w:rPr>
                <w:rFonts w:asciiTheme="majorBidi" w:hAnsiTheme="majorBidi" w:cstheme="majorBidi"/>
                <w:sz w:val="21"/>
                <w:szCs w:val="21"/>
              </w:rPr>
              <w:t>107</w:t>
            </w:r>
          </w:p>
        </w:tc>
        <w:tc>
          <w:tcPr>
            <w:tcW w:w="135" w:type="dxa"/>
          </w:tcPr>
          <w:p w14:paraId="61F83F1C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0B9A0DCF" w14:textId="1370CC7B" w:rsidR="0031771B" w:rsidRPr="008D75B4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1E1C65">
              <w:rPr>
                <w:rFonts w:asciiTheme="majorBidi" w:hAnsiTheme="majorBidi" w:cstheme="majorBidi"/>
                <w:sz w:val="21"/>
                <w:szCs w:val="21"/>
              </w:rPr>
              <w:t>4,465,693</w:t>
            </w:r>
          </w:p>
        </w:tc>
      </w:tr>
      <w:tr w:rsidR="0031771B" w:rsidRPr="00CF0270" w14:paraId="26AED2E1" w14:textId="77777777" w:rsidTr="00382010">
        <w:tc>
          <w:tcPr>
            <w:tcW w:w="2506" w:type="dxa"/>
          </w:tcPr>
          <w:p w14:paraId="046F6E4C" w14:textId="77777777" w:rsidR="0031771B" w:rsidRPr="00CF0270" w:rsidRDefault="0031771B" w:rsidP="003177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1E701FF" w14:textId="524CE00F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5,425,965</w:t>
            </w:r>
          </w:p>
        </w:tc>
        <w:tc>
          <w:tcPr>
            <w:tcW w:w="141" w:type="dxa"/>
          </w:tcPr>
          <w:p w14:paraId="564469CE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99BD955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AED4F06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4CFD550C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DB48C38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0274188A" w14:textId="77777777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3ADE1198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7455B52E" w14:textId="77777777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1714A910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0EA68E54" w14:textId="2C6204EE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5,403,693</w:t>
            </w:r>
          </w:p>
        </w:tc>
      </w:tr>
      <w:tr w:rsidR="0031771B" w:rsidRPr="00CF0270" w14:paraId="4AE802E7" w14:textId="77777777" w:rsidTr="00382010">
        <w:tc>
          <w:tcPr>
            <w:tcW w:w="2506" w:type="dxa"/>
          </w:tcPr>
          <w:p w14:paraId="1BDCDB9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02E08E7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BC5381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805257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87C359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21453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768200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0A15B00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92CDA2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18B9EB2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2F7E061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10BD580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1A3BE93B" w14:textId="77777777" w:rsidTr="00382010">
        <w:tc>
          <w:tcPr>
            <w:tcW w:w="2506" w:type="dxa"/>
          </w:tcPr>
          <w:p w14:paraId="41C42E63" w14:textId="77777777" w:rsidR="0031771B" w:rsidRPr="00CF0270" w:rsidRDefault="0031771B" w:rsidP="0031771B">
            <w:pPr>
              <w:pStyle w:val="Heading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93" w:type="dxa"/>
          </w:tcPr>
          <w:p w14:paraId="1E3456F8" w14:textId="5C1D8E7D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(442,427)</w:t>
            </w:r>
          </w:p>
        </w:tc>
        <w:tc>
          <w:tcPr>
            <w:tcW w:w="141" w:type="dxa"/>
          </w:tcPr>
          <w:p w14:paraId="58F93B1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C5DAB43" w14:textId="3BF1B0D9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(15,778)</w:t>
            </w:r>
          </w:p>
        </w:tc>
        <w:tc>
          <w:tcPr>
            <w:tcW w:w="132" w:type="dxa"/>
          </w:tcPr>
          <w:p w14:paraId="6080207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E6ABAF8" w14:textId="02D955BC" w:rsidR="0031771B" w:rsidRPr="000C63AB" w:rsidRDefault="0031771B" w:rsidP="00EE4C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35,270</w:t>
            </w:r>
          </w:p>
        </w:tc>
        <w:tc>
          <w:tcPr>
            <w:tcW w:w="132" w:type="dxa"/>
          </w:tcPr>
          <w:p w14:paraId="4F937CF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82E8E8F" w14:textId="24B346EB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D1FFAE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2EEA8DC0" w14:textId="7F9B9929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74CB9F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5863F6C" w14:textId="02273173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(422,935)</w:t>
            </w:r>
          </w:p>
        </w:tc>
      </w:tr>
      <w:tr w:rsidR="0031771B" w:rsidRPr="00CF0270" w14:paraId="0E28ED35" w14:textId="77777777" w:rsidTr="00382010">
        <w:tc>
          <w:tcPr>
            <w:tcW w:w="2506" w:type="dxa"/>
          </w:tcPr>
          <w:p w14:paraId="076F2B7E" w14:textId="0658057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="006733FD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93" w:type="dxa"/>
          </w:tcPr>
          <w:p w14:paraId="4EE436F2" w14:textId="14858540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(2,683,682)</w:t>
            </w:r>
          </w:p>
        </w:tc>
        <w:tc>
          <w:tcPr>
            <w:tcW w:w="141" w:type="dxa"/>
          </w:tcPr>
          <w:p w14:paraId="241CC84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7F3BB72F" w14:textId="2B75098E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(129,142)</w:t>
            </w:r>
          </w:p>
        </w:tc>
        <w:tc>
          <w:tcPr>
            <w:tcW w:w="132" w:type="dxa"/>
          </w:tcPr>
          <w:p w14:paraId="30EF882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047003B" w14:textId="435A07A2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98,972</w:t>
            </w:r>
          </w:p>
        </w:tc>
        <w:tc>
          <w:tcPr>
            <w:tcW w:w="132" w:type="dxa"/>
          </w:tcPr>
          <w:p w14:paraId="6EE0BCE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EBB2835" w14:textId="0DA2E6F1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D0247B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B85A50C" w14:textId="4BA176F1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119A35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F9BFC40" w14:textId="60A6ECAC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(2,713,852)</w:t>
            </w:r>
          </w:p>
        </w:tc>
      </w:tr>
      <w:tr w:rsidR="0031771B" w:rsidRPr="00CF0270" w14:paraId="1BE0C5FA" w14:textId="77777777" w:rsidTr="00382010">
        <w:tc>
          <w:tcPr>
            <w:tcW w:w="2506" w:type="dxa"/>
          </w:tcPr>
          <w:p w14:paraId="5320C872" w14:textId="57311BE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993" w:type="dxa"/>
          </w:tcPr>
          <w:p w14:paraId="2BB68E1D" w14:textId="677D2A33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(100,521)</w:t>
            </w:r>
          </w:p>
        </w:tc>
        <w:tc>
          <w:tcPr>
            <w:tcW w:w="141" w:type="dxa"/>
          </w:tcPr>
          <w:p w14:paraId="1576BA1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6CCD540" w14:textId="013166A5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(5,170)</w:t>
            </w:r>
          </w:p>
        </w:tc>
        <w:tc>
          <w:tcPr>
            <w:tcW w:w="132" w:type="dxa"/>
          </w:tcPr>
          <w:p w14:paraId="7B1DBF2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F3A4EBF" w14:textId="071A53A3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9,257</w:t>
            </w:r>
          </w:p>
        </w:tc>
        <w:tc>
          <w:tcPr>
            <w:tcW w:w="132" w:type="dxa"/>
          </w:tcPr>
          <w:p w14:paraId="3AEBD5A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470EAA0" w14:textId="686A9916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E5A60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571E892B" w14:textId="2D3D5763" w:rsidR="0031771B" w:rsidRPr="00CF0270" w:rsidRDefault="0031771B" w:rsidP="00EE4C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B38EE">
              <w:rPr>
                <w:rFonts w:asciiTheme="majorBidi" w:hAnsiTheme="majorBidi" w:cstheme="majorBidi"/>
                <w:sz w:val="21"/>
                <w:szCs w:val="21"/>
              </w:rPr>
              <w:t>(105)</w:t>
            </w:r>
          </w:p>
        </w:tc>
        <w:tc>
          <w:tcPr>
            <w:tcW w:w="135" w:type="dxa"/>
          </w:tcPr>
          <w:p w14:paraId="49812CE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BA59F64" w14:textId="43BE9EDE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(96,539)</w:t>
            </w:r>
          </w:p>
        </w:tc>
      </w:tr>
      <w:tr w:rsidR="0031771B" w:rsidRPr="00CF0270" w14:paraId="09051446" w14:textId="77777777" w:rsidTr="00382010">
        <w:tc>
          <w:tcPr>
            <w:tcW w:w="2506" w:type="dxa"/>
          </w:tcPr>
          <w:p w14:paraId="1917CB09" w14:textId="77777777" w:rsidR="0031771B" w:rsidRPr="00CF0270" w:rsidRDefault="0031771B" w:rsidP="003177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0D4C920" w14:textId="1FB02C14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(2,92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1" w:type="dxa"/>
          </w:tcPr>
          <w:p w14:paraId="3E34949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02350EAB" w14:textId="0AC6EFD0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(1,604)</w:t>
            </w:r>
          </w:p>
        </w:tc>
        <w:tc>
          <w:tcPr>
            <w:tcW w:w="132" w:type="dxa"/>
          </w:tcPr>
          <w:p w14:paraId="4880773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036B0CB9" w14:textId="23E22E1E" w:rsidR="0031771B" w:rsidRPr="000C63AB" w:rsidRDefault="0031771B" w:rsidP="0064373A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CD3CA1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23FD50CA" w14:textId="78807A79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8112D3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55FFD2DF" w14:textId="12ECC8CC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52498A9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6A563A3D" w14:textId="4BAA0E25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(4,525)</w:t>
            </w:r>
          </w:p>
        </w:tc>
      </w:tr>
      <w:tr w:rsidR="0031771B" w:rsidRPr="00CF0270" w14:paraId="13F0F750" w14:textId="77777777" w:rsidTr="00382010">
        <w:tc>
          <w:tcPr>
            <w:tcW w:w="2506" w:type="dxa"/>
          </w:tcPr>
          <w:p w14:paraId="22E77A4D" w14:textId="77777777" w:rsidR="0031771B" w:rsidRPr="00CF0270" w:rsidRDefault="0031771B" w:rsidP="003177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54BB0A5" w14:textId="11DBD3A0" w:rsidR="0031771B" w:rsidRPr="0077667A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(3,229,551)</w:t>
            </w:r>
          </w:p>
        </w:tc>
        <w:tc>
          <w:tcPr>
            <w:tcW w:w="141" w:type="dxa"/>
          </w:tcPr>
          <w:p w14:paraId="63C46728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0B652BC" w14:textId="28339638" w:rsidR="0031771B" w:rsidRPr="0077667A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(151,694)</w:t>
            </w:r>
          </w:p>
        </w:tc>
        <w:tc>
          <w:tcPr>
            <w:tcW w:w="132" w:type="dxa"/>
          </w:tcPr>
          <w:p w14:paraId="6D90AAAB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61F0610D" w14:textId="28863106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143,499</w:t>
            </w:r>
          </w:p>
        </w:tc>
        <w:tc>
          <w:tcPr>
            <w:tcW w:w="132" w:type="dxa"/>
          </w:tcPr>
          <w:p w14:paraId="5DC8098F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5E23AAFC" w14:textId="6B4C938A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9635EF0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143DEB6A" w14:textId="67FBF694" w:rsidR="0031771B" w:rsidRPr="0077667A" w:rsidRDefault="0031771B" w:rsidP="007B38EE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(105)</w:t>
            </w:r>
          </w:p>
        </w:tc>
        <w:tc>
          <w:tcPr>
            <w:tcW w:w="135" w:type="dxa"/>
          </w:tcPr>
          <w:p w14:paraId="267D0D43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6728F52" w14:textId="5EBE2CF1" w:rsidR="0031771B" w:rsidRPr="0077667A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(3,237,851)</w:t>
            </w:r>
          </w:p>
        </w:tc>
      </w:tr>
      <w:tr w:rsidR="0031771B" w:rsidRPr="00CF0270" w14:paraId="25960CC3" w14:textId="77777777" w:rsidTr="00382010">
        <w:tc>
          <w:tcPr>
            <w:tcW w:w="2506" w:type="dxa"/>
          </w:tcPr>
          <w:p w14:paraId="1E4C663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bottom w:val="double" w:sz="6" w:space="0" w:color="auto"/>
            </w:tcBorders>
          </w:tcPr>
          <w:p w14:paraId="73FA47FC" w14:textId="623328C5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2,196,414</w:t>
            </w:r>
          </w:p>
        </w:tc>
        <w:tc>
          <w:tcPr>
            <w:tcW w:w="141" w:type="dxa"/>
          </w:tcPr>
          <w:p w14:paraId="63A87FFD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5242E70C" w14:textId="77777777" w:rsidR="0031771B" w:rsidRPr="000628C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BA6A4E7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311212F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332FE3C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06502EE0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D22EA37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4F802B94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0314A051" w14:textId="77777777" w:rsidR="0031771B" w:rsidRPr="000628C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4956E4D8" w14:textId="7BBD41E5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2,165,842</w:t>
            </w:r>
          </w:p>
        </w:tc>
      </w:tr>
    </w:tbl>
    <w:p w14:paraId="3661F1DA" w14:textId="77777777" w:rsidR="008D4C98" w:rsidRPr="00CF0270" w:rsidRDefault="008D4C98" w:rsidP="00CF0270">
      <w:pPr>
        <w:spacing w:line="20" w:lineRule="exact"/>
        <w:ind w:left="544" w:right="-397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7FB357B0" w14:textId="77777777" w:rsidR="002C5705" w:rsidRDefault="002C5705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0E796873" w14:textId="2BA8A449" w:rsidR="00292B89" w:rsidRDefault="00292B89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128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2"/>
        <w:gridCol w:w="1144"/>
        <w:gridCol w:w="132"/>
        <w:gridCol w:w="1286"/>
      </w:tblGrid>
      <w:tr w:rsidR="006F24ED" w:rsidRPr="00CF0270" w14:paraId="72093659" w14:textId="77777777" w:rsidTr="00187383">
        <w:tc>
          <w:tcPr>
            <w:tcW w:w="2607" w:type="dxa"/>
          </w:tcPr>
          <w:p w14:paraId="317603D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177EAEEB" w14:textId="77777777" w:rsidR="006F24ED" w:rsidRPr="000C63AB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6F24ED" w:rsidRPr="00CF0270" w14:paraId="2352D43F" w14:textId="77777777" w:rsidTr="00187383">
        <w:tc>
          <w:tcPr>
            <w:tcW w:w="2607" w:type="dxa"/>
          </w:tcPr>
          <w:p w14:paraId="6676F16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1742F2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37031E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22374BA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E5E0C4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3908D12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24BF60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572AE50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3A1200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77556D66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6F24ED" w:rsidRPr="00CF0270" w14:paraId="5B2A066E" w14:textId="77777777" w:rsidTr="00187383">
        <w:tc>
          <w:tcPr>
            <w:tcW w:w="2607" w:type="dxa"/>
          </w:tcPr>
          <w:p w14:paraId="3BA547D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EC1932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7336A0F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1CA429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769049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2E263C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1BCA3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F28E3B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0EB5A201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914B9D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6F24ED" w:rsidRPr="00CF0270" w14:paraId="16810C08" w14:textId="77777777" w:rsidTr="00187383">
        <w:tc>
          <w:tcPr>
            <w:tcW w:w="2607" w:type="dxa"/>
          </w:tcPr>
          <w:p w14:paraId="764592E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622C705" w14:textId="67F1E8CE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1771B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  <w:tc>
          <w:tcPr>
            <w:tcW w:w="141" w:type="dxa"/>
          </w:tcPr>
          <w:p w14:paraId="5F39EFBE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4CAF3F9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A26549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B8850E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794167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772EB2B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589F38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84FBFE2" w14:textId="45D1B009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31771B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</w:tr>
      <w:tr w:rsidR="006F24ED" w:rsidRPr="00CF0270" w14:paraId="058460A5" w14:textId="77777777" w:rsidTr="00187383">
        <w:tc>
          <w:tcPr>
            <w:tcW w:w="2607" w:type="dxa"/>
          </w:tcPr>
          <w:p w14:paraId="6FB75AF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2950DA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140FB21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393099C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887B38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8FEBB7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F6A053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3156F209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F90220D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0777445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5FBD74CC" w14:textId="77777777" w:rsidTr="00187383">
        <w:tc>
          <w:tcPr>
            <w:tcW w:w="2607" w:type="dxa"/>
          </w:tcPr>
          <w:p w14:paraId="427C5A8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37A9DCE9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0A8CB7C1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722A2C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DC8C9A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AEBF1B0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A3E2B9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23DC1BA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3DD35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CE1711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0164CC" w:rsidRPr="00CF0270" w14:paraId="72909E71" w14:textId="77777777" w:rsidTr="00187383">
        <w:tc>
          <w:tcPr>
            <w:tcW w:w="2607" w:type="dxa"/>
          </w:tcPr>
          <w:p w14:paraId="02369B57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03F21B4C" w14:textId="25F60327" w:rsidR="000164CC" w:rsidRPr="000164CC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7A0DD90C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04C992A" w14:textId="21F5A21C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59C9589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32161DE" w14:textId="04D40623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B4533B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7AE9B25B" w14:textId="6A677ECD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26C488A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F27BD29" w14:textId="4526029C" w:rsidR="000164CC" w:rsidRPr="00CF0270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0164CC" w:rsidRPr="00CF0270" w14:paraId="3C635ACB" w14:textId="77777777" w:rsidTr="00187383">
        <w:tc>
          <w:tcPr>
            <w:tcW w:w="2607" w:type="dxa"/>
          </w:tcPr>
          <w:p w14:paraId="311B3902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7C66C130" w14:textId="69E3B513" w:rsidR="000164CC" w:rsidRPr="000164CC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0D0E48E0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780E655B" w14:textId="6758E1F6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5345CC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4A99920" w14:textId="6C220A35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9641753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2FDF958F" w14:textId="6B926632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F795096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C1568D3" w14:textId="62B04FEA" w:rsidR="000164CC" w:rsidRPr="00CF0270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</w:tr>
      <w:tr w:rsidR="000164CC" w:rsidRPr="00CF0270" w14:paraId="42FADDEC" w14:textId="77777777" w:rsidTr="00187383">
        <w:tc>
          <w:tcPr>
            <w:tcW w:w="2607" w:type="dxa"/>
          </w:tcPr>
          <w:p w14:paraId="4A9EE60D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CEC656D" w14:textId="5FA685CC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23FBE53C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195F216" w14:textId="57E199BF" w:rsidR="000164CC" w:rsidRPr="00C378DE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074EDD0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60D42AC3" w14:textId="54FC26B5" w:rsidR="000164CC" w:rsidRPr="00C378DE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7971C0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3C0DB6B4" w14:textId="1F787B61" w:rsidR="000164CC" w:rsidRPr="00C378DE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526FD11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73C761AB" w14:textId="073D4012" w:rsidR="000164CC" w:rsidRPr="00C378DE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0164CC" w:rsidRPr="00CF0270" w14:paraId="222AACE5" w14:textId="77777777" w:rsidTr="00187383">
        <w:tc>
          <w:tcPr>
            <w:tcW w:w="2607" w:type="dxa"/>
          </w:tcPr>
          <w:p w14:paraId="2D2089DE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55C909" w14:textId="77777777" w:rsidR="000164CC" w:rsidRPr="000164CC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7A0E51BB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2626F9E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560BD77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B51597E" w14:textId="77777777" w:rsidR="000164CC" w:rsidRPr="00CF0270" w:rsidRDefault="000164CC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AE319C2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455FD8EE" w14:textId="77777777" w:rsidR="000164CC" w:rsidRPr="00CF0270" w:rsidRDefault="000164CC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911F7CF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15C6F68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0164CC" w:rsidRPr="00CF0270" w14:paraId="69803352" w14:textId="77777777" w:rsidTr="00187383">
        <w:tc>
          <w:tcPr>
            <w:tcW w:w="2607" w:type="dxa"/>
          </w:tcPr>
          <w:p w14:paraId="5A3784F0" w14:textId="77777777" w:rsidR="000164CC" w:rsidRPr="000C63AB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1EF3CA6C" w14:textId="1267D288" w:rsidR="000164CC" w:rsidRPr="000164CC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593,126</w:t>
            </w:r>
          </w:p>
        </w:tc>
        <w:tc>
          <w:tcPr>
            <w:tcW w:w="141" w:type="dxa"/>
          </w:tcPr>
          <w:p w14:paraId="09A965E8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2B7327F" w14:textId="13E8F153" w:rsidR="000164CC" w:rsidRPr="00CF0270" w:rsidRDefault="004D0F7F" w:rsidP="007B38E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140</w:t>
            </w:r>
          </w:p>
        </w:tc>
        <w:tc>
          <w:tcPr>
            <w:tcW w:w="132" w:type="dxa"/>
          </w:tcPr>
          <w:p w14:paraId="09191B57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33A8CFC" w14:textId="0D5F11AA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(137)</w:t>
            </w:r>
          </w:p>
        </w:tc>
        <w:tc>
          <w:tcPr>
            <w:tcW w:w="132" w:type="dxa"/>
          </w:tcPr>
          <w:p w14:paraId="183F51C0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030010D" w14:textId="5F102A0B" w:rsidR="000164CC" w:rsidRPr="00CF0270" w:rsidRDefault="004D0F7F" w:rsidP="007B38E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44,186</w:t>
            </w:r>
          </w:p>
        </w:tc>
        <w:tc>
          <w:tcPr>
            <w:tcW w:w="132" w:type="dxa"/>
          </w:tcPr>
          <w:p w14:paraId="5CA52271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6273745" w14:textId="20D18C3F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637,315</w:t>
            </w:r>
          </w:p>
        </w:tc>
      </w:tr>
      <w:tr w:rsidR="000164CC" w:rsidRPr="00CF0270" w14:paraId="2084164B" w14:textId="77777777" w:rsidTr="00187383">
        <w:tc>
          <w:tcPr>
            <w:tcW w:w="2607" w:type="dxa"/>
          </w:tcPr>
          <w:p w14:paraId="763DC826" w14:textId="79D68D7A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="006733FD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3B344135" w14:textId="340462B4" w:rsidR="000164CC" w:rsidRPr="000164CC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3,624,786</w:t>
            </w:r>
          </w:p>
        </w:tc>
        <w:tc>
          <w:tcPr>
            <w:tcW w:w="141" w:type="dxa"/>
          </w:tcPr>
          <w:p w14:paraId="5EB65B34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4D5C8A3" w14:textId="67A1767F" w:rsidR="000164CC" w:rsidRPr="00CF0270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2,607</w:t>
            </w:r>
          </w:p>
        </w:tc>
        <w:tc>
          <w:tcPr>
            <w:tcW w:w="132" w:type="dxa"/>
          </w:tcPr>
          <w:p w14:paraId="687EDA85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5922131" w14:textId="2D01C3F0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(35,234)</w:t>
            </w:r>
          </w:p>
        </w:tc>
        <w:tc>
          <w:tcPr>
            <w:tcW w:w="132" w:type="dxa"/>
          </w:tcPr>
          <w:p w14:paraId="32103ED3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446FF51" w14:textId="13C9EFFB" w:rsidR="000164CC" w:rsidRPr="00CF0270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98,591</w:t>
            </w:r>
          </w:p>
        </w:tc>
        <w:tc>
          <w:tcPr>
            <w:tcW w:w="132" w:type="dxa"/>
          </w:tcPr>
          <w:p w14:paraId="22BD9806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E7DF099" w14:textId="5C8D185B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3,690,750</w:t>
            </w:r>
          </w:p>
        </w:tc>
      </w:tr>
      <w:tr w:rsidR="000164CC" w:rsidRPr="00CF0270" w14:paraId="4AC2900B" w14:textId="77777777" w:rsidTr="00187383">
        <w:tc>
          <w:tcPr>
            <w:tcW w:w="2607" w:type="dxa"/>
          </w:tcPr>
          <w:p w14:paraId="065806A1" w14:textId="36FE8D10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276" w:type="dxa"/>
          </w:tcPr>
          <w:p w14:paraId="7A02F79F" w14:textId="274B6F2E" w:rsidR="000164CC" w:rsidRPr="000164CC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101,581</w:t>
            </w:r>
          </w:p>
        </w:tc>
        <w:tc>
          <w:tcPr>
            <w:tcW w:w="141" w:type="dxa"/>
          </w:tcPr>
          <w:p w14:paraId="5EE2843F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2F85DE6" w14:textId="7B9F27A1" w:rsidR="000164CC" w:rsidRPr="00CF0270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668</w:t>
            </w:r>
          </w:p>
        </w:tc>
        <w:tc>
          <w:tcPr>
            <w:tcW w:w="132" w:type="dxa"/>
          </w:tcPr>
          <w:p w14:paraId="7D370170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23F316E" w14:textId="093AED13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(6,893)</w:t>
            </w:r>
          </w:p>
        </w:tc>
        <w:tc>
          <w:tcPr>
            <w:tcW w:w="132" w:type="dxa"/>
          </w:tcPr>
          <w:p w14:paraId="0D5819AA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07DD33ED" w14:textId="27DA0CF3" w:rsidR="000164CC" w:rsidRPr="00CF0270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1,125</w:t>
            </w:r>
          </w:p>
        </w:tc>
        <w:tc>
          <w:tcPr>
            <w:tcW w:w="132" w:type="dxa"/>
          </w:tcPr>
          <w:p w14:paraId="4C1DC22B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CAED8DE" w14:textId="57C1B5AC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96,481</w:t>
            </w:r>
          </w:p>
        </w:tc>
      </w:tr>
      <w:tr w:rsidR="000164CC" w:rsidRPr="00CF0270" w14:paraId="53D93922" w14:textId="77777777" w:rsidTr="00187383">
        <w:tc>
          <w:tcPr>
            <w:tcW w:w="2607" w:type="dxa"/>
          </w:tcPr>
          <w:p w14:paraId="251CD635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5E526B6B" w14:textId="13F4FEBF" w:rsidR="000164CC" w:rsidRPr="000164CC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1AEFE29B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FD51C03" w14:textId="23C051E9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DA098C6" w14:textId="77777777" w:rsidR="000164CC" w:rsidRPr="00CF0270" w:rsidRDefault="000164CC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511BD2C" w14:textId="34A599FD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4930147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6A4AE6C" w14:textId="732F91BA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6C456D3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543C494" w14:textId="21CDD59F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0164CC" w:rsidRPr="00CF0270" w14:paraId="245B37C2" w14:textId="77777777" w:rsidTr="00E56865">
        <w:tc>
          <w:tcPr>
            <w:tcW w:w="2607" w:type="dxa"/>
          </w:tcPr>
          <w:p w14:paraId="4F719F3F" w14:textId="77777777" w:rsidR="000164CC" w:rsidRPr="00CF0270" w:rsidRDefault="000164CC" w:rsidP="000164C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54F7222E" w14:textId="77777777" w:rsidR="000164CC" w:rsidRPr="00CF0270" w:rsidRDefault="000164CC" w:rsidP="000164CC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  <w:vAlign w:val="bottom"/>
          </w:tcPr>
          <w:p w14:paraId="69CD9210" w14:textId="38DDA05B" w:rsidR="000164CC" w:rsidRPr="000164CC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136,953</w:t>
            </w:r>
          </w:p>
        </w:tc>
        <w:tc>
          <w:tcPr>
            <w:tcW w:w="141" w:type="dxa"/>
          </w:tcPr>
          <w:p w14:paraId="0E695797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vAlign w:val="bottom"/>
          </w:tcPr>
          <w:p w14:paraId="7A520548" w14:textId="3E960F2A" w:rsidR="000164CC" w:rsidRPr="000C63AB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61,943</w:t>
            </w:r>
          </w:p>
        </w:tc>
        <w:tc>
          <w:tcPr>
            <w:tcW w:w="132" w:type="dxa"/>
            <w:vAlign w:val="bottom"/>
          </w:tcPr>
          <w:p w14:paraId="37A19BA9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vAlign w:val="bottom"/>
          </w:tcPr>
          <w:p w14:paraId="4DDD69A7" w14:textId="50115F91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422AFB8B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vAlign w:val="bottom"/>
          </w:tcPr>
          <w:p w14:paraId="0600CF1A" w14:textId="5D238E2B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(143,902)</w:t>
            </w:r>
          </w:p>
        </w:tc>
        <w:tc>
          <w:tcPr>
            <w:tcW w:w="132" w:type="dxa"/>
            <w:vAlign w:val="bottom"/>
          </w:tcPr>
          <w:p w14:paraId="6815D67C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vAlign w:val="bottom"/>
          </w:tcPr>
          <w:p w14:paraId="28D23C2C" w14:textId="47CC595A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54,994</w:t>
            </w:r>
          </w:p>
        </w:tc>
      </w:tr>
      <w:tr w:rsidR="000164CC" w:rsidRPr="00CF0270" w14:paraId="5B8C14EE" w14:textId="77777777" w:rsidTr="00187383">
        <w:tc>
          <w:tcPr>
            <w:tcW w:w="2607" w:type="dxa"/>
          </w:tcPr>
          <w:p w14:paraId="5A76C3CC" w14:textId="77777777" w:rsidR="000164CC" w:rsidRPr="00CF0270" w:rsidRDefault="000164CC" w:rsidP="000164C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9425D67" w14:textId="295D9B0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4,464,870</w:t>
            </w:r>
          </w:p>
        </w:tc>
        <w:tc>
          <w:tcPr>
            <w:tcW w:w="141" w:type="dxa"/>
          </w:tcPr>
          <w:p w14:paraId="2205E84D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57AD8812" w14:textId="1532D4B4" w:rsidR="000164CC" w:rsidRPr="00C378DE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65,358</w:t>
            </w:r>
          </w:p>
        </w:tc>
        <w:tc>
          <w:tcPr>
            <w:tcW w:w="132" w:type="dxa"/>
          </w:tcPr>
          <w:p w14:paraId="3749F9EC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2C05B557" w14:textId="7A85FF08" w:rsidR="000164CC" w:rsidRPr="00C378DE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(42,264)</w:t>
            </w:r>
          </w:p>
        </w:tc>
        <w:tc>
          <w:tcPr>
            <w:tcW w:w="132" w:type="dxa"/>
          </w:tcPr>
          <w:p w14:paraId="720AA5F1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1D8CF880" w14:textId="3811EB0D" w:rsidR="000164CC" w:rsidRPr="00C378DE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4261A58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04CD85A1" w14:textId="5F29D0A3" w:rsidR="000164CC" w:rsidRPr="00C378DE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4,487,964</w:t>
            </w:r>
          </w:p>
        </w:tc>
      </w:tr>
      <w:tr w:rsidR="000164CC" w:rsidRPr="00CF0270" w14:paraId="5BB1963A" w14:textId="77777777" w:rsidTr="00187383">
        <w:tc>
          <w:tcPr>
            <w:tcW w:w="2607" w:type="dxa"/>
          </w:tcPr>
          <w:p w14:paraId="280BC514" w14:textId="77777777" w:rsidR="000164CC" w:rsidRPr="00CF0270" w:rsidRDefault="000164CC" w:rsidP="000164C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6946934" w14:textId="071118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5,402,870</w:t>
            </w:r>
          </w:p>
        </w:tc>
        <w:tc>
          <w:tcPr>
            <w:tcW w:w="141" w:type="dxa"/>
          </w:tcPr>
          <w:p w14:paraId="6694E108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7889D462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A5A3B1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1F85B351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73CE11F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25955308" w14:textId="77777777" w:rsidR="000164CC" w:rsidRPr="00C378DE" w:rsidRDefault="000164CC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9F1B8B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EF081D5" w14:textId="5F4197A0" w:rsidR="000164CC" w:rsidRPr="000C63AB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5,425,964</w:t>
            </w:r>
          </w:p>
        </w:tc>
      </w:tr>
      <w:tr w:rsidR="000164CC" w:rsidRPr="00CF0270" w14:paraId="003CC812" w14:textId="77777777" w:rsidTr="00187383">
        <w:tc>
          <w:tcPr>
            <w:tcW w:w="2607" w:type="dxa"/>
          </w:tcPr>
          <w:p w14:paraId="46DD24B5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CD61457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2BD70641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317AB60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E1671D1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E194726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CB701E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9991DB8" w14:textId="77777777" w:rsidR="000164CC" w:rsidRPr="00C378DE" w:rsidRDefault="000164CC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1215E820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6D76C3A7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</w:tr>
      <w:tr w:rsidR="000164CC" w:rsidRPr="00CF0270" w14:paraId="59E31884" w14:textId="77777777" w:rsidTr="00187383">
        <w:tc>
          <w:tcPr>
            <w:tcW w:w="2607" w:type="dxa"/>
          </w:tcPr>
          <w:p w14:paraId="36D40B51" w14:textId="77777777" w:rsidR="000164CC" w:rsidRPr="00CF0270" w:rsidRDefault="000164CC" w:rsidP="000164CC">
            <w:pPr>
              <w:pStyle w:val="Heading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7FC305C7" w14:textId="35E43432" w:rsidR="000164CC" w:rsidRPr="00CF0270" w:rsidRDefault="000164CC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(422,935)</w:t>
            </w:r>
          </w:p>
        </w:tc>
        <w:tc>
          <w:tcPr>
            <w:tcW w:w="141" w:type="dxa"/>
          </w:tcPr>
          <w:p w14:paraId="77C1AC55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BFD419F" w14:textId="47D12B8E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(16,180)</w:t>
            </w:r>
          </w:p>
        </w:tc>
        <w:tc>
          <w:tcPr>
            <w:tcW w:w="132" w:type="dxa"/>
          </w:tcPr>
          <w:p w14:paraId="1DCB5DA3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DD3E6C5" w14:textId="755830FC" w:rsidR="000164CC" w:rsidRPr="000C63AB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137</w:t>
            </w:r>
          </w:p>
        </w:tc>
        <w:tc>
          <w:tcPr>
            <w:tcW w:w="132" w:type="dxa"/>
          </w:tcPr>
          <w:p w14:paraId="6548E204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813941D" w14:textId="2230DD1E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225DC26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17B7FCF" w14:textId="26C48532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(438,978)</w:t>
            </w:r>
          </w:p>
        </w:tc>
      </w:tr>
      <w:tr w:rsidR="000164CC" w:rsidRPr="00CF0270" w14:paraId="3F6BDADB" w14:textId="77777777" w:rsidTr="00187383">
        <w:tc>
          <w:tcPr>
            <w:tcW w:w="2607" w:type="dxa"/>
          </w:tcPr>
          <w:p w14:paraId="78306481" w14:textId="5E766F82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="006733FD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738C9FEC" w14:textId="0EB32707" w:rsidR="000164CC" w:rsidRPr="00CF0270" w:rsidRDefault="000164CC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(2,713,851)</w:t>
            </w:r>
          </w:p>
        </w:tc>
        <w:tc>
          <w:tcPr>
            <w:tcW w:w="141" w:type="dxa"/>
          </w:tcPr>
          <w:p w14:paraId="74E012B3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3A4181" w14:textId="05A6EE95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(139,744)</w:t>
            </w:r>
          </w:p>
        </w:tc>
        <w:tc>
          <w:tcPr>
            <w:tcW w:w="132" w:type="dxa"/>
          </w:tcPr>
          <w:p w14:paraId="7CEFE207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9BF2387" w14:textId="466A15F8" w:rsidR="000164CC" w:rsidRPr="000C63AB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32,890</w:t>
            </w:r>
          </w:p>
        </w:tc>
        <w:tc>
          <w:tcPr>
            <w:tcW w:w="132" w:type="dxa"/>
          </w:tcPr>
          <w:p w14:paraId="54C2A49E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A32328A" w14:textId="479F9826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2C9BC9E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0559CC5" w14:textId="04CD60C1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(2,820,705)</w:t>
            </w:r>
          </w:p>
        </w:tc>
      </w:tr>
      <w:tr w:rsidR="000164CC" w:rsidRPr="00CF0270" w14:paraId="06ACDBAA" w14:textId="77777777" w:rsidTr="00187383">
        <w:tc>
          <w:tcPr>
            <w:tcW w:w="2607" w:type="dxa"/>
          </w:tcPr>
          <w:p w14:paraId="27B7D143" w14:textId="00A0C01F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1276" w:type="dxa"/>
          </w:tcPr>
          <w:p w14:paraId="51E3B8AD" w14:textId="09ECE840" w:rsidR="000164CC" w:rsidRPr="00CF0270" w:rsidRDefault="000164CC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(95,735)</w:t>
            </w:r>
          </w:p>
        </w:tc>
        <w:tc>
          <w:tcPr>
            <w:tcW w:w="141" w:type="dxa"/>
          </w:tcPr>
          <w:p w14:paraId="2830ADAD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E837DBE" w14:textId="54B0F5EF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(3,083)</w:t>
            </w:r>
          </w:p>
        </w:tc>
        <w:tc>
          <w:tcPr>
            <w:tcW w:w="132" w:type="dxa"/>
          </w:tcPr>
          <w:p w14:paraId="457BCF32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9C87DAB" w14:textId="138D028F" w:rsidR="000164CC" w:rsidRPr="000C63AB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6,853</w:t>
            </w:r>
          </w:p>
        </w:tc>
        <w:tc>
          <w:tcPr>
            <w:tcW w:w="132" w:type="dxa"/>
          </w:tcPr>
          <w:p w14:paraId="5B89CE0E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0B2CD1F" w14:textId="509CB1E3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673F686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9C571D5" w14:textId="07D58356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(91,965)</w:t>
            </w:r>
          </w:p>
        </w:tc>
      </w:tr>
      <w:tr w:rsidR="000164CC" w:rsidRPr="00CF0270" w14:paraId="1AE069DC" w14:textId="77777777" w:rsidTr="00187383">
        <w:tc>
          <w:tcPr>
            <w:tcW w:w="2607" w:type="dxa"/>
          </w:tcPr>
          <w:p w14:paraId="3073AFB9" w14:textId="77777777" w:rsidR="000164CC" w:rsidRPr="00CF0270" w:rsidRDefault="000164CC" w:rsidP="000164C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1291110" w14:textId="60969546" w:rsidR="000164CC" w:rsidRPr="00CF0270" w:rsidRDefault="000164CC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(4,525)</w:t>
            </w:r>
          </w:p>
        </w:tc>
        <w:tc>
          <w:tcPr>
            <w:tcW w:w="141" w:type="dxa"/>
          </w:tcPr>
          <w:p w14:paraId="7F80903D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022A76EA" w14:textId="7D7E9640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(1,426)</w:t>
            </w:r>
          </w:p>
        </w:tc>
        <w:tc>
          <w:tcPr>
            <w:tcW w:w="132" w:type="dxa"/>
          </w:tcPr>
          <w:p w14:paraId="3220A123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8D2830D" w14:textId="23A7EDC9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EFA5135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540A1CAB" w14:textId="26612144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FAB1BA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0680EBBD" w14:textId="0DB4108D" w:rsidR="000164CC" w:rsidRPr="00CF0270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(5,951)</w:t>
            </w:r>
          </w:p>
        </w:tc>
      </w:tr>
      <w:tr w:rsidR="000164CC" w:rsidRPr="00CF0270" w14:paraId="672637FB" w14:textId="77777777" w:rsidTr="00187383">
        <w:tc>
          <w:tcPr>
            <w:tcW w:w="2607" w:type="dxa"/>
          </w:tcPr>
          <w:p w14:paraId="2E49D93E" w14:textId="77777777" w:rsidR="000164CC" w:rsidRPr="00CF0270" w:rsidRDefault="000164CC" w:rsidP="000164C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21FDB77" w14:textId="0BE976D9" w:rsidR="000164CC" w:rsidRPr="00C378DE" w:rsidRDefault="000164CC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E39D4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(3,237,046)</w:t>
            </w:r>
          </w:p>
        </w:tc>
        <w:tc>
          <w:tcPr>
            <w:tcW w:w="141" w:type="dxa"/>
          </w:tcPr>
          <w:p w14:paraId="7B334A0E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79ACF584" w14:textId="38F1F8CD" w:rsidR="000164CC" w:rsidRPr="00C378DE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(160,4</w:t>
            </w:r>
            <w:r w:rsidR="00F002A3">
              <w:rPr>
                <w:rFonts w:asciiTheme="majorBidi" w:hAnsiTheme="majorBidi" w:cstheme="majorBidi"/>
                <w:position w:val="2"/>
                <w:sz w:val="21"/>
                <w:szCs w:val="21"/>
              </w:rPr>
              <w:t>3</w:t>
            </w: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3)</w:t>
            </w:r>
          </w:p>
        </w:tc>
        <w:tc>
          <w:tcPr>
            <w:tcW w:w="132" w:type="dxa"/>
          </w:tcPr>
          <w:p w14:paraId="7B53C1A9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57396236" w14:textId="36958C37" w:rsidR="000164CC" w:rsidRPr="000C63AB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39,880</w:t>
            </w:r>
          </w:p>
        </w:tc>
        <w:tc>
          <w:tcPr>
            <w:tcW w:w="132" w:type="dxa"/>
          </w:tcPr>
          <w:p w14:paraId="4F798829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04695EDF" w14:textId="06E1B8A6" w:rsidR="000164CC" w:rsidRPr="000C63AB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969398C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34D193F7" w14:textId="4675FBC8" w:rsidR="000164CC" w:rsidRPr="00C378DE" w:rsidRDefault="004D0F7F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(3,357,599)</w:t>
            </w:r>
          </w:p>
        </w:tc>
      </w:tr>
      <w:tr w:rsidR="000164CC" w:rsidRPr="00CF0270" w14:paraId="74AE821A" w14:textId="77777777" w:rsidTr="00187383">
        <w:tc>
          <w:tcPr>
            <w:tcW w:w="2607" w:type="dxa"/>
          </w:tcPr>
          <w:p w14:paraId="403E7C70" w14:textId="77777777" w:rsidR="000164CC" w:rsidRPr="00CF0270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838AFE0" w14:textId="16812333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2,165,824</w:t>
            </w:r>
          </w:p>
        </w:tc>
        <w:tc>
          <w:tcPr>
            <w:tcW w:w="141" w:type="dxa"/>
          </w:tcPr>
          <w:p w14:paraId="71C00062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DDBB1E6" w14:textId="77777777" w:rsidR="000164CC" w:rsidRPr="00C378DE" w:rsidRDefault="000164CC" w:rsidP="000164C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044BFF7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08852081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63CAA0F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1055004E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7F977BF" w14:textId="77777777" w:rsidR="000164CC" w:rsidRPr="00C378DE" w:rsidRDefault="000164CC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287391D6" w14:textId="62565C66" w:rsidR="000164CC" w:rsidRPr="000C63AB" w:rsidRDefault="004D0F7F" w:rsidP="000164C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2,068,365</w:t>
            </w:r>
          </w:p>
        </w:tc>
      </w:tr>
    </w:tbl>
    <w:p w14:paraId="3E997C20" w14:textId="77777777" w:rsidR="006F24ED" w:rsidRPr="000C63AB" w:rsidRDefault="006F24ED" w:rsidP="006F24ED">
      <w:pPr>
        <w:spacing w:line="30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128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9"/>
        <w:gridCol w:w="1137"/>
        <w:gridCol w:w="132"/>
        <w:gridCol w:w="1286"/>
      </w:tblGrid>
      <w:tr w:rsidR="0044272D" w:rsidRPr="00CF0270" w14:paraId="4C2A9DED" w14:textId="77777777" w:rsidTr="00C42657">
        <w:tc>
          <w:tcPr>
            <w:tcW w:w="2607" w:type="dxa"/>
          </w:tcPr>
          <w:p w14:paraId="62A8BCB9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E5CE0D7" w14:textId="77777777" w:rsidR="00292B89" w:rsidRPr="000C63AB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31771B" w:rsidRPr="00CF0270" w14:paraId="6697BD30" w14:textId="77777777" w:rsidTr="00C42657">
        <w:tc>
          <w:tcPr>
            <w:tcW w:w="2607" w:type="dxa"/>
          </w:tcPr>
          <w:p w14:paraId="19F976D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2503B72" w14:textId="67E99DE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B05402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037A2947" w14:textId="43D5CC01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5" w:right="-57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08E42D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6CA7E95B" w14:textId="2C635BC3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0B0366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0324EE69" w14:textId="4D984C8F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ADADA7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78FB9533" w14:textId="205C711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31771B" w:rsidRPr="00CF0270" w14:paraId="05CD8202" w14:textId="77777777" w:rsidTr="00C42657">
        <w:tc>
          <w:tcPr>
            <w:tcW w:w="2607" w:type="dxa"/>
          </w:tcPr>
          <w:p w14:paraId="6641B76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226940A" w14:textId="4C1CABF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1D09E30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F57618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6447A2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C0F711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3772D62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4B8F4D1F" w14:textId="6536BA0E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538E70C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A889BCB" w14:textId="4D8698C1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31771B" w:rsidRPr="00CF0270" w14:paraId="5C964859" w14:textId="77777777" w:rsidTr="00C42657">
        <w:tc>
          <w:tcPr>
            <w:tcW w:w="2607" w:type="dxa"/>
          </w:tcPr>
          <w:p w14:paraId="3801303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A45FC4" w14:textId="520B451B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4</w:t>
            </w:r>
          </w:p>
        </w:tc>
        <w:tc>
          <w:tcPr>
            <w:tcW w:w="141" w:type="dxa"/>
          </w:tcPr>
          <w:p w14:paraId="5CFAA03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15E253A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AFDB1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4374449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5E7822C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41DB28E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FBCDC0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5B5164D6" w14:textId="2919DB1A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4</w:t>
            </w:r>
          </w:p>
        </w:tc>
      </w:tr>
      <w:tr w:rsidR="0031771B" w:rsidRPr="00CF0270" w14:paraId="28CE2D02" w14:textId="77777777" w:rsidTr="00C42657">
        <w:tc>
          <w:tcPr>
            <w:tcW w:w="2607" w:type="dxa"/>
          </w:tcPr>
          <w:p w14:paraId="0C6259A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416DF1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6C78893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735988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E28D20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4F0D1FD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458C67A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36707F7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4D74C0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228D7BA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6C22E871" w14:textId="77777777" w:rsidTr="00C42657">
        <w:tc>
          <w:tcPr>
            <w:tcW w:w="2607" w:type="dxa"/>
          </w:tcPr>
          <w:p w14:paraId="08A1700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3454AA1E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425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2F0F235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2CC2775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D12A5B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F6B709B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07CBED7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560905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48F463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78533D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474C58D1" w14:textId="77777777" w:rsidTr="00C42657">
        <w:tc>
          <w:tcPr>
            <w:tcW w:w="2607" w:type="dxa"/>
          </w:tcPr>
          <w:p w14:paraId="123C246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284C2AF4" w14:textId="2910CB6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0D188F5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23F8EAB" w14:textId="4349BABB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50E0F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340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8D3D321" w14:textId="133B8BA4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0157709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1286C492" w14:textId="43A86296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72FD09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062BF28" w14:textId="43DBFA34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31771B" w:rsidRPr="00CF0270" w14:paraId="71A54981" w14:textId="77777777" w:rsidTr="00C42657">
        <w:tc>
          <w:tcPr>
            <w:tcW w:w="2607" w:type="dxa"/>
          </w:tcPr>
          <w:p w14:paraId="56F82A5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097DDC7F" w14:textId="398E5B7B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3C80BC2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31BEA046" w14:textId="4ACBEE36" w:rsidR="0031771B" w:rsidRPr="000C63AB" w:rsidRDefault="0031771B" w:rsidP="000164C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917662F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11B8013A" w14:textId="68D7FF39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5B13D420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22BDC976" w14:textId="2E9E1237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5E674A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517159F" w14:textId="4B41AE04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</w:tr>
      <w:tr w:rsidR="0031771B" w:rsidRPr="00CF0270" w14:paraId="5FA88FB4" w14:textId="77777777" w:rsidTr="00C42657">
        <w:tc>
          <w:tcPr>
            <w:tcW w:w="2607" w:type="dxa"/>
          </w:tcPr>
          <w:p w14:paraId="6D01C46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57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7D8D55F" w14:textId="568CE2EE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547E86A3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4FFEF10" w14:textId="459F57F2" w:rsidR="0031771B" w:rsidRPr="000164CC" w:rsidRDefault="0031771B" w:rsidP="000164C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982F61B" w14:textId="77777777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7028339C" w14:textId="7C43DA2E" w:rsidR="0031771B" w:rsidRPr="000164CC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0164CC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5150E4A7" w14:textId="77777777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2760B39C" w14:textId="3268F88D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3D73273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31B74A42" w14:textId="1CCD42C1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31771B" w:rsidRPr="00CF0270" w14:paraId="7C5C9740" w14:textId="77777777" w:rsidTr="00C42657">
        <w:tc>
          <w:tcPr>
            <w:tcW w:w="2607" w:type="dxa"/>
          </w:tcPr>
          <w:p w14:paraId="609DE26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403667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17F471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AD6FEFD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501349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A4C1286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136F6DF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34DA0A39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BC70BB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E19519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25F730EA" w14:textId="77777777" w:rsidTr="00C42657">
        <w:tc>
          <w:tcPr>
            <w:tcW w:w="2607" w:type="dxa"/>
          </w:tcPr>
          <w:p w14:paraId="07235A54" w14:textId="77777777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724D0787" w14:textId="0ECFD1DD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628,397</w:t>
            </w:r>
          </w:p>
        </w:tc>
        <w:tc>
          <w:tcPr>
            <w:tcW w:w="141" w:type="dxa"/>
          </w:tcPr>
          <w:p w14:paraId="1026BD0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92EA077" w14:textId="43B20301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CCED6C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612C9E4" w14:textId="2ECB806A" w:rsidR="0031771B" w:rsidRPr="00CF0270" w:rsidRDefault="0031771B" w:rsidP="007B38EE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(35,271)</w:t>
            </w:r>
          </w:p>
        </w:tc>
        <w:tc>
          <w:tcPr>
            <w:tcW w:w="139" w:type="dxa"/>
          </w:tcPr>
          <w:p w14:paraId="09D806C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F879BD6" w14:textId="325863EA" w:rsidR="0031771B" w:rsidRPr="00CF0270" w:rsidRDefault="0031771B" w:rsidP="000164C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072416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A43CC08" w14:textId="39366866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593,126</w:t>
            </w:r>
          </w:p>
        </w:tc>
      </w:tr>
      <w:tr w:rsidR="0031771B" w:rsidRPr="00CF0270" w14:paraId="5E1F23BD" w14:textId="77777777" w:rsidTr="00C42657">
        <w:tc>
          <w:tcPr>
            <w:tcW w:w="2607" w:type="dxa"/>
          </w:tcPr>
          <w:p w14:paraId="171C4AF7" w14:textId="1986A590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="00875596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3374A3EC" w14:textId="4F8309E8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3,566,347</w:t>
            </w:r>
          </w:p>
        </w:tc>
        <w:tc>
          <w:tcPr>
            <w:tcW w:w="141" w:type="dxa"/>
          </w:tcPr>
          <w:p w14:paraId="1CC1656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25D1EDA" w14:textId="7061620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6,131</w:t>
            </w:r>
          </w:p>
        </w:tc>
        <w:tc>
          <w:tcPr>
            <w:tcW w:w="132" w:type="dxa"/>
          </w:tcPr>
          <w:p w14:paraId="09756EA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92203BB" w14:textId="4B3C75AD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(99,963)</w:t>
            </w:r>
          </w:p>
        </w:tc>
        <w:tc>
          <w:tcPr>
            <w:tcW w:w="139" w:type="dxa"/>
          </w:tcPr>
          <w:p w14:paraId="28F616B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03D16496" w14:textId="3A5D1265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152,271</w:t>
            </w:r>
          </w:p>
        </w:tc>
        <w:tc>
          <w:tcPr>
            <w:tcW w:w="132" w:type="dxa"/>
          </w:tcPr>
          <w:p w14:paraId="130C91A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43B9DBC" w14:textId="1033E20F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3,624,786</w:t>
            </w:r>
          </w:p>
        </w:tc>
      </w:tr>
      <w:tr w:rsidR="0031771B" w:rsidRPr="00CF0270" w14:paraId="0E0B68D4" w14:textId="77777777" w:rsidTr="00C42657">
        <w:tc>
          <w:tcPr>
            <w:tcW w:w="2607" w:type="dxa"/>
          </w:tcPr>
          <w:p w14:paraId="6BAAFFD2" w14:textId="5D8A5569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276" w:type="dxa"/>
          </w:tcPr>
          <w:p w14:paraId="1A25064A" w14:textId="4E51388D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108,857</w:t>
            </w:r>
          </w:p>
        </w:tc>
        <w:tc>
          <w:tcPr>
            <w:tcW w:w="141" w:type="dxa"/>
          </w:tcPr>
          <w:p w14:paraId="196F070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6E19BF" w14:textId="3E02BBC5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1,140</w:t>
            </w:r>
          </w:p>
        </w:tc>
        <w:tc>
          <w:tcPr>
            <w:tcW w:w="132" w:type="dxa"/>
          </w:tcPr>
          <w:p w14:paraId="41DE8BA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1A15D24" w14:textId="7B44EF2B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(9,243)</w:t>
            </w:r>
          </w:p>
        </w:tc>
        <w:tc>
          <w:tcPr>
            <w:tcW w:w="139" w:type="dxa"/>
          </w:tcPr>
          <w:p w14:paraId="767EFA2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004EABD8" w14:textId="50E317DA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827</w:t>
            </w:r>
          </w:p>
        </w:tc>
        <w:tc>
          <w:tcPr>
            <w:tcW w:w="132" w:type="dxa"/>
          </w:tcPr>
          <w:p w14:paraId="652327A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0B515A1" w14:textId="10D11D1B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101,581</w:t>
            </w:r>
          </w:p>
        </w:tc>
      </w:tr>
      <w:tr w:rsidR="0031771B" w:rsidRPr="00CF0270" w14:paraId="2190E32E" w14:textId="77777777" w:rsidTr="00C42657">
        <w:tc>
          <w:tcPr>
            <w:tcW w:w="2607" w:type="dxa"/>
          </w:tcPr>
          <w:p w14:paraId="66C14E5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20E7BB86" w14:textId="28F72979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7511BB9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455E393" w14:textId="47EBF053" w:rsidR="0031771B" w:rsidRPr="000C63AB" w:rsidRDefault="0031771B" w:rsidP="000164C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E084AE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F2E6B38" w14:textId="6F009BEA" w:rsidR="0031771B" w:rsidRPr="000C63AB" w:rsidRDefault="0031771B" w:rsidP="000164C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02D3FB0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1951A0B9" w14:textId="5A508816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B8F8BA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7CECC00E" w14:textId="2FD3E062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31771B" w:rsidRPr="00CF0270" w14:paraId="19EAAB41" w14:textId="77777777" w:rsidTr="00B068E7">
        <w:tc>
          <w:tcPr>
            <w:tcW w:w="2607" w:type="dxa"/>
          </w:tcPr>
          <w:p w14:paraId="4E682C8F" w14:textId="77777777" w:rsidR="0031771B" w:rsidRPr="00CF0270" w:rsidRDefault="0031771B" w:rsidP="003177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D82436B" w14:textId="77777777" w:rsidR="0031771B" w:rsidRPr="00CF0270" w:rsidRDefault="0031771B" w:rsidP="0031771B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</w:tcPr>
          <w:p w14:paraId="20C86CE9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B7DD705" w14:textId="4406EECD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175,154</w:t>
            </w:r>
          </w:p>
        </w:tc>
        <w:tc>
          <w:tcPr>
            <w:tcW w:w="141" w:type="dxa"/>
          </w:tcPr>
          <w:p w14:paraId="25AECD8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vAlign w:val="bottom"/>
          </w:tcPr>
          <w:p w14:paraId="3E0FB7D8" w14:textId="0A49DC0A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114,897</w:t>
            </w:r>
          </w:p>
        </w:tc>
        <w:tc>
          <w:tcPr>
            <w:tcW w:w="132" w:type="dxa"/>
            <w:vAlign w:val="bottom"/>
          </w:tcPr>
          <w:p w14:paraId="7C0CA05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vAlign w:val="bottom"/>
          </w:tcPr>
          <w:p w14:paraId="0B707018" w14:textId="4C770CD9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  <w:vAlign w:val="bottom"/>
          </w:tcPr>
          <w:p w14:paraId="738902A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vAlign w:val="bottom"/>
          </w:tcPr>
          <w:p w14:paraId="6A3710B6" w14:textId="1A31AFE8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(153,098)</w:t>
            </w:r>
          </w:p>
        </w:tc>
        <w:tc>
          <w:tcPr>
            <w:tcW w:w="132" w:type="dxa"/>
            <w:vAlign w:val="bottom"/>
          </w:tcPr>
          <w:p w14:paraId="5D890CB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vAlign w:val="bottom"/>
          </w:tcPr>
          <w:p w14:paraId="6DBA2A03" w14:textId="5852DA1F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136,953</w:t>
            </w:r>
          </w:p>
        </w:tc>
      </w:tr>
      <w:tr w:rsidR="0031771B" w:rsidRPr="00CF0270" w14:paraId="44FB9D59" w14:textId="77777777" w:rsidTr="00C42657">
        <w:tc>
          <w:tcPr>
            <w:tcW w:w="2607" w:type="dxa"/>
          </w:tcPr>
          <w:p w14:paraId="5AB8A152" w14:textId="77777777" w:rsidR="0031771B" w:rsidRPr="00CF0270" w:rsidRDefault="0031771B" w:rsidP="003177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811B647" w14:textId="3345041E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4,487,179</w:t>
            </w:r>
          </w:p>
        </w:tc>
        <w:tc>
          <w:tcPr>
            <w:tcW w:w="141" w:type="dxa"/>
          </w:tcPr>
          <w:p w14:paraId="5A8ACCC9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9DF12C3" w14:textId="349EC0DA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122,168</w:t>
            </w:r>
          </w:p>
        </w:tc>
        <w:tc>
          <w:tcPr>
            <w:tcW w:w="132" w:type="dxa"/>
          </w:tcPr>
          <w:p w14:paraId="1DDF9138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24D2C4AC" w14:textId="7D676238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(144,477)</w:t>
            </w:r>
          </w:p>
        </w:tc>
        <w:tc>
          <w:tcPr>
            <w:tcW w:w="139" w:type="dxa"/>
          </w:tcPr>
          <w:p w14:paraId="44CFBE38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70C14BF9" w14:textId="0508E0D6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28C834C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2395CD8F" w14:textId="40DA9EEA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4,464,870</w:t>
            </w:r>
          </w:p>
        </w:tc>
      </w:tr>
      <w:tr w:rsidR="0031771B" w:rsidRPr="00CF0270" w14:paraId="2698D276" w14:textId="77777777" w:rsidTr="00C42657">
        <w:tc>
          <w:tcPr>
            <w:tcW w:w="2607" w:type="dxa"/>
          </w:tcPr>
          <w:p w14:paraId="03D0343B" w14:textId="77777777" w:rsidR="0031771B" w:rsidRPr="00CF0270" w:rsidRDefault="0031771B" w:rsidP="003177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5706731" w14:textId="4D389F85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5,425,179</w:t>
            </w:r>
          </w:p>
        </w:tc>
        <w:tc>
          <w:tcPr>
            <w:tcW w:w="141" w:type="dxa"/>
          </w:tcPr>
          <w:p w14:paraId="24339FA4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B800C13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A5C2945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CA7F2FE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9" w:type="dxa"/>
          </w:tcPr>
          <w:p w14:paraId="4221B338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21E546FC" w14:textId="77777777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3E0EAA4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16967F28" w14:textId="649742C9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5,402,870</w:t>
            </w:r>
          </w:p>
        </w:tc>
      </w:tr>
      <w:tr w:rsidR="0031771B" w:rsidRPr="00CF0270" w14:paraId="2A47FD0B" w14:textId="77777777" w:rsidTr="00C42657">
        <w:tc>
          <w:tcPr>
            <w:tcW w:w="2607" w:type="dxa"/>
          </w:tcPr>
          <w:p w14:paraId="4FCEC3C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A3A352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6164DBF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0B168CA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10DBD0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719F03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09204D3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73DF10F" w14:textId="77777777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E559AA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151A3AA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31771B" w:rsidRPr="00CF0270" w14:paraId="47FDA533" w14:textId="77777777" w:rsidTr="00C42657">
        <w:tc>
          <w:tcPr>
            <w:tcW w:w="2607" w:type="dxa"/>
          </w:tcPr>
          <w:p w14:paraId="26C35E92" w14:textId="77777777" w:rsidR="0031771B" w:rsidRPr="00CF0270" w:rsidRDefault="0031771B" w:rsidP="0031771B">
            <w:pPr>
              <w:pStyle w:val="Heading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300FDD22" w14:textId="42F946D9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(442,427)</w:t>
            </w:r>
          </w:p>
        </w:tc>
        <w:tc>
          <w:tcPr>
            <w:tcW w:w="141" w:type="dxa"/>
          </w:tcPr>
          <w:p w14:paraId="6BA32FE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E708C00" w14:textId="0DF3400F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(15,778)</w:t>
            </w:r>
          </w:p>
        </w:tc>
        <w:tc>
          <w:tcPr>
            <w:tcW w:w="132" w:type="dxa"/>
          </w:tcPr>
          <w:p w14:paraId="6EB7BDEE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9FE3CE3" w14:textId="710F880B" w:rsidR="0031771B" w:rsidRPr="000C63AB" w:rsidRDefault="0031771B" w:rsidP="007B38E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35,270</w:t>
            </w:r>
          </w:p>
        </w:tc>
        <w:tc>
          <w:tcPr>
            <w:tcW w:w="139" w:type="dxa"/>
          </w:tcPr>
          <w:p w14:paraId="497299D2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4C83E076" w14:textId="4FDB5554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46DA2B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B2C9285" w14:textId="4428B62A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(422,935)</w:t>
            </w:r>
          </w:p>
        </w:tc>
      </w:tr>
      <w:tr w:rsidR="0031771B" w:rsidRPr="00CF0270" w14:paraId="492414C5" w14:textId="77777777" w:rsidTr="00C42657">
        <w:tc>
          <w:tcPr>
            <w:tcW w:w="2607" w:type="dxa"/>
          </w:tcPr>
          <w:p w14:paraId="68B767CC" w14:textId="1EFB7DA8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="00875596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5F15E7E1" w14:textId="249E6A58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(2,683,68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1" w:type="dxa"/>
          </w:tcPr>
          <w:p w14:paraId="666D9CB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62233F6" w14:textId="16A3CF09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(129,142)</w:t>
            </w:r>
          </w:p>
        </w:tc>
        <w:tc>
          <w:tcPr>
            <w:tcW w:w="132" w:type="dxa"/>
          </w:tcPr>
          <w:p w14:paraId="3930142C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482B17B" w14:textId="2F2E3506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98,972</w:t>
            </w:r>
          </w:p>
        </w:tc>
        <w:tc>
          <w:tcPr>
            <w:tcW w:w="139" w:type="dxa"/>
          </w:tcPr>
          <w:p w14:paraId="24DF78D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C2B18E3" w14:textId="2865E2FF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C6674F7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1A1D98F" w14:textId="1C99F661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(2,713,851)</w:t>
            </w:r>
          </w:p>
        </w:tc>
      </w:tr>
      <w:tr w:rsidR="0031771B" w:rsidRPr="00CF0270" w14:paraId="2DE19D9A" w14:textId="77777777" w:rsidTr="00C42657">
        <w:tc>
          <w:tcPr>
            <w:tcW w:w="2607" w:type="dxa"/>
          </w:tcPr>
          <w:p w14:paraId="083DB0E5" w14:textId="311047B6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1276" w:type="dxa"/>
          </w:tcPr>
          <w:p w14:paraId="41B8072D" w14:textId="27E5769F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(99,759)</w:t>
            </w:r>
          </w:p>
        </w:tc>
        <w:tc>
          <w:tcPr>
            <w:tcW w:w="141" w:type="dxa"/>
          </w:tcPr>
          <w:p w14:paraId="4BF815D9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76B1122" w14:textId="2ABD8F0A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(5,164)</w:t>
            </w:r>
          </w:p>
        </w:tc>
        <w:tc>
          <w:tcPr>
            <w:tcW w:w="132" w:type="dxa"/>
          </w:tcPr>
          <w:p w14:paraId="317CFD06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303A773" w14:textId="3E7B831A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9,188</w:t>
            </w:r>
          </w:p>
        </w:tc>
        <w:tc>
          <w:tcPr>
            <w:tcW w:w="139" w:type="dxa"/>
          </w:tcPr>
          <w:p w14:paraId="5E3B9934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F714319" w14:textId="66BC9143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727DC71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F40A408" w14:textId="694E9842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(95,735)</w:t>
            </w:r>
          </w:p>
        </w:tc>
      </w:tr>
      <w:tr w:rsidR="0031771B" w:rsidRPr="00CF0270" w14:paraId="5FE99588" w14:textId="77777777" w:rsidTr="00C42657">
        <w:tc>
          <w:tcPr>
            <w:tcW w:w="2607" w:type="dxa"/>
          </w:tcPr>
          <w:p w14:paraId="4367D67E" w14:textId="77777777" w:rsidR="0031771B" w:rsidRPr="00CF0270" w:rsidRDefault="0031771B" w:rsidP="003177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19C666F" w14:textId="73B9F2EF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(2,92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1" w:type="dxa"/>
          </w:tcPr>
          <w:p w14:paraId="68126ED0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26320E23" w14:textId="6BF79E9E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(1,604)</w:t>
            </w:r>
          </w:p>
        </w:tc>
        <w:tc>
          <w:tcPr>
            <w:tcW w:w="132" w:type="dxa"/>
          </w:tcPr>
          <w:p w14:paraId="69551B3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010230A1" w14:textId="5DB4C975" w:rsidR="0031771B" w:rsidRPr="000C63AB" w:rsidRDefault="0031771B" w:rsidP="000164C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4C103893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25574010" w14:textId="79B31063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F4170E5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C94B4D2" w14:textId="46F6CA62" w:rsidR="0031771B" w:rsidRPr="00CF0270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(4,525)</w:t>
            </w:r>
          </w:p>
        </w:tc>
      </w:tr>
      <w:tr w:rsidR="0031771B" w:rsidRPr="00CF0270" w14:paraId="231A4AD9" w14:textId="77777777" w:rsidTr="00C42657">
        <w:tc>
          <w:tcPr>
            <w:tcW w:w="2607" w:type="dxa"/>
          </w:tcPr>
          <w:p w14:paraId="1F1A79EB" w14:textId="77777777" w:rsidR="0031771B" w:rsidRPr="00CF0270" w:rsidRDefault="0031771B" w:rsidP="0031771B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5C3FB58" w14:textId="2D7A6748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(3,228,788)</w:t>
            </w:r>
          </w:p>
        </w:tc>
        <w:tc>
          <w:tcPr>
            <w:tcW w:w="141" w:type="dxa"/>
          </w:tcPr>
          <w:p w14:paraId="5A8E4A0A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FBB5121" w14:textId="5F525321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(151,688)</w:t>
            </w:r>
          </w:p>
        </w:tc>
        <w:tc>
          <w:tcPr>
            <w:tcW w:w="132" w:type="dxa"/>
          </w:tcPr>
          <w:p w14:paraId="70241D40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34831E48" w14:textId="22504DF0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143,430</w:t>
            </w:r>
          </w:p>
        </w:tc>
        <w:tc>
          <w:tcPr>
            <w:tcW w:w="139" w:type="dxa"/>
          </w:tcPr>
          <w:p w14:paraId="252D77B7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5C566CDD" w14:textId="6456E703" w:rsidR="0031771B" w:rsidRPr="000C63AB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9B3BC3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3050B41B" w14:textId="335568A6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E39D4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(3,237,046)</w:t>
            </w:r>
          </w:p>
        </w:tc>
      </w:tr>
      <w:tr w:rsidR="0031771B" w:rsidRPr="00CF0270" w14:paraId="76AFE94F" w14:textId="77777777" w:rsidTr="00C42657">
        <w:tc>
          <w:tcPr>
            <w:tcW w:w="2607" w:type="dxa"/>
          </w:tcPr>
          <w:p w14:paraId="42B634E8" w14:textId="77777777" w:rsidR="0031771B" w:rsidRPr="00CF0270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3188C75" w14:textId="050019B4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2,196,391</w:t>
            </w:r>
          </w:p>
        </w:tc>
        <w:tc>
          <w:tcPr>
            <w:tcW w:w="141" w:type="dxa"/>
          </w:tcPr>
          <w:p w14:paraId="3FD15F16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5E39AF20" w14:textId="77777777" w:rsidR="0031771B" w:rsidRPr="000C0FA9" w:rsidRDefault="0031771B" w:rsidP="0031771B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6003A2F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31C51BEE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9" w:type="dxa"/>
          </w:tcPr>
          <w:p w14:paraId="71CD40CA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6A3B8296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80DA26A" w14:textId="77777777" w:rsidR="0031771B" w:rsidRPr="000C0FA9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0E1C81E5" w14:textId="03772A03" w:rsidR="0031771B" w:rsidRPr="000C63AB" w:rsidRDefault="0031771B" w:rsidP="0031771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2,165,824</w:t>
            </w:r>
          </w:p>
        </w:tc>
      </w:tr>
    </w:tbl>
    <w:p w14:paraId="4668BBBB" w14:textId="7D1E281C" w:rsidR="00292B89" w:rsidRDefault="00292B89" w:rsidP="00CF0270">
      <w:pPr>
        <w:spacing w:line="300" w:lineRule="exact"/>
        <w:ind w:left="544" w:right="-254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6FEE193D" w14:textId="7CB7DD13" w:rsidR="00DB3C78" w:rsidRPr="00CF0270" w:rsidRDefault="00DB3C78" w:rsidP="00815044">
      <w:pPr>
        <w:spacing w:line="36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CF0270">
        <w:rPr>
          <w:rFonts w:asciiTheme="majorBidi" w:hAnsiTheme="majorBidi" w:cstheme="majorBidi"/>
          <w:sz w:val="32"/>
          <w:szCs w:val="32"/>
        </w:rPr>
        <w:t>3</w:t>
      </w:r>
      <w:r w:rsidR="007D157F" w:rsidRPr="00CF0270">
        <w:rPr>
          <w:rFonts w:asciiTheme="majorBidi" w:hAnsiTheme="majorBidi" w:cstheme="majorBidi"/>
          <w:sz w:val="32"/>
          <w:szCs w:val="32"/>
        </w:rPr>
        <w:t>1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7D157F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48664D">
        <w:rPr>
          <w:rFonts w:asciiTheme="majorBidi" w:hAnsiTheme="majorBidi" w:cstheme="majorBidi"/>
          <w:sz w:val="32"/>
          <w:szCs w:val="32"/>
        </w:rPr>
        <w:t>5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มีจำนว</w:t>
      </w:r>
      <w:r w:rsidR="00A416E2" w:rsidRPr="000C63AB">
        <w:rPr>
          <w:rFonts w:asciiTheme="majorBidi" w:hAnsiTheme="majorBidi" w:cstheme="majorBidi"/>
          <w:sz w:val="32"/>
          <w:szCs w:val="32"/>
          <w:cs/>
        </w:rPr>
        <w:t>น</w:t>
      </w:r>
      <w:r w:rsidR="00580F6A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BB3B2A">
        <w:rPr>
          <w:rFonts w:asciiTheme="majorBidi" w:hAnsiTheme="majorBidi" w:cstheme="majorBidi"/>
          <w:sz w:val="32"/>
          <w:szCs w:val="32"/>
        </w:rPr>
        <w:t>2,357.83</w:t>
      </w:r>
      <w:r w:rsidR="00CB69E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416E2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416E2" w:rsidRPr="00C04625">
        <w:rPr>
          <w:rFonts w:asciiTheme="majorBidi" w:hAnsiTheme="majorBidi" w:cstheme="majorBidi"/>
          <w:sz w:val="32"/>
          <w:szCs w:val="32"/>
        </w:rPr>
        <w:t>(</w:t>
      </w:r>
      <w:r w:rsidR="00A416E2" w:rsidRPr="000C63AB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B69EB"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="00CB69EB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B69EB" w:rsidRPr="00CF0270">
        <w:rPr>
          <w:rFonts w:asciiTheme="majorBidi" w:hAnsiTheme="majorBidi" w:cstheme="majorBidi"/>
          <w:sz w:val="32"/>
          <w:szCs w:val="32"/>
        </w:rPr>
        <w:t>256</w:t>
      </w:r>
      <w:r w:rsidR="00CB69EB">
        <w:rPr>
          <w:rFonts w:asciiTheme="majorBidi" w:hAnsiTheme="majorBidi" w:cstheme="majorBidi"/>
          <w:sz w:val="32"/>
          <w:szCs w:val="32"/>
        </w:rPr>
        <w:t xml:space="preserve">4 </w:t>
      </w:r>
      <w:r w:rsidR="00A416E2" w:rsidRPr="00C04625">
        <w:rPr>
          <w:rFonts w:asciiTheme="majorBidi" w:hAnsiTheme="majorBidi" w:cstheme="majorBidi"/>
          <w:sz w:val="32"/>
          <w:szCs w:val="32"/>
        </w:rPr>
        <w:t xml:space="preserve">: </w:t>
      </w:r>
      <w:r w:rsidR="00CB69EB">
        <w:rPr>
          <w:rFonts w:asciiTheme="majorBidi" w:hAnsiTheme="majorBidi" w:cstheme="majorBidi"/>
          <w:sz w:val="32"/>
          <w:szCs w:val="32"/>
        </w:rPr>
        <w:t xml:space="preserve">1,889.31 </w:t>
      </w:r>
      <w:r w:rsidR="00A416E2" w:rsidRPr="000C63AB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43D72F0E" w14:textId="6E313499" w:rsidR="00A416E2" w:rsidRPr="00CF0270" w:rsidRDefault="00A416E2" w:rsidP="00815044">
      <w:pPr>
        <w:spacing w:line="360" w:lineRule="exact"/>
        <w:ind w:left="284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11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กุมภาพันธ์ </w:t>
      </w:r>
      <w:r w:rsidRPr="00CF0270">
        <w:rPr>
          <w:rFonts w:asciiTheme="majorBidi" w:hAnsiTheme="majorBidi" w:cstheme="majorBidi"/>
          <w:sz w:val="32"/>
          <w:szCs w:val="32"/>
        </w:rPr>
        <w:t xml:space="preserve">2563 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๊พ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>เพร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ซัล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 xml:space="preserve"> (ประเทศไทย) จำกัด</w:t>
      </w:r>
      <w:r w:rsidRPr="00CF0270">
        <w:rPr>
          <w:rFonts w:asciiTheme="majorBidi" w:hAnsiTheme="majorBidi" w:cstheme="majorBidi"/>
          <w:sz w:val="32"/>
          <w:szCs w:val="32"/>
        </w:rPr>
        <w:t>)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บริษัทได้บันทึกมูลค่ายุติธรรมของที่ดิน จำนวน </w:t>
      </w:r>
      <w:r w:rsidRPr="00CF0270">
        <w:rPr>
          <w:rFonts w:asciiTheme="majorBidi" w:hAnsiTheme="majorBidi" w:cstheme="majorBidi"/>
          <w:sz w:val="32"/>
          <w:szCs w:val="32"/>
        </w:rPr>
        <w:t xml:space="preserve">938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ล้านบาท ซึ่งที่ดินมีราคาทุนเดิม </w:t>
      </w:r>
      <w:r w:rsidRPr="00CF0270">
        <w:rPr>
          <w:rFonts w:asciiTheme="majorBidi" w:hAnsiTheme="majorBidi" w:cstheme="majorBidi"/>
          <w:sz w:val="32"/>
          <w:szCs w:val="32"/>
        </w:rPr>
        <w:t xml:space="preserve">22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ล้านบาท และมีส่วนเกินทุนจากการตีราคาที่ดิน </w:t>
      </w:r>
      <w:r w:rsidRPr="00CF0270">
        <w:rPr>
          <w:rFonts w:asciiTheme="majorBidi" w:hAnsiTheme="majorBidi" w:cstheme="majorBidi"/>
          <w:sz w:val="32"/>
          <w:szCs w:val="32"/>
        </w:rPr>
        <w:t xml:space="preserve">916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 สถานที่ตั้ง และรูปร่างของที่ดิน  ซึ่งถือเป็นการจัดลำดับชั้นของการวัดมูลค่ายุติธรรมอยู่ในระดับที่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2 </w:t>
      </w:r>
      <w:r w:rsidRPr="000C63AB">
        <w:rPr>
          <w:rFonts w:asciiTheme="majorBidi" w:hAnsiTheme="majorBidi" w:cstheme="majorBidi"/>
          <w:sz w:val="32"/>
          <w:szCs w:val="32"/>
          <w:cs/>
        </w:rPr>
        <w:t>ตามการอธิบายไว้ในหมายเหตุประกอบงบการเงินข้อ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875596">
        <w:rPr>
          <w:rFonts w:asciiTheme="majorBidi" w:hAnsiTheme="majorBidi" w:cstheme="majorBidi"/>
          <w:sz w:val="32"/>
          <w:szCs w:val="32"/>
        </w:rPr>
        <w:t>25.8</w:t>
      </w:r>
    </w:p>
    <w:p w14:paraId="1EF5C96E" w14:textId="550774BA" w:rsidR="00561906" w:rsidRPr="00F002A3" w:rsidRDefault="00561906" w:rsidP="00815044">
      <w:pPr>
        <w:spacing w:line="360" w:lineRule="exact"/>
        <w:ind w:left="284" w:firstLine="70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002A3">
        <w:rPr>
          <w:rFonts w:asciiTheme="majorBidi" w:hAnsiTheme="majorBidi" w:cstheme="majorBidi" w:hint="cs"/>
          <w:sz w:val="32"/>
          <w:szCs w:val="32"/>
          <w:cs/>
        </w:rPr>
        <w:t>ในปี</w:t>
      </w:r>
      <w:r w:rsidRPr="00F002A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002A3">
        <w:rPr>
          <w:rFonts w:asciiTheme="majorBidi" w:hAnsiTheme="majorBidi" w:cstheme="majorBidi"/>
          <w:sz w:val="32"/>
          <w:szCs w:val="32"/>
        </w:rPr>
        <w:t xml:space="preserve">2565 </w:t>
      </w:r>
      <w:r w:rsidRPr="00F002A3">
        <w:rPr>
          <w:rFonts w:asciiTheme="majorBidi" w:hAnsiTheme="majorBidi" w:cstheme="majorBidi"/>
          <w:sz w:val="32"/>
          <w:szCs w:val="32"/>
          <w:cs/>
        </w:rPr>
        <w:t>บริษัทได้บันทึกดอกเบี้ยเป็นส่วนหนึ่งของต้นทุนสินทรัพย์จำนวน</w:t>
      </w:r>
      <w:r w:rsidRPr="00F002A3">
        <w:rPr>
          <w:rFonts w:asciiTheme="majorBidi" w:hAnsiTheme="majorBidi" w:cstheme="majorBidi"/>
          <w:sz w:val="32"/>
          <w:szCs w:val="32"/>
        </w:rPr>
        <w:t xml:space="preserve"> 0.0</w:t>
      </w:r>
      <w:r w:rsidR="00BB3B2A">
        <w:rPr>
          <w:rFonts w:asciiTheme="majorBidi" w:hAnsiTheme="majorBidi" w:cstheme="majorBidi"/>
          <w:sz w:val="32"/>
          <w:szCs w:val="32"/>
        </w:rPr>
        <w:t>8</w:t>
      </w:r>
      <w:r w:rsidRPr="00F002A3">
        <w:rPr>
          <w:rFonts w:asciiTheme="majorBidi" w:hAnsiTheme="majorBidi" w:cstheme="majorBidi"/>
          <w:sz w:val="32"/>
          <w:szCs w:val="32"/>
        </w:rPr>
        <w:t xml:space="preserve"> </w:t>
      </w:r>
      <w:r w:rsidRPr="00F002A3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F002A3">
        <w:rPr>
          <w:rFonts w:asciiTheme="majorBidi" w:hAnsiTheme="majorBidi" w:cstheme="majorBidi"/>
          <w:sz w:val="32"/>
          <w:szCs w:val="32"/>
          <w:cs/>
        </w:rPr>
        <w:t>ต้นทุนการกู้ยืมนี้เป็นต้นทุน</w:t>
      </w:r>
      <w:r w:rsidR="00875596">
        <w:rPr>
          <w:rFonts w:asciiTheme="majorBidi" w:hAnsiTheme="majorBidi" w:cstheme="majorBidi" w:hint="cs"/>
          <w:sz w:val="32"/>
          <w:szCs w:val="32"/>
          <w:cs/>
        </w:rPr>
        <w:t>การกู้ยืมที่เกิดขึ้น</w:t>
      </w:r>
      <w:r w:rsidR="00B56969">
        <w:rPr>
          <w:rFonts w:asciiTheme="majorBidi" w:hAnsiTheme="majorBidi" w:cstheme="majorBidi" w:hint="cs"/>
          <w:sz w:val="32"/>
          <w:szCs w:val="32"/>
          <w:cs/>
        </w:rPr>
        <w:t>จริงของ</w:t>
      </w:r>
      <w:r w:rsidRPr="00F002A3">
        <w:rPr>
          <w:rFonts w:asciiTheme="majorBidi" w:hAnsiTheme="majorBidi" w:cstheme="majorBidi"/>
          <w:sz w:val="32"/>
          <w:szCs w:val="32"/>
          <w:cs/>
        </w:rPr>
        <w:t>เงินที่กู้มาเพื่อวัตถุประสงค์</w:t>
      </w:r>
      <w:r w:rsidRPr="00F002A3">
        <w:rPr>
          <w:rFonts w:asciiTheme="majorBidi" w:hAnsiTheme="majorBidi" w:cstheme="majorBidi" w:hint="cs"/>
          <w:sz w:val="32"/>
          <w:szCs w:val="32"/>
          <w:cs/>
        </w:rPr>
        <w:t>เฉพาะ</w:t>
      </w:r>
      <w:r w:rsidRPr="00F002A3">
        <w:rPr>
          <w:rFonts w:asciiTheme="majorBidi" w:hAnsiTheme="majorBidi" w:cstheme="majorBidi"/>
          <w:sz w:val="32"/>
          <w:szCs w:val="32"/>
        </w:rPr>
        <w:t xml:space="preserve"> </w:t>
      </w:r>
      <w:r w:rsidRPr="00F002A3">
        <w:rPr>
          <w:rFonts w:asciiTheme="majorBidi" w:hAnsiTheme="majorBidi" w:cstheme="majorBidi"/>
          <w:sz w:val="32"/>
          <w:szCs w:val="32"/>
          <w:cs/>
        </w:rPr>
        <w:t xml:space="preserve">โดยคำนวณจากอัตราการตั้งขึ้นเป็นทุน </w:t>
      </w:r>
      <w:r w:rsidR="00B56969">
        <w:rPr>
          <w:rFonts w:asciiTheme="majorBidi" w:hAnsiTheme="majorBidi" w:cstheme="majorBidi" w:hint="cs"/>
          <w:sz w:val="32"/>
          <w:szCs w:val="32"/>
          <w:cs/>
        </w:rPr>
        <w:t xml:space="preserve">ซึ่งเป็นอัตราดอกเบี้ยตามสัญญา ในอัตราดอกเบี้ย </w:t>
      </w:r>
      <w:r w:rsidR="00B56969">
        <w:rPr>
          <w:rFonts w:asciiTheme="majorBidi" w:hAnsiTheme="majorBidi" w:cstheme="majorBidi"/>
          <w:sz w:val="32"/>
          <w:szCs w:val="32"/>
        </w:rPr>
        <w:t xml:space="preserve">MLR </w:t>
      </w:r>
      <w:r w:rsidR="00B56969">
        <w:rPr>
          <w:rFonts w:asciiTheme="majorBidi" w:hAnsiTheme="majorBidi" w:cstheme="majorBidi" w:hint="cs"/>
          <w:sz w:val="32"/>
          <w:szCs w:val="32"/>
          <w:cs/>
        </w:rPr>
        <w:t xml:space="preserve">ลบอัตราดอกเบี้ยร้อยละ </w:t>
      </w:r>
      <w:r w:rsidR="00B56969">
        <w:rPr>
          <w:rFonts w:asciiTheme="majorBidi" w:hAnsiTheme="majorBidi" w:cstheme="majorBidi"/>
          <w:sz w:val="32"/>
          <w:szCs w:val="32"/>
        </w:rPr>
        <w:t xml:space="preserve">3.50 </w:t>
      </w:r>
      <w:r w:rsidR="00B56969">
        <w:rPr>
          <w:rFonts w:asciiTheme="majorBidi" w:hAnsiTheme="majorBidi" w:cstheme="majorBidi" w:hint="cs"/>
          <w:sz w:val="32"/>
          <w:szCs w:val="32"/>
          <w:cs/>
        </w:rPr>
        <w:t xml:space="preserve">ต่อปี (ร้อยละ </w:t>
      </w:r>
      <w:r w:rsidR="00B56969">
        <w:rPr>
          <w:rFonts w:asciiTheme="majorBidi" w:hAnsiTheme="majorBidi" w:cstheme="majorBidi"/>
          <w:sz w:val="32"/>
          <w:szCs w:val="32"/>
        </w:rPr>
        <w:t xml:space="preserve">3.10 - 3.50 </w:t>
      </w:r>
      <w:r w:rsidR="00B56969">
        <w:rPr>
          <w:rFonts w:asciiTheme="majorBidi" w:hAnsiTheme="majorBidi" w:cstheme="majorBidi" w:hint="cs"/>
          <w:sz w:val="32"/>
          <w:szCs w:val="32"/>
          <w:cs/>
        </w:rPr>
        <w:t>ต่อปี)</w:t>
      </w:r>
    </w:p>
    <w:p w14:paraId="11763380" w14:textId="3106C880" w:rsidR="00561906" w:rsidRDefault="00561906" w:rsidP="00815044">
      <w:pPr>
        <w:spacing w:line="360" w:lineRule="exact"/>
        <w:ind w:left="284" w:firstLine="706"/>
        <w:jc w:val="thaiDistribute"/>
        <w:rPr>
          <w:rFonts w:asciiTheme="majorBidi" w:hAnsiTheme="majorBidi" w:cstheme="majorBidi"/>
          <w:sz w:val="32"/>
          <w:szCs w:val="32"/>
        </w:rPr>
      </w:pPr>
      <w:r w:rsidRPr="00F002A3">
        <w:rPr>
          <w:rFonts w:asciiTheme="majorBidi" w:hAnsiTheme="majorBidi" w:cstheme="majorBidi" w:hint="cs"/>
          <w:sz w:val="32"/>
          <w:szCs w:val="32"/>
          <w:cs/>
        </w:rPr>
        <w:t>ในปี</w:t>
      </w:r>
      <w:r w:rsidRPr="00F002A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002A3">
        <w:rPr>
          <w:rFonts w:asciiTheme="majorBidi" w:hAnsiTheme="majorBidi" w:cstheme="majorBidi"/>
          <w:sz w:val="32"/>
          <w:szCs w:val="32"/>
        </w:rPr>
        <w:t xml:space="preserve">2564 </w:t>
      </w:r>
      <w:r w:rsidRPr="00F002A3">
        <w:rPr>
          <w:rFonts w:asciiTheme="majorBidi" w:hAnsiTheme="majorBidi" w:cstheme="majorBidi"/>
          <w:sz w:val="32"/>
          <w:szCs w:val="32"/>
          <w:cs/>
        </w:rPr>
        <w:t>บริษัทได้บันทึกดอกเบี้ยเป็นส่วนหนึ่งของต้นทุนสินทรัพย์จำนวน</w:t>
      </w:r>
      <w:r w:rsidRPr="00F002A3">
        <w:rPr>
          <w:rFonts w:asciiTheme="majorBidi" w:hAnsiTheme="majorBidi" w:cstheme="majorBidi"/>
          <w:sz w:val="32"/>
          <w:szCs w:val="32"/>
        </w:rPr>
        <w:t xml:space="preserve"> </w:t>
      </w:r>
      <w:r w:rsidR="00FD65FC" w:rsidRPr="00FD65FC">
        <w:rPr>
          <w:rFonts w:asciiTheme="majorBidi" w:hAnsiTheme="majorBidi" w:cstheme="majorBidi" w:hint="cs"/>
          <w:sz w:val="32"/>
          <w:szCs w:val="32"/>
        </w:rPr>
        <w:t>3</w:t>
      </w:r>
      <w:r w:rsidRPr="00F002A3">
        <w:rPr>
          <w:rFonts w:asciiTheme="majorBidi" w:hAnsiTheme="majorBidi" w:cstheme="majorBidi" w:hint="cs"/>
          <w:sz w:val="32"/>
          <w:szCs w:val="32"/>
          <w:cs/>
        </w:rPr>
        <w:t>.</w:t>
      </w:r>
      <w:r w:rsidR="00FD65FC" w:rsidRPr="00FD65FC">
        <w:rPr>
          <w:rFonts w:asciiTheme="majorBidi" w:hAnsiTheme="majorBidi" w:cstheme="majorBidi" w:hint="cs"/>
          <w:sz w:val="32"/>
          <w:szCs w:val="32"/>
        </w:rPr>
        <w:t>22</w:t>
      </w:r>
      <w:r w:rsidRPr="00F002A3">
        <w:rPr>
          <w:rFonts w:asciiTheme="majorBidi" w:hAnsiTheme="majorBidi" w:cstheme="majorBidi"/>
          <w:sz w:val="32"/>
          <w:szCs w:val="32"/>
        </w:rPr>
        <w:t xml:space="preserve"> </w:t>
      </w:r>
      <w:r w:rsidRPr="00F002A3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F002A3">
        <w:rPr>
          <w:rFonts w:asciiTheme="majorBidi" w:hAnsiTheme="majorBidi" w:cstheme="majorBidi"/>
          <w:sz w:val="32"/>
          <w:szCs w:val="32"/>
          <w:cs/>
        </w:rPr>
        <w:t>ต้นทุนการกู้ยืมนี้เป็นต้นทุนที่เกิดขึ้นจากเงินกู้ที่กู้มาเพื่อวัตถุประสงค์ทั่วไป</w:t>
      </w:r>
      <w:r w:rsidRPr="00F002A3">
        <w:rPr>
          <w:rFonts w:asciiTheme="majorBidi" w:hAnsiTheme="majorBidi" w:cstheme="majorBidi"/>
          <w:sz w:val="32"/>
          <w:szCs w:val="32"/>
        </w:rPr>
        <w:t xml:space="preserve">  </w:t>
      </w:r>
      <w:r w:rsidRPr="00F002A3">
        <w:rPr>
          <w:rFonts w:asciiTheme="majorBidi" w:hAnsiTheme="majorBidi" w:cstheme="majorBidi"/>
          <w:sz w:val="32"/>
          <w:szCs w:val="32"/>
          <w:cs/>
        </w:rPr>
        <w:t>โดยคำนวณจากอัตราการตั้งขึ้นเป็นทุน ซึ่งเป็นอัตราดอกเบี้ยถัวเฉลี่ยถ่วงน้ำหนักของเงินกู้ทั้งสิ้นที่กู้มาเพื่อวัตถุประสงค์ทั่วไปในอัตราร้อยละ</w:t>
      </w:r>
      <w:r w:rsidRPr="00F002A3">
        <w:rPr>
          <w:rFonts w:asciiTheme="majorBidi" w:hAnsiTheme="majorBidi" w:cstheme="majorBidi"/>
          <w:sz w:val="32"/>
          <w:szCs w:val="32"/>
        </w:rPr>
        <w:t xml:space="preserve"> 2.</w:t>
      </w:r>
      <w:r w:rsidR="00FD65FC" w:rsidRPr="00FD65FC">
        <w:rPr>
          <w:rFonts w:asciiTheme="majorBidi" w:hAnsiTheme="majorBidi" w:cstheme="majorBidi" w:hint="cs"/>
          <w:sz w:val="32"/>
          <w:szCs w:val="32"/>
        </w:rPr>
        <w:t>40</w:t>
      </w:r>
      <w:r w:rsidRPr="00F002A3">
        <w:rPr>
          <w:rFonts w:asciiTheme="majorBidi" w:hAnsiTheme="majorBidi" w:cstheme="majorBidi"/>
          <w:sz w:val="32"/>
          <w:szCs w:val="32"/>
        </w:rPr>
        <w:t xml:space="preserve"> </w:t>
      </w:r>
      <w:r w:rsidRPr="00F002A3">
        <w:rPr>
          <w:rFonts w:asciiTheme="majorBidi" w:hAnsiTheme="majorBidi" w:cstheme="majorBidi" w:hint="cs"/>
          <w:sz w:val="32"/>
          <w:szCs w:val="32"/>
          <w:cs/>
        </w:rPr>
        <w:t>ต่อปี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</w:p>
    <w:p w14:paraId="6D7DE2E4" w14:textId="77777777" w:rsidR="00561906" w:rsidRPr="008043FC" w:rsidRDefault="00561906" w:rsidP="00561906">
      <w:pPr>
        <w:ind w:left="284" w:firstLine="706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1D16B198" w14:textId="01AF1157" w:rsidR="00A416E2" w:rsidRPr="00CF0270" w:rsidRDefault="00A416E2" w:rsidP="0001108E">
      <w:pPr>
        <w:tabs>
          <w:tab w:val="left" w:pos="284"/>
        </w:tabs>
        <w:spacing w:line="34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004C5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09F203A1" w14:textId="40618239" w:rsidR="00A416E2" w:rsidRDefault="00A416E2" w:rsidP="00066321">
      <w:pPr>
        <w:tabs>
          <w:tab w:val="left" w:pos="284"/>
        </w:tabs>
        <w:spacing w:line="340" w:lineRule="exact"/>
        <w:ind w:left="-142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bookmarkStart w:id="10" w:name="_Hlk61971921"/>
      <w:r w:rsidRPr="00A666F4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   </w:t>
      </w:r>
      <w:r w:rsidR="00066321" w:rsidRPr="000C63AB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  <w:r w:rsidR="00066321" w:rsidRPr="000C63AB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1684561A" w14:textId="1DD8E2C0" w:rsidR="008E0A6E" w:rsidRPr="000C63AB" w:rsidRDefault="008E0A6E" w:rsidP="00E02394">
      <w:pPr>
        <w:spacing w:line="420" w:lineRule="exact"/>
        <w:ind w:left="284" w:firstLine="720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0C63AB">
        <w:rPr>
          <w:rFonts w:asciiTheme="majorBidi" w:eastAsia="SimSun" w:hAnsiTheme="majorBidi" w:cstheme="majorBidi"/>
          <w:sz w:val="32"/>
          <w:szCs w:val="32"/>
          <w:cs/>
        </w:rPr>
        <w:t>มูลค่าตามบัญชีของสินทรัพย์สิทธิการใช้ตามสัญญา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>เช่า และการเคลื่อนไหวสำหรับปีสิ้นสุดวันที่</w:t>
      </w:r>
      <w:r w:rsidR="00E4036F" w:rsidRPr="000C63A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31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ธันวาคม </w:t>
      </w:r>
      <w:r w:rsidR="00E4036F">
        <w:rPr>
          <w:rFonts w:asciiTheme="majorBidi" w:eastAsia="SimSun" w:hAnsiTheme="majorBidi" w:cstheme="majorBidi"/>
          <w:sz w:val="32"/>
          <w:szCs w:val="32"/>
        </w:rPr>
        <w:t>256</w:t>
      </w:r>
      <w:r w:rsidR="00CB69EB">
        <w:rPr>
          <w:rFonts w:asciiTheme="majorBidi" w:eastAsia="SimSun" w:hAnsiTheme="majorBidi" w:cstheme="majorBidi"/>
          <w:sz w:val="32"/>
          <w:szCs w:val="32"/>
        </w:rPr>
        <w:t>5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และ </w:t>
      </w:r>
      <w:r w:rsidR="00E4036F">
        <w:rPr>
          <w:rFonts w:asciiTheme="majorBidi" w:eastAsia="SimSun" w:hAnsiTheme="majorBidi" w:cstheme="majorBidi"/>
          <w:sz w:val="32"/>
          <w:szCs w:val="32"/>
        </w:rPr>
        <w:t>256</w:t>
      </w:r>
      <w:r w:rsidR="00CB69EB">
        <w:rPr>
          <w:rFonts w:asciiTheme="majorBidi" w:eastAsia="SimSun" w:hAnsiTheme="majorBidi" w:cstheme="majorBidi"/>
          <w:sz w:val="32"/>
          <w:szCs w:val="32"/>
        </w:rPr>
        <w:t>4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>แสดงได้ดังนี้</w:t>
      </w:r>
    </w:p>
    <w:bookmarkEnd w:id="10"/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1984"/>
        <w:gridCol w:w="284"/>
        <w:gridCol w:w="864"/>
        <w:gridCol w:w="84"/>
        <w:gridCol w:w="200"/>
        <w:gridCol w:w="84"/>
        <w:gridCol w:w="810"/>
        <w:gridCol w:w="84"/>
        <w:gridCol w:w="200"/>
        <w:gridCol w:w="84"/>
        <w:gridCol w:w="768"/>
        <w:gridCol w:w="86"/>
        <w:gridCol w:w="198"/>
        <w:gridCol w:w="84"/>
        <w:gridCol w:w="892"/>
        <w:gridCol w:w="84"/>
        <w:gridCol w:w="200"/>
        <w:gridCol w:w="84"/>
        <w:gridCol w:w="1289"/>
      </w:tblGrid>
      <w:tr w:rsidR="00E038FF" w:rsidRPr="003E7A6B" w14:paraId="574086D3" w14:textId="77777777" w:rsidTr="005004C5">
        <w:trPr>
          <w:cantSplit/>
          <w:trHeight w:val="90"/>
        </w:trPr>
        <w:tc>
          <w:tcPr>
            <w:tcW w:w="2693" w:type="dxa"/>
            <w:gridSpan w:val="2"/>
            <w:shd w:val="solid" w:color="FFFFFF" w:fill="auto"/>
          </w:tcPr>
          <w:p w14:paraId="31141DDE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6379" w:type="dxa"/>
            <w:gridSpan w:val="18"/>
            <w:tcBorders>
              <w:bottom w:val="single" w:sz="6" w:space="0" w:color="auto"/>
            </w:tcBorders>
            <w:shd w:val="solid" w:color="FFFFFF" w:fill="auto"/>
          </w:tcPr>
          <w:p w14:paraId="6BCA9EF1" w14:textId="20DC1522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หน่วย </w:t>
            </w:r>
            <w:r w:rsidRPr="003E7A6B">
              <w:rPr>
                <w:rFonts w:ascii="Angsana New" w:hAnsi="Angsana New"/>
                <w:color w:val="000000"/>
              </w:rPr>
              <w:t>: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 พันบาท)</w:t>
            </w:r>
          </w:p>
        </w:tc>
      </w:tr>
      <w:tr w:rsidR="00E038FF" w:rsidRPr="003E7A6B" w14:paraId="1CAA6EB0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61812F7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6379" w:type="dxa"/>
            <w:gridSpan w:val="18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40771ED" w14:textId="37A684BD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งบการเงินรวม/งบการเงินเฉพาะ</w:t>
            </w:r>
            <w:r w:rsidR="00CE6CE9" w:rsidRPr="000C63AB">
              <w:rPr>
                <w:rFonts w:ascii="Angsana New" w:hAnsi="Angsana New"/>
                <w:color w:val="000000"/>
                <w:cs/>
              </w:rPr>
              <w:t>บริษัท</w:t>
            </w:r>
          </w:p>
        </w:tc>
      </w:tr>
      <w:tr w:rsidR="00E038FF" w:rsidRPr="003E7A6B" w14:paraId="5BFAC93F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5165046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48" w:type="dxa"/>
            <w:gridSpan w:val="2"/>
            <w:tcBorders>
              <w:top w:val="single" w:sz="6" w:space="0" w:color="auto"/>
            </w:tcBorders>
            <w:shd w:val="solid" w:color="FFFFFF" w:fill="auto"/>
          </w:tcPr>
          <w:p w14:paraId="2B6661D9" w14:textId="0AE53375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ณ</w:t>
            </w:r>
            <w:r w:rsidRPr="003E7A6B">
              <w:rPr>
                <w:rFonts w:ascii="Angsana New" w:hAnsi="Angsana New"/>
                <w:color w:val="000000"/>
              </w:rPr>
              <w:t xml:space="preserve"> </w:t>
            </w:r>
            <w:r w:rsidRPr="000C63AB">
              <w:rPr>
                <w:rFonts w:ascii="Angsana New" w:hAnsi="Angsana New"/>
                <w:color w:val="000000"/>
                <w:cs/>
              </w:rPr>
              <w:t>วันที่</w:t>
            </w:r>
            <w:r w:rsidRPr="003E7A6B">
              <w:rPr>
                <w:rFonts w:ascii="Angsana New" w:hAnsi="Angsana New"/>
                <w:color w:val="000000"/>
              </w:rPr>
              <w:t xml:space="preserve"> 1 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11C47C6E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3490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9E63D16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รายการในระหว่างปี</w:t>
            </w:r>
          </w:p>
        </w:tc>
        <w:tc>
          <w:tcPr>
            <w:tcW w:w="84" w:type="dxa"/>
            <w:shd w:val="solid" w:color="FFFFFF" w:fill="auto"/>
          </w:tcPr>
          <w:p w14:paraId="50C24683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gridSpan w:val="3"/>
            <w:tcBorders>
              <w:top w:val="single" w:sz="6" w:space="0" w:color="auto"/>
            </w:tcBorders>
            <w:shd w:val="solid" w:color="FFFFFF" w:fill="auto"/>
          </w:tcPr>
          <w:p w14:paraId="48180168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ณ</w:t>
            </w:r>
            <w:r w:rsidRPr="003E7A6B">
              <w:rPr>
                <w:rFonts w:ascii="Angsana New" w:hAnsi="Angsana New"/>
                <w:color w:val="000000"/>
              </w:rPr>
              <w:t xml:space="preserve"> </w:t>
            </w:r>
            <w:r w:rsidRPr="000C63AB">
              <w:rPr>
                <w:rFonts w:ascii="Angsana New" w:hAnsi="Angsana New"/>
                <w:color w:val="000000"/>
                <w:cs/>
              </w:rPr>
              <w:t>วันที่</w:t>
            </w:r>
            <w:r w:rsidRPr="003E7A6B">
              <w:rPr>
                <w:rFonts w:ascii="Angsana New" w:hAnsi="Angsana New"/>
                <w:color w:val="000000"/>
              </w:rPr>
              <w:t xml:space="preserve"> 31 </w:t>
            </w:r>
          </w:p>
        </w:tc>
      </w:tr>
      <w:tr w:rsidR="00E038FF" w:rsidRPr="003E7A6B" w14:paraId="12D72EC0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3F076741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48" w:type="dxa"/>
            <w:gridSpan w:val="2"/>
            <w:tcBorders>
              <w:bottom w:val="single" w:sz="6" w:space="0" w:color="auto"/>
            </w:tcBorders>
            <w:shd w:val="solid" w:color="FFFFFF" w:fill="auto"/>
          </w:tcPr>
          <w:p w14:paraId="1A10FBA3" w14:textId="4C238543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 xml:space="preserve">มกราคม </w:t>
            </w:r>
            <w:r w:rsidRPr="003E7A6B">
              <w:rPr>
                <w:rFonts w:ascii="Angsana New" w:hAnsi="Angsana New"/>
                <w:color w:val="000000"/>
              </w:rPr>
              <w:t>256</w:t>
            </w:r>
            <w:r w:rsidR="00BE6F6B">
              <w:rPr>
                <w:rFonts w:ascii="Angsana New" w:hAnsi="Angsana New"/>
                <w:color w:val="000000"/>
              </w:rPr>
              <w:t>5</w:t>
            </w:r>
          </w:p>
        </w:tc>
        <w:tc>
          <w:tcPr>
            <w:tcW w:w="84" w:type="dxa"/>
            <w:shd w:val="solid" w:color="FFFFFF" w:fill="auto"/>
          </w:tcPr>
          <w:p w14:paraId="18925995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18379E7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เพิ่มขึ้น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6BE86569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gridSpan w:val="3"/>
            <w:shd w:val="solid" w:color="FFFFFF" w:fill="auto"/>
          </w:tcPr>
          <w:p w14:paraId="3C6DB023" w14:textId="77777777" w:rsidR="00E70423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เปลี่ยนแปลงเงื่อนไข</w:t>
            </w:r>
            <w:r w:rsidRPr="003E7A6B">
              <w:rPr>
                <w:rFonts w:ascii="Angsana New" w:hAnsi="Angsana New"/>
                <w:color w:val="000000"/>
              </w:rPr>
              <w:t>/</w:t>
            </w:r>
          </w:p>
          <w:p w14:paraId="4D876CD2" w14:textId="68BD2CD4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ตัดจำหน่าย</w:t>
            </w:r>
          </w:p>
        </w:tc>
        <w:tc>
          <w:tcPr>
            <w:tcW w:w="86" w:type="dxa"/>
            <w:shd w:val="solid" w:color="FFFFFF" w:fill="auto"/>
          </w:tcPr>
          <w:p w14:paraId="5F66A1E8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gridSpan w:val="3"/>
            <w:tcBorders>
              <w:bottom w:val="single" w:sz="6" w:space="0" w:color="auto"/>
            </w:tcBorders>
            <w:shd w:val="solid" w:color="FFFFFF" w:fill="auto"/>
          </w:tcPr>
          <w:p w14:paraId="7F5E378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color w:val="000000"/>
                <w:spacing w:val="-4"/>
              </w:rPr>
            </w:pPr>
            <w:r w:rsidRPr="000C63AB">
              <w:rPr>
                <w:rFonts w:ascii="Angsana New" w:hAnsi="Angsana New"/>
                <w:color w:val="000000"/>
                <w:spacing w:val="-4"/>
                <w:cs/>
              </w:rPr>
              <w:t>รับโอน</w:t>
            </w:r>
          </w:p>
          <w:p w14:paraId="5C84B4EB" w14:textId="77777777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color w:val="000000"/>
                <w:spacing w:val="-4"/>
                <w:cs/>
              </w:rPr>
            </w:pPr>
            <w:r w:rsidRPr="000C63AB">
              <w:rPr>
                <w:rFonts w:ascii="Angsana New" w:hAnsi="Angsana New"/>
                <w:color w:val="000000"/>
                <w:spacing w:val="-4"/>
              </w:rPr>
              <w:t xml:space="preserve"> (</w:t>
            </w:r>
            <w:r w:rsidRPr="000C63AB">
              <w:rPr>
                <w:rFonts w:ascii="Angsana New" w:hAnsi="Angsana New"/>
                <w:color w:val="000000"/>
                <w:spacing w:val="-4"/>
                <w:cs/>
              </w:rPr>
              <w:t>โอนออก)</w:t>
            </w:r>
          </w:p>
        </w:tc>
        <w:tc>
          <w:tcPr>
            <w:tcW w:w="84" w:type="dxa"/>
            <w:shd w:val="solid" w:color="FFFFFF" w:fill="auto"/>
          </w:tcPr>
          <w:p w14:paraId="6A1D7FD9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gridSpan w:val="3"/>
            <w:tcBorders>
              <w:bottom w:val="single" w:sz="6" w:space="0" w:color="auto"/>
            </w:tcBorders>
            <w:shd w:val="solid" w:color="FFFFFF" w:fill="auto"/>
          </w:tcPr>
          <w:p w14:paraId="08BE97EE" w14:textId="1608C399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ธันวาคม</w:t>
            </w:r>
            <w:r w:rsidRPr="003E7A6B">
              <w:rPr>
                <w:rFonts w:ascii="Angsana New" w:hAnsi="Angsana New"/>
                <w:color w:val="000000"/>
              </w:rPr>
              <w:t xml:space="preserve"> 256</w:t>
            </w:r>
            <w:r w:rsidR="00BE6F6B">
              <w:rPr>
                <w:rFonts w:ascii="Angsana New" w:hAnsi="Angsana New"/>
                <w:color w:val="000000"/>
              </w:rPr>
              <w:t>5</w:t>
            </w:r>
          </w:p>
        </w:tc>
      </w:tr>
      <w:tr w:rsidR="00E038FF" w:rsidRPr="003E7A6B" w14:paraId="1F6BAAE4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64293272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u w:val="single"/>
              </w:rPr>
            </w:pPr>
            <w:r w:rsidRPr="000C63AB">
              <w:rPr>
                <w:rFonts w:ascii="Angsana New" w:hAnsi="Angsana New"/>
                <w:color w:val="000000"/>
                <w:u w:val="single"/>
                <w:cs/>
              </w:rPr>
              <w:t>ราคาทุน</w:t>
            </w:r>
            <w:r w:rsidRPr="003E7A6B">
              <w:rPr>
                <w:rFonts w:ascii="Angsana New" w:hAnsi="Angsana New"/>
                <w:color w:val="000000"/>
                <w:u w:val="single"/>
              </w:rPr>
              <w:t xml:space="preserve"> 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</w:tcBorders>
            <w:shd w:val="solid" w:color="FFFFFF" w:fill="auto"/>
          </w:tcPr>
          <w:p w14:paraId="1B81302F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46223CB6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</w:tcBorders>
            <w:shd w:val="solid" w:color="FFFFFF" w:fill="auto"/>
          </w:tcPr>
          <w:p w14:paraId="2A7FF07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09385FE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top w:val="single" w:sz="6" w:space="0" w:color="auto"/>
            </w:tcBorders>
            <w:shd w:val="solid" w:color="FFFFFF" w:fill="auto"/>
          </w:tcPr>
          <w:p w14:paraId="52C482AD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6" w:type="dxa"/>
            <w:shd w:val="solid" w:color="FFFFFF" w:fill="auto"/>
          </w:tcPr>
          <w:p w14:paraId="57D60B8D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gridSpan w:val="3"/>
            <w:tcBorders>
              <w:top w:val="single" w:sz="6" w:space="0" w:color="auto"/>
            </w:tcBorders>
            <w:shd w:val="solid" w:color="FFFFFF" w:fill="auto"/>
          </w:tcPr>
          <w:p w14:paraId="4985FED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348F0135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gridSpan w:val="3"/>
            <w:tcBorders>
              <w:top w:val="single" w:sz="6" w:space="0" w:color="auto"/>
            </w:tcBorders>
            <w:shd w:val="solid" w:color="FFFFFF" w:fill="auto"/>
          </w:tcPr>
          <w:p w14:paraId="6D2E2C70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</w:tr>
      <w:tr w:rsidR="00EE5123" w:rsidRPr="003E7A6B" w14:paraId="161182EB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34414A64" w14:textId="77777777" w:rsidR="00EE5123" w:rsidRPr="000C63AB" w:rsidRDefault="00EE5123" w:rsidP="00EE51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อาคาร</w:t>
            </w:r>
          </w:p>
        </w:tc>
        <w:tc>
          <w:tcPr>
            <w:tcW w:w="1148" w:type="dxa"/>
            <w:gridSpan w:val="2"/>
            <w:shd w:val="solid" w:color="FFFFFF" w:fill="auto"/>
          </w:tcPr>
          <w:p w14:paraId="47CF9B52" w14:textId="472B7315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39,709</w:t>
            </w:r>
          </w:p>
        </w:tc>
        <w:tc>
          <w:tcPr>
            <w:tcW w:w="84" w:type="dxa"/>
            <w:shd w:val="solid" w:color="FFFFFF" w:fill="auto"/>
          </w:tcPr>
          <w:p w14:paraId="02866D16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gridSpan w:val="3"/>
            <w:shd w:val="clear" w:color="auto" w:fill="auto"/>
          </w:tcPr>
          <w:p w14:paraId="7A13A5BA" w14:textId="6D255C7D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36,212</w:t>
            </w:r>
          </w:p>
        </w:tc>
        <w:tc>
          <w:tcPr>
            <w:tcW w:w="84" w:type="dxa"/>
            <w:shd w:val="clear" w:color="auto" w:fill="auto"/>
          </w:tcPr>
          <w:p w14:paraId="5EC9CE60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gridSpan w:val="3"/>
            <w:shd w:val="clear" w:color="auto" w:fill="auto"/>
          </w:tcPr>
          <w:p w14:paraId="7EFF28BD" w14:textId="30AB98DD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(33,829)</w:t>
            </w:r>
          </w:p>
        </w:tc>
        <w:tc>
          <w:tcPr>
            <w:tcW w:w="86" w:type="dxa"/>
            <w:shd w:val="clear" w:color="auto" w:fill="auto"/>
          </w:tcPr>
          <w:p w14:paraId="1DCAE222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14:paraId="0B51F56A" w14:textId="78F93B8C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240ACC9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gridSpan w:val="3"/>
            <w:shd w:val="clear" w:color="auto" w:fill="auto"/>
          </w:tcPr>
          <w:p w14:paraId="66318D95" w14:textId="2529D0D6" w:rsidR="00EE5123" w:rsidRPr="000C63A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42,092</w:t>
            </w:r>
          </w:p>
        </w:tc>
      </w:tr>
      <w:tr w:rsidR="00EE5123" w:rsidRPr="003E7A6B" w14:paraId="28F54855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798A34A5" w14:textId="141308A8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left="170" w:hanging="170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gridSpan w:val="2"/>
            <w:tcBorders>
              <w:bottom w:val="single" w:sz="6" w:space="0" w:color="auto"/>
            </w:tcBorders>
            <w:shd w:val="solid" w:color="FFFFFF" w:fill="auto"/>
            <w:vAlign w:val="bottom"/>
          </w:tcPr>
          <w:p w14:paraId="4612A3EA" w14:textId="68EACCD6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20,170</w:t>
            </w:r>
          </w:p>
        </w:tc>
        <w:tc>
          <w:tcPr>
            <w:tcW w:w="84" w:type="dxa"/>
            <w:shd w:val="solid" w:color="FFFFFF" w:fill="auto"/>
            <w:vAlign w:val="bottom"/>
          </w:tcPr>
          <w:p w14:paraId="54271927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AFCE281" w14:textId="0D737C43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1,289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528A59EF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0A91565" w14:textId="4A288BC8" w:rsidR="00EE5123" w:rsidRPr="003E7A6B" w:rsidRDefault="00561906" w:rsidP="0030543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(429)</w:t>
            </w:r>
          </w:p>
        </w:tc>
        <w:tc>
          <w:tcPr>
            <w:tcW w:w="86" w:type="dxa"/>
            <w:shd w:val="clear" w:color="auto" w:fill="auto"/>
            <w:vAlign w:val="bottom"/>
          </w:tcPr>
          <w:p w14:paraId="11A688EE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CDFBFA5" w14:textId="0C6E5563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6EC7E4B8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59E6780" w14:textId="210707C6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21,030</w:t>
            </w:r>
          </w:p>
        </w:tc>
      </w:tr>
      <w:tr w:rsidR="00EE5123" w:rsidRPr="003E7A6B" w14:paraId="6F00AFCF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64E4AC82" w14:textId="77777777" w:rsidR="00EE5123" w:rsidRPr="003E7A6B" w:rsidRDefault="00EE5123" w:rsidP="00EE5123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ab/>
            </w:r>
            <w:r w:rsidRPr="000C63AB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3BAE9F1" w14:textId="12C1104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59,879</w:t>
            </w:r>
          </w:p>
        </w:tc>
        <w:tc>
          <w:tcPr>
            <w:tcW w:w="84" w:type="dxa"/>
            <w:shd w:val="solid" w:color="FFFFFF" w:fill="auto"/>
          </w:tcPr>
          <w:p w14:paraId="24AD9FEA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DC93EC" w14:textId="612CBB48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37,501</w:t>
            </w:r>
          </w:p>
        </w:tc>
        <w:tc>
          <w:tcPr>
            <w:tcW w:w="84" w:type="dxa"/>
            <w:shd w:val="clear" w:color="auto" w:fill="auto"/>
          </w:tcPr>
          <w:p w14:paraId="30239C40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2E2315" w14:textId="662D7548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(34,258)</w:t>
            </w:r>
          </w:p>
        </w:tc>
        <w:tc>
          <w:tcPr>
            <w:tcW w:w="86" w:type="dxa"/>
            <w:shd w:val="clear" w:color="auto" w:fill="auto"/>
          </w:tcPr>
          <w:p w14:paraId="4204C2AE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AD762F" w14:textId="7FCE5D40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589BD545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519CFE" w14:textId="674D7C14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63,122</w:t>
            </w:r>
          </w:p>
        </w:tc>
      </w:tr>
      <w:tr w:rsidR="00EE5123" w:rsidRPr="003E7A6B" w14:paraId="599D0EDA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08659C00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u w:val="single"/>
              </w:rPr>
            </w:pPr>
            <w:r w:rsidRPr="000C63AB">
              <w:rPr>
                <w:rFonts w:ascii="Angsana New" w:hAnsi="Angsana New"/>
                <w:color w:val="000000"/>
                <w:u w:val="single"/>
                <w:cs/>
              </w:rPr>
              <w:t>หัก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 ค่าเสื่อมราคาสะสม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</w:tcBorders>
            <w:shd w:val="solid" w:color="FFFFFF" w:fill="auto"/>
          </w:tcPr>
          <w:p w14:paraId="3D1E72F5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42CFB5E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5CB4213C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056BDDB5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1625133E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6" w:type="dxa"/>
            <w:shd w:val="clear" w:color="auto" w:fill="auto"/>
          </w:tcPr>
          <w:p w14:paraId="275FE4A0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24D2A352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FD0486C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34772396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EE5123" w:rsidRPr="003E7A6B" w14:paraId="6126D08B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794FA778" w14:textId="77777777" w:rsidR="00EE5123" w:rsidRPr="000C63AB" w:rsidRDefault="00EE5123" w:rsidP="00EE51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อาคาร</w:t>
            </w:r>
          </w:p>
        </w:tc>
        <w:tc>
          <w:tcPr>
            <w:tcW w:w="1148" w:type="dxa"/>
            <w:gridSpan w:val="2"/>
            <w:shd w:val="solid" w:color="FFFFFF" w:fill="auto"/>
          </w:tcPr>
          <w:p w14:paraId="7FD8A478" w14:textId="139A21CD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Pr="003E7A6B">
              <w:rPr>
                <w:rFonts w:ascii="Angsana New" w:hAnsi="Angsana New"/>
                <w:color w:val="000000"/>
              </w:rPr>
              <w:t>27,097</w:t>
            </w:r>
            <w:r w:rsidRPr="000C63AB"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84" w:type="dxa"/>
            <w:shd w:val="solid" w:color="FFFFFF" w:fill="auto"/>
          </w:tcPr>
          <w:p w14:paraId="352A95CB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gridSpan w:val="3"/>
            <w:shd w:val="clear" w:color="auto" w:fill="auto"/>
          </w:tcPr>
          <w:p w14:paraId="3DC14C83" w14:textId="0BB7AD2D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(13,236)</w:t>
            </w:r>
          </w:p>
        </w:tc>
        <w:tc>
          <w:tcPr>
            <w:tcW w:w="84" w:type="dxa"/>
            <w:shd w:val="clear" w:color="auto" w:fill="auto"/>
          </w:tcPr>
          <w:p w14:paraId="3BA1072C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gridSpan w:val="3"/>
            <w:shd w:val="clear" w:color="auto" w:fill="auto"/>
          </w:tcPr>
          <w:p w14:paraId="2B9CE4B3" w14:textId="49745B15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33,829</w:t>
            </w:r>
          </w:p>
        </w:tc>
        <w:tc>
          <w:tcPr>
            <w:tcW w:w="86" w:type="dxa"/>
            <w:shd w:val="clear" w:color="auto" w:fill="auto"/>
          </w:tcPr>
          <w:p w14:paraId="3CFE65F8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gridSpan w:val="3"/>
            <w:shd w:val="clear" w:color="auto" w:fill="auto"/>
          </w:tcPr>
          <w:p w14:paraId="069AA4C1" w14:textId="1B341C2E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75AF226D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gridSpan w:val="3"/>
            <w:shd w:val="clear" w:color="auto" w:fill="auto"/>
          </w:tcPr>
          <w:p w14:paraId="5AC8B724" w14:textId="18BE1E38" w:rsidR="00EE5123" w:rsidRPr="000C63AB" w:rsidRDefault="00561906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(6,504)</w:t>
            </w:r>
          </w:p>
        </w:tc>
      </w:tr>
      <w:tr w:rsidR="00EE5123" w:rsidRPr="003E7A6B" w14:paraId="1ADFFDE9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36B1992A" w14:textId="4F203FED" w:rsidR="00EE5123" w:rsidRPr="000C63AB" w:rsidRDefault="00EE5123" w:rsidP="00EE51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gridSpan w:val="2"/>
            <w:tcBorders>
              <w:bottom w:val="single" w:sz="6" w:space="0" w:color="auto"/>
            </w:tcBorders>
            <w:shd w:val="solid" w:color="FFFFFF" w:fill="auto"/>
          </w:tcPr>
          <w:p w14:paraId="564DA291" w14:textId="1B0F7D2E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Pr="003E7A6B">
              <w:rPr>
                <w:rFonts w:ascii="Angsana New" w:hAnsi="Angsana New"/>
                <w:color w:val="000000"/>
              </w:rPr>
              <w:t>11,271</w:t>
            </w:r>
            <w:r w:rsidRPr="000C63AB"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84" w:type="dxa"/>
            <w:shd w:val="solid" w:color="FFFFFF" w:fill="auto"/>
          </w:tcPr>
          <w:p w14:paraId="7B628B5C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E893DD6" w14:textId="1E6E9E50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(6,611)</w:t>
            </w:r>
          </w:p>
        </w:tc>
        <w:tc>
          <w:tcPr>
            <w:tcW w:w="84" w:type="dxa"/>
            <w:shd w:val="clear" w:color="auto" w:fill="auto"/>
          </w:tcPr>
          <w:p w14:paraId="4216067F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204021D" w14:textId="4A40A8A1" w:rsidR="00EE5123" w:rsidRPr="003E7A6B" w:rsidRDefault="00561906" w:rsidP="00305438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429</w:t>
            </w:r>
          </w:p>
        </w:tc>
        <w:tc>
          <w:tcPr>
            <w:tcW w:w="86" w:type="dxa"/>
            <w:shd w:val="clear" w:color="auto" w:fill="auto"/>
          </w:tcPr>
          <w:p w14:paraId="4ED1F36B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7742463" w14:textId="3929C131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DA4E5F8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A174C88" w14:textId="1473467E" w:rsidR="00EE5123" w:rsidRPr="000C63AB" w:rsidRDefault="00561906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(17,453)</w:t>
            </w:r>
          </w:p>
        </w:tc>
      </w:tr>
      <w:tr w:rsidR="00EE5123" w:rsidRPr="003E7A6B" w14:paraId="048E19FC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1E1C9AD4" w14:textId="77777777" w:rsidR="00EE5123" w:rsidRPr="003E7A6B" w:rsidRDefault="00EE5123" w:rsidP="00EE5123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ab/>
            </w:r>
            <w:r w:rsidRPr="000C63AB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A6C7FEC" w14:textId="3C422108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(38,368)</w:t>
            </w:r>
          </w:p>
        </w:tc>
        <w:tc>
          <w:tcPr>
            <w:tcW w:w="84" w:type="dxa"/>
            <w:shd w:val="solid" w:color="FFFFFF" w:fill="auto"/>
          </w:tcPr>
          <w:p w14:paraId="3F745075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3F7C88" w14:textId="33F320EB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(19,847)</w:t>
            </w:r>
          </w:p>
        </w:tc>
        <w:tc>
          <w:tcPr>
            <w:tcW w:w="84" w:type="dxa"/>
            <w:shd w:val="clear" w:color="auto" w:fill="auto"/>
          </w:tcPr>
          <w:p w14:paraId="5A995A0D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208D3F" w14:textId="41967E4F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34,258</w:t>
            </w:r>
          </w:p>
        </w:tc>
        <w:tc>
          <w:tcPr>
            <w:tcW w:w="86" w:type="dxa"/>
            <w:shd w:val="clear" w:color="auto" w:fill="auto"/>
          </w:tcPr>
          <w:p w14:paraId="23D792A3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214E82" w14:textId="11E53C49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38CD9C28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EC7695" w14:textId="144509AA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(23,957)</w:t>
            </w:r>
          </w:p>
        </w:tc>
      </w:tr>
      <w:tr w:rsidR="00EE5123" w:rsidRPr="003E7A6B" w14:paraId="4A6F9C86" w14:textId="77777777" w:rsidTr="005004C5">
        <w:trPr>
          <w:cantSplit/>
        </w:trPr>
        <w:tc>
          <w:tcPr>
            <w:tcW w:w="2693" w:type="dxa"/>
            <w:gridSpan w:val="2"/>
            <w:shd w:val="solid" w:color="FFFFFF" w:fill="auto"/>
          </w:tcPr>
          <w:p w14:paraId="5A878295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สินทรัพย์สิทธิการใช้</w:t>
            </w:r>
            <w:r w:rsidRPr="003E7A6B">
              <w:rPr>
                <w:rFonts w:ascii="Angsana New" w:hAnsi="Angsana New"/>
                <w:color w:val="000000"/>
              </w:rPr>
              <w:t xml:space="preserve">- </w:t>
            </w:r>
            <w:r w:rsidRPr="000C63AB">
              <w:rPr>
                <w:rFonts w:ascii="Angsana New" w:hAnsi="Angsana New"/>
                <w:color w:val="000000"/>
                <w:cs/>
              </w:rPr>
              <w:t>สุทธิ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solid" w:color="FFFFFF" w:fill="auto"/>
          </w:tcPr>
          <w:p w14:paraId="1BA96426" w14:textId="4FFA0925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21,511</w:t>
            </w:r>
          </w:p>
        </w:tc>
        <w:tc>
          <w:tcPr>
            <w:tcW w:w="84" w:type="dxa"/>
            <w:shd w:val="solid" w:color="FFFFFF" w:fill="auto"/>
          </w:tcPr>
          <w:p w14:paraId="4C73CD5C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119A2E2C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62EA091A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476C1059" w14:textId="77777777" w:rsidR="00EE5123" w:rsidRPr="000C63A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86" w:type="dxa"/>
            <w:shd w:val="clear" w:color="auto" w:fill="auto"/>
          </w:tcPr>
          <w:p w14:paraId="17BC015F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228D6797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25CBC9AC" w14:textId="77777777" w:rsidR="00EE5123" w:rsidRPr="003E7A6B" w:rsidRDefault="00EE5123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6049FB5" w14:textId="6D66C8D9" w:rsidR="00EE5123" w:rsidRPr="003E7A6B" w:rsidRDefault="00561906" w:rsidP="00EE51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39,165</w:t>
            </w:r>
          </w:p>
        </w:tc>
      </w:tr>
      <w:tr w:rsidR="00E038FF" w:rsidRPr="003A5195" w14:paraId="236493C9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36D49C3E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6095" w:type="dxa"/>
            <w:gridSpan w:val="17"/>
            <w:tcBorders>
              <w:bottom w:val="single" w:sz="6" w:space="0" w:color="auto"/>
            </w:tcBorders>
            <w:shd w:val="solid" w:color="FFFFFF" w:fill="auto"/>
          </w:tcPr>
          <w:p w14:paraId="157ACF04" w14:textId="18463E63" w:rsidR="00E038FF" w:rsidRPr="003A5195" w:rsidRDefault="00764C9F" w:rsidP="00764C9F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</w:rPr>
              <w:t>(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 xml:space="preserve">หน่วย </w:t>
            </w:r>
            <w:r w:rsidRPr="003A5195">
              <w:rPr>
                <w:rFonts w:asciiTheme="majorBidi" w:hAnsiTheme="majorBidi" w:cstheme="majorBidi"/>
                <w:color w:val="000000"/>
              </w:rPr>
              <w:t>: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 xml:space="preserve"> พันบาท)</w:t>
            </w:r>
          </w:p>
        </w:tc>
      </w:tr>
      <w:tr w:rsidR="00E038FF" w:rsidRPr="003A5195" w14:paraId="0E3EB0FC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64865CDC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6095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11A551C5" w14:textId="7502FF9C" w:rsidR="00E038FF" w:rsidRPr="000C63AB" w:rsidRDefault="00272992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งบการเงินรวม/งบการเงินเฉพาะ</w:t>
            </w:r>
            <w:r w:rsidR="00CE6CE9" w:rsidRPr="000C63AB">
              <w:rPr>
                <w:rFonts w:asciiTheme="majorBidi" w:hAnsiTheme="majorBidi" w:cstheme="majorBidi"/>
                <w:color w:val="000000"/>
                <w:cs/>
              </w:rPr>
              <w:t>บริษัท</w:t>
            </w:r>
          </w:p>
        </w:tc>
      </w:tr>
      <w:tr w:rsidR="00E038FF" w:rsidRPr="003A5195" w14:paraId="71C1D014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161872CA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48" w:type="dxa"/>
            <w:gridSpan w:val="3"/>
            <w:tcBorders>
              <w:top w:val="single" w:sz="6" w:space="0" w:color="auto"/>
            </w:tcBorders>
            <w:shd w:val="solid" w:color="FFFFFF" w:fill="auto"/>
          </w:tcPr>
          <w:p w14:paraId="42F86E8C" w14:textId="3918FFF0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ณ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วันที่</w:t>
            </w:r>
            <w:r w:rsidR="00764C9F" w:rsidRPr="003A5195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1 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4FB5CF6B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3490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0CE31E8E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รายการในระหว่างปี</w:t>
            </w:r>
          </w:p>
        </w:tc>
        <w:tc>
          <w:tcPr>
            <w:tcW w:w="84" w:type="dxa"/>
            <w:shd w:val="solid" w:color="FFFFFF" w:fill="auto"/>
          </w:tcPr>
          <w:p w14:paraId="0017E988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</w:tcBorders>
            <w:shd w:val="solid" w:color="FFFFFF" w:fill="auto"/>
          </w:tcPr>
          <w:p w14:paraId="3066C5DF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ณ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วันที่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31 </w:t>
            </w:r>
          </w:p>
        </w:tc>
      </w:tr>
      <w:tr w:rsidR="00E038FF" w:rsidRPr="003A5195" w14:paraId="32D6BA15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33589577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48" w:type="dxa"/>
            <w:gridSpan w:val="3"/>
            <w:tcBorders>
              <w:bottom w:val="single" w:sz="6" w:space="0" w:color="auto"/>
            </w:tcBorders>
            <w:shd w:val="solid" w:color="FFFFFF" w:fill="auto"/>
          </w:tcPr>
          <w:p w14:paraId="686AB5FE" w14:textId="68483229" w:rsidR="00E038FF" w:rsidRPr="003A5195" w:rsidRDefault="00764C9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มกราคม</w:t>
            </w:r>
            <w:r w:rsidR="00E038FF" w:rsidRPr="003A5195">
              <w:rPr>
                <w:rFonts w:asciiTheme="majorBidi" w:hAnsiTheme="majorBidi" w:cstheme="majorBidi"/>
                <w:color w:val="000000"/>
              </w:rPr>
              <w:t xml:space="preserve"> 256</w:t>
            </w:r>
            <w:r w:rsidR="00BE6F6B">
              <w:rPr>
                <w:rFonts w:asciiTheme="majorBidi" w:hAnsiTheme="majorBidi" w:cstheme="majorBidi"/>
                <w:color w:val="000000"/>
              </w:rPr>
              <w:t>4</w:t>
            </w:r>
          </w:p>
        </w:tc>
        <w:tc>
          <w:tcPr>
            <w:tcW w:w="84" w:type="dxa"/>
            <w:shd w:val="solid" w:color="FFFFFF" w:fill="auto"/>
          </w:tcPr>
          <w:p w14:paraId="60D4C137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5D05430E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เพิ่มขึ้น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2DEA5564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gridSpan w:val="3"/>
            <w:shd w:val="solid" w:color="FFFFFF" w:fill="auto"/>
          </w:tcPr>
          <w:p w14:paraId="097B90C4" w14:textId="77777777" w:rsidR="00066321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เปลี่ยนแปลงเงื่อนไข</w:t>
            </w:r>
            <w:r w:rsidRPr="003A5195">
              <w:rPr>
                <w:rFonts w:asciiTheme="majorBidi" w:hAnsiTheme="majorBidi" w:cstheme="majorBidi"/>
                <w:color w:val="000000"/>
              </w:rPr>
              <w:t>/</w:t>
            </w:r>
          </w:p>
          <w:p w14:paraId="11DAA6FC" w14:textId="6A097FDF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ตัดจำหน่าย</w:t>
            </w:r>
          </w:p>
        </w:tc>
        <w:tc>
          <w:tcPr>
            <w:tcW w:w="84" w:type="dxa"/>
            <w:shd w:val="solid" w:color="FFFFFF" w:fill="auto"/>
          </w:tcPr>
          <w:p w14:paraId="0C44DA3B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gridSpan w:val="3"/>
            <w:tcBorders>
              <w:bottom w:val="single" w:sz="6" w:space="0" w:color="auto"/>
            </w:tcBorders>
            <w:shd w:val="solid" w:color="FFFFFF" w:fill="auto"/>
          </w:tcPr>
          <w:p w14:paraId="4874C441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ind w:left="-46" w:right="-57" w:hanging="11"/>
              <w:jc w:val="center"/>
              <w:rPr>
                <w:rFonts w:asciiTheme="majorBidi" w:hAnsiTheme="majorBidi" w:cstheme="majorBidi"/>
                <w:color w:val="000000"/>
                <w:spacing w:val="-4"/>
              </w:rPr>
            </w:pPr>
            <w:r w:rsidRPr="000C63AB">
              <w:rPr>
                <w:rFonts w:asciiTheme="majorBidi" w:hAnsiTheme="majorBidi" w:cstheme="majorBidi"/>
                <w:color w:val="000000"/>
                <w:spacing w:val="-4"/>
                <w:cs/>
              </w:rPr>
              <w:t xml:space="preserve">รับโอน </w:t>
            </w:r>
          </w:p>
          <w:p w14:paraId="4299BBA5" w14:textId="77777777" w:rsidR="00E038FF" w:rsidRPr="000C63AB" w:rsidRDefault="00E038FF" w:rsidP="009F084A">
            <w:pPr>
              <w:autoSpaceDE w:val="0"/>
              <w:autoSpaceDN w:val="0"/>
              <w:adjustRightInd w:val="0"/>
              <w:spacing w:line="290" w:lineRule="exact"/>
              <w:ind w:left="-46" w:right="-57" w:hanging="11"/>
              <w:jc w:val="center"/>
              <w:rPr>
                <w:rFonts w:asciiTheme="majorBidi" w:hAnsiTheme="majorBidi" w:cstheme="majorBidi"/>
                <w:color w:val="000000"/>
                <w:spacing w:val="-4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  <w:spacing w:val="-4"/>
              </w:rPr>
              <w:t>(</w:t>
            </w:r>
            <w:r w:rsidRPr="000C63AB">
              <w:rPr>
                <w:rFonts w:asciiTheme="majorBidi" w:hAnsiTheme="majorBidi" w:cstheme="majorBidi"/>
                <w:color w:val="000000"/>
                <w:spacing w:val="-4"/>
                <w:cs/>
              </w:rPr>
              <w:t>โอนออก)</w:t>
            </w:r>
          </w:p>
        </w:tc>
        <w:tc>
          <w:tcPr>
            <w:tcW w:w="84" w:type="dxa"/>
            <w:shd w:val="solid" w:color="FFFFFF" w:fill="auto"/>
          </w:tcPr>
          <w:p w14:paraId="1EC06E1A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bottom w:val="single" w:sz="6" w:space="0" w:color="auto"/>
            </w:tcBorders>
            <w:shd w:val="solid" w:color="FFFFFF" w:fill="auto"/>
          </w:tcPr>
          <w:p w14:paraId="574CA805" w14:textId="3F22DD0C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ธันวาคม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256</w:t>
            </w:r>
            <w:r w:rsidR="00BE6F6B">
              <w:rPr>
                <w:rFonts w:asciiTheme="majorBidi" w:hAnsiTheme="majorBidi" w:cstheme="majorBidi"/>
                <w:color w:val="000000"/>
              </w:rPr>
              <w:t>4</w:t>
            </w:r>
          </w:p>
        </w:tc>
      </w:tr>
      <w:tr w:rsidR="00E038FF" w:rsidRPr="003A5195" w14:paraId="0DB91BDD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72AD918A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u w:val="single"/>
              </w:rPr>
            </w:pPr>
            <w:r w:rsidRPr="000C63AB">
              <w:rPr>
                <w:rFonts w:asciiTheme="majorBidi" w:hAnsiTheme="majorBidi" w:cstheme="majorBidi"/>
                <w:color w:val="000000"/>
                <w:u w:val="single"/>
                <w:cs/>
              </w:rPr>
              <w:t>ราคาทุน</w:t>
            </w:r>
            <w:r w:rsidRPr="003A5195">
              <w:rPr>
                <w:rFonts w:asciiTheme="majorBidi" w:hAnsiTheme="majorBidi" w:cstheme="majorBidi"/>
                <w:color w:val="000000"/>
                <w:u w:val="single"/>
              </w:rPr>
              <w:t xml:space="preserve"> </w:t>
            </w:r>
          </w:p>
        </w:tc>
        <w:tc>
          <w:tcPr>
            <w:tcW w:w="1148" w:type="dxa"/>
            <w:gridSpan w:val="3"/>
            <w:tcBorders>
              <w:top w:val="single" w:sz="6" w:space="0" w:color="auto"/>
            </w:tcBorders>
            <w:shd w:val="solid" w:color="FFFFFF" w:fill="auto"/>
          </w:tcPr>
          <w:p w14:paraId="07B55A24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34FC60F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</w:tcBorders>
            <w:shd w:val="solid" w:color="FFFFFF" w:fill="auto"/>
          </w:tcPr>
          <w:p w14:paraId="366E0305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35769AED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top w:val="single" w:sz="6" w:space="0" w:color="auto"/>
            </w:tcBorders>
            <w:shd w:val="solid" w:color="FFFFFF" w:fill="auto"/>
          </w:tcPr>
          <w:p w14:paraId="22225436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1A05547E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gridSpan w:val="3"/>
            <w:tcBorders>
              <w:top w:val="single" w:sz="6" w:space="0" w:color="auto"/>
            </w:tcBorders>
            <w:shd w:val="solid" w:color="FFFFFF" w:fill="auto"/>
          </w:tcPr>
          <w:p w14:paraId="59871414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2E1A26D9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</w:tcBorders>
            <w:shd w:val="solid" w:color="FFFFFF" w:fill="auto"/>
          </w:tcPr>
          <w:p w14:paraId="3C5115AB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BE6F6B" w:rsidRPr="003A5195" w14:paraId="3FC117A3" w14:textId="77777777" w:rsidTr="005004C5">
        <w:trPr>
          <w:gridBefore w:val="1"/>
          <w:wBefore w:w="709" w:type="dxa"/>
          <w:cantSplit/>
          <w:trHeight w:val="178"/>
        </w:trPr>
        <w:tc>
          <w:tcPr>
            <w:tcW w:w="2268" w:type="dxa"/>
            <w:gridSpan w:val="2"/>
            <w:shd w:val="solid" w:color="FFFFFF" w:fill="auto"/>
          </w:tcPr>
          <w:p w14:paraId="22860258" w14:textId="77777777" w:rsidR="00BE6F6B" w:rsidRPr="000C63AB" w:rsidRDefault="00BE6F6B" w:rsidP="00BE6F6B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148" w:type="dxa"/>
            <w:gridSpan w:val="3"/>
            <w:shd w:val="solid" w:color="FFFFFF" w:fill="auto"/>
          </w:tcPr>
          <w:p w14:paraId="0A14C11D" w14:textId="68E1F810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39,797</w:t>
            </w:r>
          </w:p>
        </w:tc>
        <w:tc>
          <w:tcPr>
            <w:tcW w:w="84" w:type="dxa"/>
            <w:shd w:val="solid" w:color="FFFFFF" w:fill="auto"/>
          </w:tcPr>
          <w:p w14:paraId="59413287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gridSpan w:val="3"/>
            <w:shd w:val="clear" w:color="auto" w:fill="auto"/>
          </w:tcPr>
          <w:p w14:paraId="353C3957" w14:textId="6B42342C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477</w:t>
            </w:r>
          </w:p>
        </w:tc>
        <w:tc>
          <w:tcPr>
            <w:tcW w:w="84" w:type="dxa"/>
            <w:shd w:val="clear" w:color="auto" w:fill="auto"/>
          </w:tcPr>
          <w:p w14:paraId="62707F57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gridSpan w:val="3"/>
            <w:shd w:val="clear" w:color="auto" w:fill="auto"/>
          </w:tcPr>
          <w:p w14:paraId="10D22A6A" w14:textId="37F3EAE1" w:rsidR="00BE6F6B" w:rsidRPr="000C63AB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 w:rsidRPr="003E7A6B">
              <w:rPr>
                <w:rFonts w:ascii="Angsana New" w:hAnsi="Angsana New"/>
                <w:color w:val="000000"/>
              </w:rPr>
              <w:t>(565)</w:t>
            </w:r>
          </w:p>
        </w:tc>
        <w:tc>
          <w:tcPr>
            <w:tcW w:w="84" w:type="dxa"/>
            <w:shd w:val="clear" w:color="auto" w:fill="auto"/>
          </w:tcPr>
          <w:p w14:paraId="69B1D702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39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gridSpan w:val="3"/>
            <w:shd w:val="clear" w:color="auto" w:fill="auto"/>
          </w:tcPr>
          <w:p w14:paraId="669251E6" w14:textId="7C1D8ED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165CCD28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shd w:val="clear" w:color="auto" w:fill="auto"/>
          </w:tcPr>
          <w:p w14:paraId="013740E4" w14:textId="67B5604F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39,709</w:t>
            </w:r>
          </w:p>
        </w:tc>
      </w:tr>
      <w:tr w:rsidR="00BE6F6B" w:rsidRPr="003A5195" w14:paraId="1093C204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6BDC483D" w14:textId="59CC5E7B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gridSpan w:val="3"/>
            <w:tcBorders>
              <w:bottom w:val="single" w:sz="6" w:space="0" w:color="auto"/>
            </w:tcBorders>
            <w:shd w:val="solid" w:color="FFFFFF" w:fill="auto"/>
          </w:tcPr>
          <w:p w14:paraId="7CCC2E63" w14:textId="15F4481B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17,558</w:t>
            </w:r>
          </w:p>
        </w:tc>
        <w:tc>
          <w:tcPr>
            <w:tcW w:w="84" w:type="dxa"/>
            <w:shd w:val="solid" w:color="FFFFFF" w:fill="auto"/>
            <w:vAlign w:val="bottom"/>
          </w:tcPr>
          <w:p w14:paraId="401C9143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2FD9693" w14:textId="3A8A0C8C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2,612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75865A12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E3A481F" w14:textId="4E01590A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5CED902C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0C0C9B1" w14:textId="364EFE1F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1F065FBF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293F110" w14:textId="7D870E02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20,170</w:t>
            </w:r>
          </w:p>
        </w:tc>
      </w:tr>
      <w:tr w:rsidR="00BE6F6B" w:rsidRPr="003A5195" w14:paraId="31E89DBE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0F86C6B5" w14:textId="77777777" w:rsidR="00BE6F6B" w:rsidRPr="003A5195" w:rsidRDefault="00BE6F6B" w:rsidP="00BE6F6B">
            <w:pPr>
              <w:tabs>
                <w:tab w:val="left" w:pos="461"/>
              </w:tabs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ab/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รวม</w:t>
            </w:r>
          </w:p>
        </w:tc>
        <w:tc>
          <w:tcPr>
            <w:tcW w:w="114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081CA85" w14:textId="1B9699B3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57,355</w:t>
            </w:r>
          </w:p>
        </w:tc>
        <w:tc>
          <w:tcPr>
            <w:tcW w:w="84" w:type="dxa"/>
            <w:shd w:val="solid" w:color="FFFFFF" w:fill="auto"/>
          </w:tcPr>
          <w:p w14:paraId="4E433612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7E1DA5" w14:textId="589DF27D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3,089</w:t>
            </w:r>
          </w:p>
        </w:tc>
        <w:tc>
          <w:tcPr>
            <w:tcW w:w="84" w:type="dxa"/>
            <w:shd w:val="clear" w:color="auto" w:fill="auto"/>
          </w:tcPr>
          <w:p w14:paraId="1843F2E6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CA1EA0" w14:textId="62A853F0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(565)</w:t>
            </w:r>
          </w:p>
        </w:tc>
        <w:tc>
          <w:tcPr>
            <w:tcW w:w="84" w:type="dxa"/>
            <w:shd w:val="clear" w:color="auto" w:fill="auto"/>
          </w:tcPr>
          <w:p w14:paraId="42059506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32EA29" w14:textId="66FA4B4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1B4E15B7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DA3D9D6" w14:textId="0A024ECD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59,879</w:t>
            </w:r>
          </w:p>
        </w:tc>
      </w:tr>
      <w:tr w:rsidR="00BE6F6B" w:rsidRPr="003A5195" w14:paraId="0788533B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43F841F0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u w:val="single"/>
              </w:rPr>
            </w:pPr>
            <w:r w:rsidRPr="000C63AB">
              <w:rPr>
                <w:rFonts w:asciiTheme="majorBidi" w:hAnsiTheme="majorBidi" w:cstheme="majorBidi"/>
                <w:color w:val="000000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 xml:space="preserve"> ค่าเสื่อมราคาสะสม</w:t>
            </w:r>
          </w:p>
        </w:tc>
        <w:tc>
          <w:tcPr>
            <w:tcW w:w="1148" w:type="dxa"/>
            <w:gridSpan w:val="3"/>
            <w:tcBorders>
              <w:top w:val="single" w:sz="6" w:space="0" w:color="auto"/>
            </w:tcBorders>
            <w:shd w:val="solid" w:color="FFFFFF" w:fill="auto"/>
          </w:tcPr>
          <w:p w14:paraId="26066BB5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F5EB839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4FCE48C2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7CA2374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60BEDEF9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157CDB63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71F93223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00056C5E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</w:tcBorders>
            <w:shd w:val="clear" w:color="auto" w:fill="auto"/>
          </w:tcPr>
          <w:p w14:paraId="6B1B0B2B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BE6F6B" w:rsidRPr="003A5195" w14:paraId="5BD48DFA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13EDC159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148" w:type="dxa"/>
            <w:gridSpan w:val="3"/>
            <w:shd w:val="solid" w:color="FFFFFF" w:fill="auto"/>
          </w:tcPr>
          <w:p w14:paraId="231F2EAD" w14:textId="2CE81CD5" w:rsidR="00BE6F6B" w:rsidRPr="00BE6F6B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(13,620)</w:t>
            </w:r>
          </w:p>
        </w:tc>
        <w:tc>
          <w:tcPr>
            <w:tcW w:w="84" w:type="dxa"/>
            <w:shd w:val="solid" w:color="FFFFFF" w:fill="auto"/>
          </w:tcPr>
          <w:p w14:paraId="7E4E774A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gridSpan w:val="3"/>
            <w:shd w:val="clear" w:color="auto" w:fill="auto"/>
          </w:tcPr>
          <w:p w14:paraId="234346EC" w14:textId="1DF77744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(14,042)</w:t>
            </w:r>
          </w:p>
        </w:tc>
        <w:tc>
          <w:tcPr>
            <w:tcW w:w="84" w:type="dxa"/>
            <w:shd w:val="clear" w:color="auto" w:fill="auto"/>
          </w:tcPr>
          <w:p w14:paraId="67049B15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gridSpan w:val="3"/>
            <w:shd w:val="clear" w:color="auto" w:fill="auto"/>
          </w:tcPr>
          <w:p w14:paraId="36BE5C2E" w14:textId="5D9D1FC6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565</w:t>
            </w:r>
          </w:p>
        </w:tc>
        <w:tc>
          <w:tcPr>
            <w:tcW w:w="84" w:type="dxa"/>
            <w:shd w:val="clear" w:color="auto" w:fill="auto"/>
          </w:tcPr>
          <w:p w14:paraId="3FE32B99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gridSpan w:val="3"/>
            <w:shd w:val="clear" w:color="auto" w:fill="auto"/>
          </w:tcPr>
          <w:p w14:paraId="090C7316" w14:textId="6EBCCFA5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3DA7D90D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shd w:val="clear" w:color="auto" w:fill="auto"/>
          </w:tcPr>
          <w:p w14:paraId="6B3E9B31" w14:textId="565B19E2" w:rsidR="00BE6F6B" w:rsidRPr="000C63AB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Pr="003E7A6B">
              <w:rPr>
                <w:rFonts w:ascii="Angsana New" w:hAnsi="Angsana New"/>
                <w:color w:val="000000"/>
              </w:rPr>
              <w:t>27,097</w:t>
            </w:r>
            <w:r w:rsidRPr="000C63AB">
              <w:rPr>
                <w:rFonts w:ascii="Angsana New" w:hAnsi="Angsana New"/>
                <w:color w:val="000000"/>
              </w:rPr>
              <w:t>)</w:t>
            </w:r>
          </w:p>
        </w:tc>
      </w:tr>
      <w:tr w:rsidR="00BE6F6B" w:rsidRPr="003A5195" w14:paraId="15BCF8A0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2CFEA59A" w14:textId="3D050DBB" w:rsidR="00BE6F6B" w:rsidRPr="000C63AB" w:rsidRDefault="00BE6F6B" w:rsidP="00BE6F6B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gridSpan w:val="3"/>
            <w:tcBorders>
              <w:bottom w:val="single" w:sz="6" w:space="0" w:color="auto"/>
            </w:tcBorders>
            <w:shd w:val="solid" w:color="FFFFFF" w:fill="auto"/>
          </w:tcPr>
          <w:p w14:paraId="4023DEB6" w14:textId="1F43B741" w:rsidR="00BE6F6B" w:rsidRPr="00BE6F6B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(4,876)</w:t>
            </w:r>
          </w:p>
        </w:tc>
        <w:tc>
          <w:tcPr>
            <w:tcW w:w="84" w:type="dxa"/>
            <w:shd w:val="solid" w:color="FFFFFF" w:fill="auto"/>
          </w:tcPr>
          <w:p w14:paraId="3B23B6D2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42973CC" w14:textId="5A264152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(6,395)</w:t>
            </w:r>
          </w:p>
        </w:tc>
        <w:tc>
          <w:tcPr>
            <w:tcW w:w="84" w:type="dxa"/>
            <w:shd w:val="clear" w:color="auto" w:fill="auto"/>
          </w:tcPr>
          <w:p w14:paraId="254C4D53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3F386C" w14:textId="33DAAE06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43648E2E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39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3AF59CD" w14:textId="721FCD3B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7914ADD7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bottom w:val="single" w:sz="6" w:space="0" w:color="auto"/>
            </w:tcBorders>
            <w:shd w:val="clear" w:color="auto" w:fill="auto"/>
          </w:tcPr>
          <w:p w14:paraId="295DFCEE" w14:textId="368EE323" w:rsidR="00BE6F6B" w:rsidRPr="000C63AB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Pr="003E7A6B">
              <w:rPr>
                <w:rFonts w:ascii="Angsana New" w:hAnsi="Angsana New"/>
                <w:color w:val="000000"/>
              </w:rPr>
              <w:t>11,271</w:t>
            </w:r>
            <w:r w:rsidRPr="000C63AB">
              <w:rPr>
                <w:rFonts w:ascii="Angsana New" w:hAnsi="Angsana New"/>
                <w:color w:val="000000"/>
              </w:rPr>
              <w:t>)</w:t>
            </w:r>
          </w:p>
        </w:tc>
      </w:tr>
      <w:tr w:rsidR="00BE6F6B" w:rsidRPr="003A5195" w14:paraId="381E7561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0D9AD484" w14:textId="77777777" w:rsidR="00BE6F6B" w:rsidRPr="003A5195" w:rsidRDefault="00BE6F6B" w:rsidP="00BE6F6B">
            <w:pPr>
              <w:tabs>
                <w:tab w:val="left" w:pos="461"/>
              </w:tabs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ab/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รวม</w:t>
            </w:r>
          </w:p>
        </w:tc>
        <w:tc>
          <w:tcPr>
            <w:tcW w:w="114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07D77CE3" w14:textId="50A1B10B" w:rsidR="00BE6F6B" w:rsidRPr="00BE6F6B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(18,496)</w:t>
            </w:r>
          </w:p>
        </w:tc>
        <w:tc>
          <w:tcPr>
            <w:tcW w:w="84" w:type="dxa"/>
            <w:shd w:val="solid" w:color="FFFFFF" w:fill="auto"/>
          </w:tcPr>
          <w:p w14:paraId="70DEB507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D3BFF6" w14:textId="53B561DF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(20,437)</w:t>
            </w:r>
          </w:p>
        </w:tc>
        <w:tc>
          <w:tcPr>
            <w:tcW w:w="84" w:type="dxa"/>
            <w:shd w:val="clear" w:color="auto" w:fill="auto"/>
          </w:tcPr>
          <w:p w14:paraId="187801EF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EEDED4" w14:textId="5A4577ED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565</w:t>
            </w:r>
          </w:p>
        </w:tc>
        <w:tc>
          <w:tcPr>
            <w:tcW w:w="84" w:type="dxa"/>
            <w:shd w:val="clear" w:color="auto" w:fill="auto"/>
          </w:tcPr>
          <w:p w14:paraId="3CE73CEA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18A4F1" w14:textId="1E23A7C6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27C7369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B647662" w14:textId="59BE7FA0" w:rsidR="00BE6F6B" w:rsidRPr="000C63AB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 w:rsidRPr="003E7A6B">
              <w:rPr>
                <w:rFonts w:ascii="Angsana New" w:hAnsi="Angsana New"/>
                <w:color w:val="000000"/>
              </w:rPr>
              <w:t>(38,368)</w:t>
            </w:r>
          </w:p>
        </w:tc>
      </w:tr>
      <w:tr w:rsidR="00BE6F6B" w:rsidRPr="003A5195" w14:paraId="62A3AEB1" w14:textId="77777777" w:rsidTr="005004C5">
        <w:trPr>
          <w:gridBefore w:val="1"/>
          <w:wBefore w:w="709" w:type="dxa"/>
          <w:cantSplit/>
        </w:trPr>
        <w:tc>
          <w:tcPr>
            <w:tcW w:w="2268" w:type="dxa"/>
            <w:gridSpan w:val="2"/>
            <w:shd w:val="solid" w:color="FFFFFF" w:fill="auto"/>
          </w:tcPr>
          <w:p w14:paraId="0389D3AC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สินทรัพย์สิทธิการใช้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-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สุทธิ</w:t>
            </w:r>
          </w:p>
        </w:tc>
        <w:tc>
          <w:tcPr>
            <w:tcW w:w="1148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solid" w:color="FFFFFF" w:fill="auto"/>
          </w:tcPr>
          <w:p w14:paraId="598A2142" w14:textId="49367F0B" w:rsidR="00BE6F6B" w:rsidRPr="00BE6F6B" w:rsidRDefault="00BE6F6B" w:rsidP="00BE6F6B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38,859</w:t>
            </w:r>
          </w:p>
        </w:tc>
        <w:tc>
          <w:tcPr>
            <w:tcW w:w="84" w:type="dxa"/>
            <w:shd w:val="solid" w:color="FFFFFF" w:fill="auto"/>
          </w:tcPr>
          <w:p w14:paraId="232ACE86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3C41B396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F935137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119F8F03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13E2C60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14:paraId="393920E3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5FAF7F47" w14:textId="77777777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AB2A653" w14:textId="0CDDD42E" w:rsidR="00BE6F6B" w:rsidRPr="003A5195" w:rsidRDefault="00BE6F6B" w:rsidP="00BE6F6B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21,511</w:t>
            </w:r>
          </w:p>
        </w:tc>
      </w:tr>
    </w:tbl>
    <w:p w14:paraId="11437CF4" w14:textId="77777777" w:rsidR="002A6D1B" w:rsidRDefault="002A6D1B" w:rsidP="005004C5">
      <w:pPr>
        <w:spacing w:line="180" w:lineRule="exact"/>
        <w:ind w:left="544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3C71B5C3" w14:textId="154D3FE3" w:rsidR="00E038FF" w:rsidRDefault="000C0BE8" w:rsidP="001467B3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>สินทรัพย์</w:t>
      </w:r>
      <w:r w:rsidR="00AC44E7">
        <w:rPr>
          <w:rFonts w:ascii="Angsana New" w:hAnsi="Angsana New" w:hint="cs"/>
          <w:color w:val="000000"/>
          <w:sz w:val="32"/>
          <w:szCs w:val="32"/>
          <w:cs/>
        </w:rPr>
        <w:t>เช่าของกลุ่มบริษัท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 xml:space="preserve"> ประกอบด้วย อาคารสำนักงาน และ</w:t>
      </w:r>
      <w:r w:rsidR="00A14085" w:rsidRPr="000C63AB">
        <w:rPr>
          <w:rFonts w:ascii="Angsana New" w:hAnsi="Angsana New"/>
          <w:color w:val="000000"/>
          <w:sz w:val="32"/>
          <w:szCs w:val="32"/>
          <w:cs/>
        </w:rPr>
        <w:t>ยานพาหนะ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 xml:space="preserve"> อายุสัญญาเช่าเฉลี่ยเท่ากับ </w:t>
      </w:r>
      <w:r w:rsidR="00067F14">
        <w:rPr>
          <w:rFonts w:ascii="Angsana New" w:hAnsi="Angsana New"/>
          <w:color w:val="000000"/>
          <w:sz w:val="32"/>
          <w:szCs w:val="32"/>
        </w:rPr>
        <w:t>3</w:t>
      </w:r>
      <w:r w:rsidR="00E038FF"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>ปี</w:t>
      </w:r>
    </w:p>
    <w:p w14:paraId="6165E61C" w14:textId="77777777" w:rsidR="005004C5" w:rsidRDefault="005004C5" w:rsidP="001467B3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</w:rPr>
      </w:pPr>
    </w:p>
    <w:p w14:paraId="3178CCD0" w14:textId="5CAA3DF8" w:rsidR="005004C5" w:rsidRPr="00CF0270" w:rsidRDefault="005004C5" w:rsidP="005004C5">
      <w:pPr>
        <w:tabs>
          <w:tab w:val="left" w:pos="142"/>
          <w:tab w:val="left" w:pos="1440"/>
          <w:tab w:val="left" w:pos="2880"/>
          <w:tab w:val="left" w:pos="9781"/>
        </w:tabs>
        <w:spacing w:line="400" w:lineRule="exact"/>
        <w:ind w:left="280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02562766" w14:textId="2F6C7237" w:rsidR="005004C5" w:rsidRPr="009E0EBE" w:rsidRDefault="005004C5" w:rsidP="005004C5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</w:rPr>
      </w:pPr>
      <w:r w:rsidRPr="009E0EBE">
        <w:rPr>
          <w:rFonts w:ascii="Angsana New" w:hAnsi="Angsana New"/>
          <w:color w:val="000000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มูลค่าตามบัญชีของหนี้สินตามสัญญาเช่าและการเคลื่อนไหวสำหรับปีสิ้นสุดวันที่</w:t>
      </w:r>
      <w:r w:rsidRPr="009E0EBE">
        <w:rPr>
          <w:rFonts w:ascii="Angsana New" w:hAnsi="Angsana New"/>
          <w:color w:val="000000"/>
          <w:sz w:val="32"/>
          <w:szCs w:val="32"/>
        </w:rPr>
        <w:t xml:space="preserve"> 31 </w:t>
      </w:r>
      <w:r w:rsidRPr="009E0EBE">
        <w:rPr>
          <w:rFonts w:ascii="Angsana New" w:hAnsi="Angsana New"/>
          <w:color w:val="000000"/>
          <w:sz w:val="32"/>
          <w:szCs w:val="32"/>
          <w:cs/>
        </w:rPr>
        <w:t>ธันวาคม</w:t>
      </w:r>
      <w:r w:rsidRPr="009E0EBE">
        <w:rPr>
          <w:rFonts w:ascii="Angsana New" w:hAnsi="Angsana New"/>
          <w:color w:val="000000"/>
          <w:sz w:val="32"/>
          <w:szCs w:val="32"/>
        </w:rPr>
        <w:t xml:space="preserve"> 256</w:t>
      </w:r>
      <w:r w:rsidRPr="00FD65FC">
        <w:rPr>
          <w:rFonts w:ascii="Angsana New" w:hAnsi="Angsana New" w:hint="cs"/>
          <w:color w:val="000000"/>
          <w:sz w:val="32"/>
          <w:szCs w:val="32"/>
        </w:rPr>
        <w:t>5</w:t>
      </w:r>
      <w:r w:rsidR="004213B3">
        <w:rPr>
          <w:rFonts w:ascii="Angsana New" w:hAnsi="Angsana New"/>
          <w:color w:val="000000"/>
          <w:sz w:val="32"/>
          <w:szCs w:val="32"/>
        </w:rPr>
        <w:t xml:space="preserve"> </w:t>
      </w:r>
      <w:r w:rsidR="004213B3">
        <w:rPr>
          <w:rFonts w:ascii="Angsana New" w:hAnsi="Angsana New" w:hint="cs"/>
          <w:color w:val="000000"/>
          <w:sz w:val="32"/>
          <w:szCs w:val="32"/>
          <w:cs/>
        </w:rPr>
        <w:t xml:space="preserve">และ </w:t>
      </w:r>
      <w:r w:rsidR="004213B3">
        <w:rPr>
          <w:rFonts w:ascii="Angsana New" w:hAnsi="Angsana New"/>
          <w:color w:val="000000"/>
          <w:sz w:val="32"/>
          <w:szCs w:val="32"/>
        </w:rPr>
        <w:t xml:space="preserve">2564 </w:t>
      </w:r>
      <w:r w:rsidRPr="009E0EBE">
        <w:rPr>
          <w:rFonts w:ascii="Angsana New" w:hAnsi="Angsana New"/>
          <w:color w:val="000000"/>
          <w:sz w:val="32"/>
          <w:szCs w:val="32"/>
          <w:cs/>
        </w:rPr>
        <w:t>แสดงได้ดังนี้</w:t>
      </w:r>
    </w:p>
    <w:tbl>
      <w:tblPr>
        <w:tblW w:w="8831" w:type="dxa"/>
        <w:tblInd w:w="5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15"/>
        <w:gridCol w:w="80"/>
        <w:gridCol w:w="1684"/>
        <w:gridCol w:w="105"/>
        <w:gridCol w:w="1547"/>
      </w:tblGrid>
      <w:tr w:rsidR="003D49EF" w:rsidRPr="00CF0270" w14:paraId="4E2BCA9B" w14:textId="4A407CBD" w:rsidTr="008D3B40">
        <w:trPr>
          <w:trHeight w:val="66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E3233BF" w14:textId="77777777" w:rsidR="003D49EF" w:rsidRPr="000C63AB" w:rsidRDefault="003D49EF" w:rsidP="003D49EF">
            <w:pPr>
              <w:spacing w:line="400" w:lineRule="exact"/>
              <w:ind w:left="-105" w:firstLine="2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6F7E901" w14:textId="77777777" w:rsidR="003D49EF" w:rsidRPr="00CF0270" w:rsidRDefault="003D49EF" w:rsidP="003D49EF">
            <w:pPr>
              <w:pStyle w:val="Heading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684" w:type="dxa"/>
            <w:tcBorders>
              <w:bottom w:val="single" w:sz="6" w:space="0" w:color="auto"/>
            </w:tcBorders>
          </w:tcPr>
          <w:p w14:paraId="0FB281D7" w14:textId="07441D94" w:rsidR="003D49EF" w:rsidRPr="000C63AB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" w:type="dxa"/>
            <w:tcBorders>
              <w:bottom w:val="single" w:sz="6" w:space="0" w:color="auto"/>
            </w:tcBorders>
          </w:tcPr>
          <w:p w14:paraId="2A12B744" w14:textId="77777777" w:rsidR="003D49EF" w:rsidRPr="00CF0270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  <w:tcBorders>
              <w:bottom w:val="single" w:sz="6" w:space="0" w:color="auto"/>
            </w:tcBorders>
          </w:tcPr>
          <w:p w14:paraId="26FE3EF2" w14:textId="0975760D" w:rsidR="003D49EF" w:rsidRPr="00CF0270" w:rsidRDefault="003D49EF" w:rsidP="003D49EF">
            <w:pPr>
              <w:spacing w:line="400" w:lineRule="exact"/>
              <w:ind w:left="-10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8D3B40" w:rsidRPr="00CF0270" w14:paraId="2570945C" w14:textId="77777777" w:rsidTr="008D3B40">
        <w:trPr>
          <w:trHeight w:val="66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5A635120" w14:textId="77777777" w:rsidR="008D3B40" w:rsidRPr="00CF0270" w:rsidRDefault="008D3B40" w:rsidP="003D49EF">
            <w:pPr>
              <w:spacing w:line="400" w:lineRule="exact"/>
              <w:ind w:left="-105" w:firstLine="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80" w:type="dxa"/>
          </w:tcPr>
          <w:p w14:paraId="2F2C1709" w14:textId="77777777" w:rsidR="008D3B40" w:rsidRPr="00CF0270" w:rsidRDefault="008D3B40" w:rsidP="003D49EF">
            <w:pPr>
              <w:pStyle w:val="Heading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3336" w:type="dxa"/>
            <w:gridSpan w:val="3"/>
            <w:tcBorders>
              <w:bottom w:val="single" w:sz="6" w:space="0" w:color="auto"/>
            </w:tcBorders>
          </w:tcPr>
          <w:p w14:paraId="45BAAC4B" w14:textId="046F65C2" w:rsidR="008D3B40" w:rsidRPr="00CF0270" w:rsidRDefault="008D3B40" w:rsidP="003D49EF">
            <w:pPr>
              <w:spacing w:line="400" w:lineRule="exact"/>
              <w:ind w:left="-10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3D49EF" w:rsidRPr="00CF0270" w14:paraId="31F8EDA2" w14:textId="02C18D0E" w:rsidTr="008D3B40">
        <w:trPr>
          <w:trHeight w:val="441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01086A50" w14:textId="77777777" w:rsidR="003D49EF" w:rsidRPr="000C63AB" w:rsidRDefault="003D49EF" w:rsidP="003D49EF">
            <w:pPr>
              <w:spacing w:line="40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3AE335E9" w14:textId="77777777" w:rsidR="003D49EF" w:rsidRPr="00CF0270" w:rsidRDefault="003D49EF" w:rsidP="003D49EF">
            <w:pPr>
              <w:pStyle w:val="Heading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684" w:type="dxa"/>
            <w:tcBorders>
              <w:top w:val="single" w:sz="6" w:space="0" w:color="auto"/>
              <w:bottom w:val="single" w:sz="6" w:space="0" w:color="auto"/>
            </w:tcBorders>
          </w:tcPr>
          <w:p w14:paraId="17DDC5C6" w14:textId="792259F4" w:rsidR="003D49EF" w:rsidRPr="000C63AB" w:rsidRDefault="003D49EF" w:rsidP="003D49EF">
            <w:pPr>
              <w:spacing w:line="4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2565</w:t>
            </w:r>
          </w:p>
        </w:tc>
        <w:tc>
          <w:tcPr>
            <w:tcW w:w="105" w:type="dxa"/>
            <w:tcBorders>
              <w:top w:val="single" w:sz="6" w:space="0" w:color="auto"/>
            </w:tcBorders>
          </w:tcPr>
          <w:p w14:paraId="3BFAAE85" w14:textId="77777777" w:rsidR="003D49EF" w:rsidRPr="000C63AB" w:rsidRDefault="003D49EF" w:rsidP="003D49E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47" w:type="dxa"/>
            <w:tcBorders>
              <w:top w:val="single" w:sz="6" w:space="0" w:color="auto"/>
              <w:bottom w:val="single" w:sz="6" w:space="0" w:color="auto"/>
            </w:tcBorders>
          </w:tcPr>
          <w:p w14:paraId="564CFBF8" w14:textId="7CC4EC70" w:rsidR="003D49EF" w:rsidRPr="000C63AB" w:rsidRDefault="003D49EF" w:rsidP="003D49EF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2564</w:t>
            </w:r>
          </w:p>
        </w:tc>
      </w:tr>
      <w:tr w:rsidR="003D49EF" w:rsidRPr="00CF0270" w14:paraId="210B4AF4" w14:textId="626B478A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5C13C3D" w14:textId="086C819F" w:rsidR="003D49EF" w:rsidRPr="000D04D0" w:rsidRDefault="003D49EF" w:rsidP="003D49EF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</w:t>
            </w:r>
          </w:p>
        </w:tc>
        <w:tc>
          <w:tcPr>
            <w:tcW w:w="80" w:type="dxa"/>
          </w:tcPr>
          <w:p w14:paraId="5130C893" w14:textId="77777777" w:rsidR="003D49EF" w:rsidRPr="000C63AB" w:rsidRDefault="003D49EF" w:rsidP="003D49EF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</w:tcBorders>
          </w:tcPr>
          <w:p w14:paraId="578B9621" w14:textId="77777777" w:rsidR="003D49EF" w:rsidRPr="0020066E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FD65FC">
              <w:rPr>
                <w:rFonts w:asciiTheme="majorBidi" w:hAnsiTheme="majorBidi" w:cstheme="majorBidi" w:hint="cs"/>
                <w:position w:val="3"/>
                <w:sz w:val="32"/>
                <w:szCs w:val="32"/>
              </w:rPr>
              <w:t>18</w:t>
            </w: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,041</w:t>
            </w:r>
          </w:p>
        </w:tc>
        <w:tc>
          <w:tcPr>
            <w:tcW w:w="105" w:type="dxa"/>
          </w:tcPr>
          <w:p w14:paraId="4FC05888" w14:textId="77777777" w:rsidR="003D49EF" w:rsidRPr="00FD65FC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</w:tcBorders>
          </w:tcPr>
          <w:p w14:paraId="48A45FEF" w14:textId="27334B0F" w:rsidR="003D49EF" w:rsidRPr="00FD65FC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35,401</w:t>
            </w:r>
          </w:p>
        </w:tc>
      </w:tr>
      <w:tr w:rsidR="003D49EF" w:rsidRPr="00CF0270" w14:paraId="0D2C7F50" w14:textId="650135C1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494739BF" w14:textId="77777777" w:rsidR="003D49EF" w:rsidRPr="00CF0270" w:rsidRDefault="003D49EF" w:rsidP="003D49EF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4C7F3CB0" w14:textId="77777777" w:rsidR="003D49EF" w:rsidRPr="000C63AB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4847FFC8" w14:textId="77777777" w:rsidR="003D49EF" w:rsidRPr="00CF0270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38,395</w:t>
            </w:r>
          </w:p>
        </w:tc>
        <w:tc>
          <w:tcPr>
            <w:tcW w:w="105" w:type="dxa"/>
          </w:tcPr>
          <w:p w14:paraId="2B74CEBC" w14:textId="77777777" w:rsidR="003D49EF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7A781676" w14:textId="7CBA2813" w:rsidR="003D49EF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3,064</w:t>
            </w:r>
          </w:p>
        </w:tc>
      </w:tr>
      <w:tr w:rsidR="003D49EF" w:rsidRPr="00CF0270" w14:paraId="009489B9" w14:textId="6C02958A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7F1CE9DD" w14:textId="77777777" w:rsidR="003D49EF" w:rsidRPr="00CF0270" w:rsidRDefault="003D49EF" w:rsidP="003D49EF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1344C045" w14:textId="77777777" w:rsidR="003D49EF" w:rsidRPr="000C63AB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4F90C9A4" w14:textId="77777777" w:rsidR="003D49EF" w:rsidRPr="00CF0270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664</w:t>
            </w:r>
          </w:p>
        </w:tc>
        <w:tc>
          <w:tcPr>
            <w:tcW w:w="105" w:type="dxa"/>
          </w:tcPr>
          <w:p w14:paraId="188CEBB9" w14:textId="77777777" w:rsidR="003D49EF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3A2FC5E5" w14:textId="390ABC1E" w:rsidR="003D49EF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991</w:t>
            </w:r>
          </w:p>
        </w:tc>
      </w:tr>
      <w:tr w:rsidR="003D49EF" w:rsidRPr="00CF0270" w14:paraId="6D8C3506" w14:textId="55C7B848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5D743C52" w14:textId="77777777" w:rsidR="003D49EF" w:rsidRPr="00CF0270" w:rsidRDefault="003D49EF" w:rsidP="003D49EF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4F3B05E2" w14:textId="77777777" w:rsidR="003D49EF" w:rsidRPr="00083CDC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265D8A37" w14:textId="77777777" w:rsidR="003D49EF" w:rsidRPr="000C63AB" w:rsidRDefault="003D49EF" w:rsidP="003D49EF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(20,730)</w:t>
            </w:r>
          </w:p>
        </w:tc>
        <w:tc>
          <w:tcPr>
            <w:tcW w:w="105" w:type="dxa"/>
          </w:tcPr>
          <w:p w14:paraId="1FC23613" w14:textId="77777777" w:rsidR="003D49EF" w:rsidRDefault="003D49EF" w:rsidP="003D49EF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69F5970B" w14:textId="02B23A9B" w:rsidR="003D49EF" w:rsidRDefault="003D49EF" w:rsidP="003D49EF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(21,415)</w:t>
            </w:r>
          </w:p>
        </w:tc>
      </w:tr>
      <w:tr w:rsidR="003D49EF" w:rsidRPr="00CF0270" w14:paraId="02A9FD50" w14:textId="0DB068A0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6DB073D" w14:textId="45B55B8C" w:rsidR="003D49EF" w:rsidRPr="00CF0270" w:rsidRDefault="003D49EF" w:rsidP="003D49EF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</w:t>
            </w:r>
            <w:r w:rsidRPr="00A666F4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1 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</w:p>
        </w:tc>
        <w:tc>
          <w:tcPr>
            <w:tcW w:w="80" w:type="dxa"/>
          </w:tcPr>
          <w:p w14:paraId="0BB183E8" w14:textId="77777777" w:rsidR="003D49EF" w:rsidRPr="000C63AB" w:rsidRDefault="003D49EF" w:rsidP="003D49EF">
            <w:pPr>
              <w:spacing w:line="400" w:lineRule="exact"/>
              <w:ind w:left="-105" w:right="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</w:tcBorders>
          </w:tcPr>
          <w:p w14:paraId="341E1F78" w14:textId="77777777" w:rsidR="003D49EF" w:rsidRPr="003638E0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36,370</w:t>
            </w:r>
          </w:p>
        </w:tc>
        <w:tc>
          <w:tcPr>
            <w:tcW w:w="105" w:type="dxa"/>
          </w:tcPr>
          <w:p w14:paraId="5B3C8D64" w14:textId="77777777" w:rsidR="003D49EF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</w:tcBorders>
          </w:tcPr>
          <w:p w14:paraId="43AA7D9E" w14:textId="6B312F05" w:rsidR="003D49EF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18,041</w:t>
            </w:r>
          </w:p>
        </w:tc>
      </w:tr>
      <w:tr w:rsidR="003D49EF" w:rsidRPr="00CF0270" w14:paraId="0E68D71E" w14:textId="7EA1F8C7" w:rsidTr="000F64DF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4E679AD0" w14:textId="77777777" w:rsidR="003D49EF" w:rsidRPr="00CF0270" w:rsidRDefault="003D49EF" w:rsidP="003D49EF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77AAF29B" w14:textId="77777777" w:rsidR="003D49EF" w:rsidRPr="00083CDC" w:rsidRDefault="003D49EF" w:rsidP="003D49EF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742A1B5E" w14:textId="77777777" w:rsidR="003D49EF" w:rsidRPr="000C63AB" w:rsidRDefault="003D49EF" w:rsidP="003D49EF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(14,663)</w:t>
            </w:r>
          </w:p>
        </w:tc>
        <w:tc>
          <w:tcPr>
            <w:tcW w:w="105" w:type="dxa"/>
          </w:tcPr>
          <w:p w14:paraId="202D2F92" w14:textId="77777777" w:rsidR="003D49EF" w:rsidRDefault="003D49EF" w:rsidP="003D49EF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</w:tcPr>
          <w:p w14:paraId="26D1D717" w14:textId="76725673" w:rsidR="003D49EF" w:rsidRDefault="003D49EF" w:rsidP="003D49EF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(14,862)</w:t>
            </w:r>
          </w:p>
        </w:tc>
      </w:tr>
      <w:tr w:rsidR="003D49EF" w:rsidRPr="00CF0270" w14:paraId="786B3B44" w14:textId="5B355D4D" w:rsidTr="000F64DF"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67115803" w14:textId="77777777" w:rsidR="003D49EF" w:rsidRPr="00CF0270" w:rsidRDefault="003D49EF" w:rsidP="003D49EF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F6A5B2F" w14:textId="77777777" w:rsidR="003D49EF" w:rsidRPr="000C63AB" w:rsidRDefault="003D49EF" w:rsidP="003D49EF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  <w:bottom w:val="double" w:sz="6" w:space="0" w:color="auto"/>
            </w:tcBorders>
          </w:tcPr>
          <w:p w14:paraId="4E38E9B9" w14:textId="77777777" w:rsidR="003D49EF" w:rsidRPr="003638E0" w:rsidRDefault="003D49EF" w:rsidP="003D49EF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21,707</w:t>
            </w:r>
          </w:p>
        </w:tc>
        <w:tc>
          <w:tcPr>
            <w:tcW w:w="105" w:type="dxa"/>
          </w:tcPr>
          <w:p w14:paraId="4B2569FC" w14:textId="77777777" w:rsidR="003D49EF" w:rsidRDefault="003D49EF" w:rsidP="003D49EF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  <w:bottom w:val="double" w:sz="6" w:space="0" w:color="auto"/>
            </w:tcBorders>
          </w:tcPr>
          <w:p w14:paraId="29494BE9" w14:textId="7CDD03F7" w:rsidR="003D49EF" w:rsidRDefault="003D49EF" w:rsidP="003D49EF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3,179</w:t>
            </w:r>
          </w:p>
        </w:tc>
      </w:tr>
    </w:tbl>
    <w:p w14:paraId="0456D1E1" w14:textId="77777777" w:rsidR="005004C5" w:rsidRDefault="005004C5" w:rsidP="001467B3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</w:rPr>
      </w:pPr>
    </w:p>
    <w:p w14:paraId="4B546403" w14:textId="21857293" w:rsidR="003A5195" w:rsidRDefault="003A5195" w:rsidP="003A5195">
      <w:pPr>
        <w:spacing w:line="300" w:lineRule="exact"/>
        <w:ind w:left="567" w:firstLine="56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178946C0" w14:textId="086BE2F5" w:rsidR="005004C5" w:rsidRDefault="005004C5" w:rsidP="003A5195">
      <w:pPr>
        <w:spacing w:line="300" w:lineRule="exact"/>
        <w:ind w:left="567" w:firstLine="56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2DEE951D" w14:textId="34DB57A5" w:rsidR="005004C5" w:rsidRDefault="005004C5" w:rsidP="003A5195">
      <w:pPr>
        <w:spacing w:line="300" w:lineRule="exact"/>
        <w:ind w:left="567" w:firstLine="56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5DBE342C" w14:textId="77777777" w:rsidR="005004C5" w:rsidRPr="009C216B" w:rsidRDefault="005004C5" w:rsidP="003A5195">
      <w:pPr>
        <w:spacing w:line="300" w:lineRule="exact"/>
        <w:ind w:left="567" w:firstLine="56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7156BE2C" w14:textId="0D45FE93" w:rsidR="00E038FF" w:rsidRPr="000C63AB" w:rsidRDefault="00517902" w:rsidP="001467B3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ค่าใช้จ่ายเกี่ยวกับสัญญาเช่าที่รับรู้ในงบกำไรขาดทุนเบ็ดเสร็จสำหรับปีสิ้นสุดวันที่ </w:t>
      </w:r>
      <w:r>
        <w:rPr>
          <w:rFonts w:ascii="Angsana New" w:hAnsi="Angsana New"/>
          <w:color w:val="000000"/>
          <w:sz w:val="32"/>
          <w:szCs w:val="32"/>
        </w:rPr>
        <w:t xml:space="preserve">31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color w:val="000000"/>
          <w:sz w:val="32"/>
          <w:szCs w:val="32"/>
        </w:rPr>
        <w:t>256</w:t>
      </w:r>
      <w:r w:rsidR="00BE6F6B">
        <w:rPr>
          <w:rFonts w:ascii="Angsana New" w:hAnsi="Angsana New"/>
          <w:color w:val="000000"/>
          <w:sz w:val="32"/>
          <w:szCs w:val="32"/>
        </w:rPr>
        <w:t>5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>
        <w:rPr>
          <w:rFonts w:ascii="Angsana New" w:hAnsi="Angsana New"/>
          <w:color w:val="000000"/>
          <w:sz w:val="32"/>
          <w:szCs w:val="32"/>
        </w:rPr>
        <w:t>256</w:t>
      </w:r>
      <w:r w:rsidR="00BE6F6B">
        <w:rPr>
          <w:rFonts w:ascii="Angsana New" w:hAnsi="Angsana New"/>
          <w:color w:val="000000"/>
          <w:sz w:val="32"/>
          <w:szCs w:val="32"/>
        </w:rPr>
        <w:t>4</w:t>
      </w: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แสดงได้ดังนี้</w:t>
      </w:r>
    </w:p>
    <w:p w14:paraId="27CA9100" w14:textId="4913B0D2" w:rsidR="00E038FF" w:rsidRPr="000C63AB" w:rsidRDefault="00764C9F" w:rsidP="00764C9F">
      <w:pPr>
        <w:ind w:left="547"/>
        <w:jc w:val="right"/>
        <w:rPr>
          <w:rFonts w:ascii="Angsana New" w:hAnsi="Angsana New"/>
          <w:cs/>
        </w:rPr>
      </w:pPr>
      <w:r w:rsidRPr="000C63AB">
        <w:rPr>
          <w:rFonts w:ascii="Angsana New" w:hAnsi="Angsana New"/>
          <w:color w:val="000000"/>
        </w:rPr>
        <w:t>(</w:t>
      </w:r>
      <w:r w:rsidRPr="000C63AB">
        <w:rPr>
          <w:rFonts w:ascii="Angsana New" w:hAnsi="Angsana New"/>
          <w:color w:val="000000"/>
          <w:cs/>
        </w:rPr>
        <w:t>หน่วย</w:t>
      </w:r>
      <w:r w:rsidRPr="000C63AB">
        <w:rPr>
          <w:rFonts w:ascii="Angsana New" w:hAnsi="Angsana New"/>
          <w:color w:val="000000"/>
        </w:rPr>
        <w:t xml:space="preserve"> </w:t>
      </w:r>
      <w:r w:rsidRPr="00E06502">
        <w:rPr>
          <w:rFonts w:ascii="Angsana New" w:hAnsi="Angsana New"/>
          <w:color w:val="000000"/>
        </w:rPr>
        <w:t>:</w:t>
      </w:r>
      <w:r w:rsidRPr="000C63AB">
        <w:rPr>
          <w:rFonts w:ascii="Angsana New" w:hAnsi="Angsana New"/>
          <w:color w:val="000000"/>
          <w:cs/>
        </w:rPr>
        <w:t xml:space="preserve"> พันบาท)</w:t>
      </w:r>
      <w:r w:rsidR="00E038FF" w:rsidRPr="000C63AB">
        <w:rPr>
          <w:rFonts w:ascii="Angsana New" w:hAnsi="Angsana New"/>
          <w:cs/>
        </w:rPr>
        <w:t xml:space="preserve">                                                                               </w:t>
      </w:r>
    </w:p>
    <w:tbl>
      <w:tblPr>
        <w:tblW w:w="9072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E038FF" w:rsidRPr="00E06502" w14:paraId="750E7F46" w14:textId="77777777" w:rsidTr="007D616A">
        <w:trPr>
          <w:trHeight w:val="20"/>
        </w:trPr>
        <w:tc>
          <w:tcPr>
            <w:tcW w:w="3969" w:type="dxa"/>
          </w:tcPr>
          <w:p w14:paraId="21297FF3" w14:textId="77777777" w:rsidR="00E038FF" w:rsidRPr="00E06502" w:rsidRDefault="00E038FF" w:rsidP="009F084A">
            <w:pPr>
              <w:ind w:left="720" w:right="6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49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01E43AD" w14:textId="77777777" w:rsidR="00E038FF" w:rsidRPr="00E06502" w:rsidRDefault="00E038FF" w:rsidP="009F084A">
            <w:pPr>
              <w:ind w:left="-18"/>
              <w:jc w:val="center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  <w:tcBorders>
              <w:top w:val="single" w:sz="6" w:space="0" w:color="auto"/>
            </w:tcBorders>
          </w:tcPr>
          <w:p w14:paraId="341718BE" w14:textId="77777777" w:rsidR="00E038FF" w:rsidRPr="00E06502" w:rsidRDefault="00E038FF" w:rsidP="009F084A">
            <w:pPr>
              <w:ind w:left="-18"/>
              <w:rPr>
                <w:rFonts w:ascii="Angsana New" w:hAnsi="Angsana New" w:cs="Angsana New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1D0324" w14:textId="472394C3" w:rsidR="00E038FF" w:rsidRPr="00E06502" w:rsidRDefault="00E038FF" w:rsidP="009F084A">
            <w:pPr>
              <w:ind w:left="-18"/>
              <w:jc w:val="center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  <w:cs/>
              </w:rPr>
              <w:t>งบการเงินเฉพาะ</w:t>
            </w:r>
            <w:r w:rsidR="00CE6CE9" w:rsidRPr="000C63AB">
              <w:rPr>
                <w:rFonts w:ascii="Angsana New" w:hAnsi="Angsana New" w:cs="Angsana New"/>
                <w:cs/>
              </w:rPr>
              <w:t>บริษัท</w:t>
            </w:r>
          </w:p>
        </w:tc>
      </w:tr>
      <w:tr w:rsidR="00BE6F6B" w:rsidRPr="00E06502" w14:paraId="711EB375" w14:textId="77777777" w:rsidTr="00A14085">
        <w:trPr>
          <w:trHeight w:val="20"/>
        </w:trPr>
        <w:tc>
          <w:tcPr>
            <w:tcW w:w="3969" w:type="dxa"/>
          </w:tcPr>
          <w:p w14:paraId="4835A2BB" w14:textId="77777777" w:rsidR="00BE6F6B" w:rsidRPr="00E06502" w:rsidRDefault="00BE6F6B" w:rsidP="00BE6F6B">
            <w:pPr>
              <w:ind w:left="720" w:right="6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</w:tcPr>
          <w:p w14:paraId="4CB0B4FA" w14:textId="175C8D4C" w:rsidR="00BE6F6B" w:rsidRPr="00E06502" w:rsidRDefault="00BE6F6B" w:rsidP="00BE6F6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83" w:type="dxa"/>
            <w:tcBorders>
              <w:top w:val="single" w:sz="6" w:space="0" w:color="auto"/>
            </w:tcBorders>
          </w:tcPr>
          <w:p w14:paraId="321BBAE1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</w:tcPr>
          <w:p w14:paraId="6CDD1E54" w14:textId="77A36651" w:rsidR="00BE6F6B" w:rsidRPr="00E06502" w:rsidRDefault="00BE6F6B" w:rsidP="00BE6F6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20" w:type="dxa"/>
            <w:gridSpan w:val="2"/>
          </w:tcPr>
          <w:p w14:paraId="79E17F7D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AE4CBBB" w14:textId="4A7D8C75" w:rsidR="00BE6F6B" w:rsidRPr="00E06502" w:rsidRDefault="00BE6F6B" w:rsidP="00BE6F6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111" w:type="dxa"/>
            <w:tcBorders>
              <w:top w:val="single" w:sz="6" w:space="0" w:color="auto"/>
            </w:tcBorders>
          </w:tcPr>
          <w:p w14:paraId="16689F60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46B6E291" w14:textId="4076F94B" w:rsidR="00BE6F6B" w:rsidRPr="00E06502" w:rsidRDefault="00BE6F6B" w:rsidP="00BE6F6B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2564</w:t>
            </w:r>
          </w:p>
        </w:tc>
      </w:tr>
      <w:tr w:rsidR="00BE6F6B" w:rsidRPr="00E06502" w14:paraId="15550C66" w14:textId="77777777" w:rsidTr="007D616A">
        <w:trPr>
          <w:trHeight w:val="249"/>
        </w:trPr>
        <w:tc>
          <w:tcPr>
            <w:tcW w:w="3969" w:type="dxa"/>
          </w:tcPr>
          <w:p w14:paraId="41D78717" w14:textId="17C1CE97" w:rsidR="00BE6F6B" w:rsidRPr="000C63AB" w:rsidRDefault="00BE6F6B" w:rsidP="00BE6F6B">
            <w:pPr>
              <w:tabs>
                <w:tab w:val="left" w:pos="702"/>
              </w:tabs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 xml:space="preserve">               ค่าเสื่อมราคาของสินทรัพย์สิทธิการใช้</w:t>
            </w:r>
          </w:p>
        </w:tc>
        <w:tc>
          <w:tcPr>
            <w:tcW w:w="1198" w:type="dxa"/>
            <w:tcBorders>
              <w:top w:val="single" w:sz="6" w:space="0" w:color="auto"/>
            </w:tcBorders>
            <w:shd w:val="clear" w:color="auto" w:fill="auto"/>
          </w:tcPr>
          <w:p w14:paraId="0466534D" w14:textId="1AC4EA13" w:rsidR="00BE6F6B" w:rsidRPr="00E06502" w:rsidRDefault="00526B6A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19,84</w:t>
            </w:r>
            <w:r w:rsidR="00463445">
              <w:rPr>
                <w:rFonts w:ascii="Angsana New" w:hAnsi="Angsana New" w:cs="Angsana New"/>
              </w:rPr>
              <w:t>7</w:t>
            </w:r>
          </w:p>
        </w:tc>
        <w:tc>
          <w:tcPr>
            <w:tcW w:w="83" w:type="dxa"/>
            <w:shd w:val="clear" w:color="auto" w:fill="auto"/>
          </w:tcPr>
          <w:p w14:paraId="6496718F" w14:textId="77777777" w:rsidR="00BE6F6B" w:rsidRPr="00E06502" w:rsidRDefault="00BE6F6B" w:rsidP="00BE6F6B">
            <w:pPr>
              <w:ind w:left="-18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7A8F6AD0" w14:textId="591D6A4D" w:rsidR="00BE6F6B" w:rsidRPr="00E06502" w:rsidRDefault="00BE6F6B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20,437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B01B508" w14:textId="77777777" w:rsidR="00BE6F6B" w:rsidRPr="00E06502" w:rsidRDefault="00BE6F6B" w:rsidP="00BE6F6B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8ADD55" w14:textId="3B87BE29" w:rsidR="00BE6F6B" w:rsidRPr="00E06502" w:rsidRDefault="00526B6A" w:rsidP="00BE6F6B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19,84</w:t>
            </w:r>
            <w:r w:rsidR="00463445">
              <w:rPr>
                <w:rFonts w:ascii="Angsana New" w:hAnsi="Angsana New" w:cs="Angsana New"/>
              </w:rPr>
              <w:t>7</w:t>
            </w:r>
          </w:p>
        </w:tc>
        <w:tc>
          <w:tcPr>
            <w:tcW w:w="111" w:type="dxa"/>
          </w:tcPr>
          <w:p w14:paraId="5959CF3C" w14:textId="77777777" w:rsidR="00BE6F6B" w:rsidRPr="00E06502" w:rsidRDefault="00BE6F6B" w:rsidP="00BE6F6B">
            <w:pPr>
              <w:ind w:left="-18" w:right="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657003F7" w14:textId="3FD800E8" w:rsidR="00BE6F6B" w:rsidRPr="00E06502" w:rsidRDefault="00BE6F6B" w:rsidP="00BE6F6B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20,437</w:t>
            </w:r>
          </w:p>
        </w:tc>
      </w:tr>
      <w:tr w:rsidR="00BE6F6B" w:rsidRPr="00E06502" w14:paraId="36829A4F" w14:textId="77777777" w:rsidTr="007D616A">
        <w:trPr>
          <w:trHeight w:val="330"/>
        </w:trPr>
        <w:tc>
          <w:tcPr>
            <w:tcW w:w="3969" w:type="dxa"/>
          </w:tcPr>
          <w:p w14:paraId="7AC96D95" w14:textId="426E70F7" w:rsidR="00BE6F6B" w:rsidRPr="000C63AB" w:rsidRDefault="00BE6F6B" w:rsidP="00BE6F6B">
            <w:pPr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 xml:space="preserve">               </w:t>
            </w:r>
            <w:r w:rsidRPr="000C63AB">
              <w:rPr>
                <w:rFonts w:ascii="Angsana New" w:hAnsi="Angsana New" w:cs="Angsana New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198" w:type="dxa"/>
            <w:shd w:val="clear" w:color="auto" w:fill="auto"/>
          </w:tcPr>
          <w:p w14:paraId="1C7DE6BD" w14:textId="625F4A94" w:rsidR="00BE6F6B" w:rsidRPr="00E06502" w:rsidRDefault="00526B6A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664</w:t>
            </w:r>
          </w:p>
        </w:tc>
        <w:tc>
          <w:tcPr>
            <w:tcW w:w="83" w:type="dxa"/>
            <w:shd w:val="clear" w:color="auto" w:fill="auto"/>
          </w:tcPr>
          <w:p w14:paraId="2509B302" w14:textId="77777777" w:rsidR="00BE6F6B" w:rsidRPr="00E06502" w:rsidRDefault="00BE6F6B" w:rsidP="00BE6F6B">
            <w:pPr>
              <w:ind w:left="-18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shd w:val="clear" w:color="auto" w:fill="auto"/>
          </w:tcPr>
          <w:p w14:paraId="00251F1C" w14:textId="59DA2E4A" w:rsidR="00BE6F6B" w:rsidRPr="000C63AB" w:rsidRDefault="00BE6F6B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991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271E4F" w14:textId="77777777" w:rsidR="00BE6F6B" w:rsidRPr="00E06502" w:rsidRDefault="00BE6F6B" w:rsidP="00BE6F6B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6C28BD4" w14:textId="26448D6D" w:rsidR="00BE6F6B" w:rsidRPr="00E06502" w:rsidRDefault="00526B6A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664</w:t>
            </w:r>
          </w:p>
        </w:tc>
        <w:tc>
          <w:tcPr>
            <w:tcW w:w="111" w:type="dxa"/>
          </w:tcPr>
          <w:p w14:paraId="407AFEAF" w14:textId="77777777" w:rsidR="00BE6F6B" w:rsidRPr="00E06502" w:rsidRDefault="00BE6F6B" w:rsidP="00BE6F6B">
            <w:pPr>
              <w:ind w:left="-18" w:right="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5" w:type="dxa"/>
          </w:tcPr>
          <w:p w14:paraId="49896208" w14:textId="256F9CAD" w:rsidR="00BE6F6B" w:rsidRPr="000C63AB" w:rsidRDefault="00BE6F6B" w:rsidP="00BE6F6B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991</w:t>
            </w:r>
          </w:p>
        </w:tc>
      </w:tr>
      <w:tr w:rsidR="00BE6F6B" w:rsidRPr="00E06502" w14:paraId="5ED99118" w14:textId="77777777" w:rsidTr="007D616A">
        <w:trPr>
          <w:trHeight w:val="20"/>
        </w:trPr>
        <w:tc>
          <w:tcPr>
            <w:tcW w:w="3969" w:type="dxa"/>
          </w:tcPr>
          <w:p w14:paraId="4B669487" w14:textId="21F08AE9" w:rsidR="00BE6F6B" w:rsidRPr="00E06502" w:rsidRDefault="00BE6F6B" w:rsidP="00BE6F6B">
            <w:pPr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 xml:space="preserve">               </w:t>
            </w:r>
            <w:r w:rsidRPr="000C63AB">
              <w:rPr>
                <w:rFonts w:ascii="Angsana New" w:hAnsi="Angsana New" w:cs="Angsana New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198" w:type="dxa"/>
          </w:tcPr>
          <w:p w14:paraId="395CD1FD" w14:textId="5B6D6481" w:rsidR="00BE6F6B" w:rsidRPr="00E06502" w:rsidRDefault="00526B6A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3,224</w:t>
            </w:r>
          </w:p>
        </w:tc>
        <w:tc>
          <w:tcPr>
            <w:tcW w:w="83" w:type="dxa"/>
          </w:tcPr>
          <w:p w14:paraId="38F0B3AC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</w:tcPr>
          <w:p w14:paraId="0529A262" w14:textId="755C9ABE" w:rsidR="00BE6F6B" w:rsidRPr="00E06502" w:rsidRDefault="00BE6F6B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3,428</w:t>
            </w:r>
          </w:p>
        </w:tc>
        <w:tc>
          <w:tcPr>
            <w:tcW w:w="120" w:type="dxa"/>
            <w:gridSpan w:val="2"/>
          </w:tcPr>
          <w:p w14:paraId="2947355D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</w:tcPr>
          <w:p w14:paraId="2BD6E742" w14:textId="216943AD" w:rsidR="00BE6F6B" w:rsidRPr="00E06502" w:rsidRDefault="00526B6A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2,328</w:t>
            </w:r>
          </w:p>
        </w:tc>
        <w:tc>
          <w:tcPr>
            <w:tcW w:w="111" w:type="dxa"/>
          </w:tcPr>
          <w:p w14:paraId="6E72AAD6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95" w:type="dxa"/>
          </w:tcPr>
          <w:p w14:paraId="4010C81B" w14:textId="67212A9C" w:rsidR="00BE6F6B" w:rsidRPr="00E06502" w:rsidRDefault="00BE6F6B" w:rsidP="00BE6F6B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1,936</w:t>
            </w:r>
          </w:p>
        </w:tc>
      </w:tr>
      <w:tr w:rsidR="00BE6F6B" w:rsidRPr="00E06502" w14:paraId="6493CC99" w14:textId="77777777" w:rsidTr="007D616A">
        <w:trPr>
          <w:trHeight w:val="20"/>
        </w:trPr>
        <w:tc>
          <w:tcPr>
            <w:tcW w:w="3969" w:type="dxa"/>
          </w:tcPr>
          <w:p w14:paraId="5BA02507" w14:textId="240DE044" w:rsidR="00BE6F6B" w:rsidRPr="00E06502" w:rsidRDefault="00BE6F6B" w:rsidP="00BE6F6B">
            <w:pPr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 xml:space="preserve">               </w:t>
            </w:r>
            <w:r w:rsidRPr="000C63AB">
              <w:rPr>
                <w:rFonts w:ascii="Angsana New" w:hAnsi="Angsana New" w:cs="Angsana New"/>
                <w:cs/>
              </w:rPr>
              <w:t>ค่าใช้จ่ายที่เกี่ยวกับสัญญาเช่า</w:t>
            </w:r>
          </w:p>
        </w:tc>
        <w:tc>
          <w:tcPr>
            <w:tcW w:w="1198" w:type="dxa"/>
          </w:tcPr>
          <w:p w14:paraId="29B9592F" w14:textId="77777777" w:rsidR="00BE6F6B" w:rsidRPr="00E06502" w:rsidRDefault="00BE6F6B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</w:p>
        </w:tc>
        <w:tc>
          <w:tcPr>
            <w:tcW w:w="83" w:type="dxa"/>
          </w:tcPr>
          <w:p w14:paraId="469F192B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</w:tcPr>
          <w:p w14:paraId="60957032" w14:textId="77777777" w:rsidR="00BE6F6B" w:rsidRPr="00E06502" w:rsidRDefault="00BE6F6B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</w:p>
        </w:tc>
        <w:tc>
          <w:tcPr>
            <w:tcW w:w="120" w:type="dxa"/>
            <w:gridSpan w:val="2"/>
          </w:tcPr>
          <w:p w14:paraId="5FFE0561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</w:tcPr>
          <w:p w14:paraId="2F214490" w14:textId="77777777" w:rsidR="00BE6F6B" w:rsidRPr="00E06502" w:rsidRDefault="00BE6F6B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</w:p>
        </w:tc>
        <w:tc>
          <w:tcPr>
            <w:tcW w:w="111" w:type="dxa"/>
          </w:tcPr>
          <w:p w14:paraId="2A50187D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95" w:type="dxa"/>
          </w:tcPr>
          <w:p w14:paraId="5DC83485" w14:textId="77777777" w:rsidR="00BE6F6B" w:rsidRPr="00E06502" w:rsidRDefault="00BE6F6B" w:rsidP="00BE6F6B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</w:p>
        </w:tc>
      </w:tr>
      <w:tr w:rsidR="00BE6F6B" w:rsidRPr="00E06502" w14:paraId="0AF0DDEF" w14:textId="77777777" w:rsidTr="007D616A">
        <w:trPr>
          <w:trHeight w:val="20"/>
        </w:trPr>
        <w:tc>
          <w:tcPr>
            <w:tcW w:w="3969" w:type="dxa"/>
          </w:tcPr>
          <w:p w14:paraId="151CF435" w14:textId="2EC38A4F" w:rsidR="00BE6F6B" w:rsidRPr="000C63AB" w:rsidRDefault="00BE6F6B" w:rsidP="00BE6F6B">
            <w:pPr>
              <w:ind w:left="897" w:right="90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 xml:space="preserve">    ซึ่งสินทรัพย์อ้างอิงมีมูลค่าต่ำ</w:t>
            </w: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12D15AF1" w14:textId="2518B0F5" w:rsidR="00BE6F6B" w:rsidRPr="00E06502" w:rsidRDefault="00526B6A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3,392</w:t>
            </w:r>
          </w:p>
        </w:tc>
        <w:tc>
          <w:tcPr>
            <w:tcW w:w="83" w:type="dxa"/>
          </w:tcPr>
          <w:p w14:paraId="049A802F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36343A21" w14:textId="0A47049D" w:rsidR="00BE6F6B" w:rsidRPr="00E06502" w:rsidRDefault="00BE6F6B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3,440</w:t>
            </w:r>
          </w:p>
        </w:tc>
        <w:tc>
          <w:tcPr>
            <w:tcW w:w="120" w:type="dxa"/>
            <w:gridSpan w:val="2"/>
          </w:tcPr>
          <w:p w14:paraId="0CA6E087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6" w:space="0" w:color="auto"/>
            </w:tcBorders>
          </w:tcPr>
          <w:p w14:paraId="79005B07" w14:textId="6D8159A8" w:rsidR="00BE6F6B" w:rsidRPr="00E06502" w:rsidRDefault="00526B6A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3,392</w:t>
            </w:r>
          </w:p>
        </w:tc>
        <w:tc>
          <w:tcPr>
            <w:tcW w:w="111" w:type="dxa"/>
          </w:tcPr>
          <w:p w14:paraId="1DB12065" w14:textId="77777777" w:rsidR="00BE6F6B" w:rsidRPr="000C63AB" w:rsidRDefault="00BE6F6B" w:rsidP="00BE6F6B">
            <w:pPr>
              <w:ind w:left="4" w:hanging="4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2F34781E" w14:textId="2586A185" w:rsidR="00BE6F6B" w:rsidRPr="00E06502" w:rsidRDefault="00BE6F6B" w:rsidP="00BE6F6B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3,440</w:t>
            </w:r>
          </w:p>
        </w:tc>
      </w:tr>
      <w:tr w:rsidR="00BE6F6B" w:rsidRPr="00E06502" w14:paraId="2F7DA048" w14:textId="77777777" w:rsidTr="007D616A">
        <w:trPr>
          <w:trHeight w:val="330"/>
        </w:trPr>
        <w:tc>
          <w:tcPr>
            <w:tcW w:w="3969" w:type="dxa"/>
          </w:tcPr>
          <w:p w14:paraId="557ED4CB" w14:textId="77777777" w:rsidR="00BE6F6B" w:rsidRPr="00E06502" w:rsidRDefault="00BE6F6B" w:rsidP="00BE6F6B">
            <w:pPr>
              <w:ind w:left="711" w:right="90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DB647B5" w14:textId="763C38E5" w:rsidR="00BE6F6B" w:rsidRPr="00E06502" w:rsidRDefault="00526B6A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27,12</w:t>
            </w:r>
            <w:r w:rsidR="00463445">
              <w:rPr>
                <w:rFonts w:ascii="Angsana New" w:hAnsi="Angsana New" w:cs="Angsana New"/>
              </w:rPr>
              <w:t>7</w:t>
            </w:r>
          </w:p>
        </w:tc>
        <w:tc>
          <w:tcPr>
            <w:tcW w:w="83" w:type="dxa"/>
            <w:shd w:val="clear" w:color="auto" w:fill="auto"/>
          </w:tcPr>
          <w:p w14:paraId="54E9F465" w14:textId="77777777" w:rsidR="00BE6F6B" w:rsidRPr="00E06502" w:rsidRDefault="00BE6F6B" w:rsidP="00BE6F6B">
            <w:pPr>
              <w:ind w:left="-18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E51BA75" w14:textId="515CC320" w:rsidR="00BE6F6B" w:rsidRPr="00E06502" w:rsidRDefault="00BE6F6B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28,296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106AE656" w14:textId="77777777" w:rsidR="00BE6F6B" w:rsidRPr="00E06502" w:rsidRDefault="00BE6F6B" w:rsidP="00BE6F6B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0131DD2" w14:textId="100CE63E" w:rsidR="00BE6F6B" w:rsidRPr="00E06502" w:rsidRDefault="00526B6A" w:rsidP="00BE6F6B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26,23</w:t>
            </w:r>
            <w:r w:rsidR="00463445">
              <w:rPr>
                <w:rFonts w:ascii="Angsana New" w:hAnsi="Angsana New" w:cs="Angsana New"/>
              </w:rPr>
              <w:t>1</w:t>
            </w:r>
          </w:p>
        </w:tc>
        <w:tc>
          <w:tcPr>
            <w:tcW w:w="111" w:type="dxa"/>
          </w:tcPr>
          <w:p w14:paraId="286C046A" w14:textId="77777777" w:rsidR="00BE6F6B" w:rsidRPr="00E06502" w:rsidRDefault="00BE6F6B" w:rsidP="00BE6F6B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52F22B8D" w14:textId="4A1B10CB" w:rsidR="00BE6F6B" w:rsidRPr="00E06502" w:rsidRDefault="00BE6F6B" w:rsidP="00BE6F6B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26,804</w:t>
            </w:r>
          </w:p>
        </w:tc>
      </w:tr>
    </w:tbl>
    <w:p w14:paraId="4FDC9A13" w14:textId="77777777" w:rsidR="002A6D1B" w:rsidRDefault="002A6D1B" w:rsidP="00103FDD">
      <w:pPr>
        <w:spacing w:line="340" w:lineRule="exact"/>
        <w:ind w:left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548E74CB" w14:textId="302B6CC6" w:rsidR="00C04625" w:rsidRPr="000D04D0" w:rsidRDefault="00E038FF" w:rsidP="0091275C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</w:rPr>
      </w:pP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สำหรับปีสิ้นสุดวันที่ 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31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Pr="000D04D0">
        <w:rPr>
          <w:rFonts w:ascii="Angsana New" w:hAnsi="Angsana New"/>
          <w:color w:val="000000"/>
          <w:sz w:val="32"/>
          <w:szCs w:val="32"/>
        </w:rPr>
        <w:t>256</w:t>
      </w:r>
      <w:r w:rsidR="00BE6F6B">
        <w:rPr>
          <w:rFonts w:ascii="Angsana New" w:hAnsi="Angsana New"/>
          <w:color w:val="000000"/>
          <w:sz w:val="32"/>
          <w:szCs w:val="32"/>
        </w:rPr>
        <w:t>5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 w:rsidRPr="000D04D0">
        <w:rPr>
          <w:rFonts w:ascii="Angsana New" w:hAnsi="Angsana New"/>
          <w:color w:val="000000"/>
          <w:sz w:val="32"/>
          <w:szCs w:val="32"/>
        </w:rPr>
        <w:t>256</w:t>
      </w:r>
      <w:r w:rsidR="00BE6F6B">
        <w:rPr>
          <w:rFonts w:ascii="Angsana New" w:hAnsi="Angsana New"/>
          <w:color w:val="000000"/>
          <w:sz w:val="32"/>
          <w:szCs w:val="32"/>
        </w:rPr>
        <w:t>4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กระแสเงินสดจ่ายทั้งหมดสำหรับสัญญาเช่าใน</w:t>
      </w:r>
      <w:r w:rsidRPr="000D04D0">
        <w:rPr>
          <w:rFonts w:ascii="Angsana New" w:hAnsi="Angsana New"/>
          <w:color w:val="000000"/>
          <w:sz w:val="32"/>
          <w:szCs w:val="32"/>
        </w:rPr>
        <w:br/>
      </w:r>
      <w:r w:rsidRPr="000C63AB">
        <w:rPr>
          <w:rFonts w:ascii="Angsana New" w:hAnsi="Angsana New"/>
          <w:color w:val="000000"/>
          <w:sz w:val="32"/>
          <w:szCs w:val="32"/>
          <w:cs/>
        </w:rPr>
        <w:t>งบการเงินรวมและงบ</w:t>
      </w:r>
      <w:r w:rsidR="009B776C" w:rsidRPr="000C63AB">
        <w:rPr>
          <w:rFonts w:ascii="Angsana New" w:hAnsi="Angsana New"/>
          <w:color w:val="000000"/>
          <w:sz w:val="32"/>
          <w:szCs w:val="32"/>
          <w:cs/>
        </w:rPr>
        <w:t>การเงิน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เฉพาะ</w:t>
      </w:r>
      <w:r w:rsidR="00CE6CE9" w:rsidRPr="000C63AB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 เป็นจำนวนเงิน</w:t>
      </w:r>
      <w:r w:rsidR="00526B6A">
        <w:rPr>
          <w:rFonts w:ascii="Angsana New" w:hAnsi="Angsana New"/>
          <w:color w:val="000000"/>
          <w:sz w:val="32"/>
          <w:szCs w:val="32"/>
        </w:rPr>
        <w:t xml:space="preserve"> 20,730</w:t>
      </w:r>
      <w:r w:rsidR="00517902"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ล้านบาท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และ</w:t>
      </w:r>
      <w:r w:rsidR="00517902"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="00BE6F6B" w:rsidRPr="000D04D0">
        <w:rPr>
          <w:rFonts w:ascii="Angsana New" w:hAnsi="Angsana New"/>
          <w:color w:val="000000"/>
          <w:sz w:val="32"/>
          <w:szCs w:val="32"/>
        </w:rPr>
        <w:t>21,415</w:t>
      </w:r>
      <w:r w:rsidR="00517902"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ล้านบาท ตามลำดับ</w:t>
      </w:r>
    </w:p>
    <w:p w14:paraId="7787E4CD" w14:textId="3924E5C3" w:rsidR="00A713BB" w:rsidRDefault="00022E2A" w:rsidP="005004C5">
      <w:pPr>
        <w:tabs>
          <w:tab w:val="left" w:pos="142"/>
          <w:tab w:val="left" w:pos="1440"/>
          <w:tab w:val="left" w:pos="2880"/>
          <w:tab w:val="left" w:pos="9781"/>
        </w:tabs>
        <w:spacing w:line="400" w:lineRule="exact"/>
        <w:ind w:left="280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009CA9CE" w14:textId="2A02F425" w:rsidR="002836AD" w:rsidRPr="00CF0270" w:rsidRDefault="002836AD" w:rsidP="00FD0A5A">
      <w:pPr>
        <w:tabs>
          <w:tab w:val="left" w:pos="284"/>
        </w:tabs>
        <w:spacing w:line="38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4523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89212DA" w14:textId="002F5E79" w:rsidR="008B40E6" w:rsidRPr="000C63AB" w:rsidRDefault="008B40E6" w:rsidP="008B40E6">
      <w:pPr>
        <w:spacing w:line="34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</w:t>
      </w:r>
      <w:r w:rsidR="00764C9F" w:rsidRPr="000C63AB">
        <w:rPr>
          <w:rFonts w:asciiTheme="majorBidi" w:hAnsiTheme="majorBidi" w:cstheme="majorBidi"/>
          <w:sz w:val="24"/>
          <w:szCs w:val="24"/>
          <w:cs/>
        </w:rPr>
        <w:t xml:space="preserve"> </w:t>
      </w:r>
      <w:r w:rsidRPr="000C63AB">
        <w:rPr>
          <w:rFonts w:asciiTheme="majorBidi" w:hAnsiTheme="majorBidi" w:cstheme="majorBidi"/>
          <w:sz w:val="24"/>
          <w:szCs w:val="24"/>
          <w:cs/>
        </w:rPr>
        <w:t>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0"/>
        <w:gridCol w:w="965"/>
        <w:gridCol w:w="105"/>
        <w:gridCol w:w="888"/>
        <w:gridCol w:w="105"/>
        <w:gridCol w:w="883"/>
        <w:gridCol w:w="104"/>
        <w:gridCol w:w="1139"/>
        <w:gridCol w:w="100"/>
        <w:gridCol w:w="1029"/>
        <w:gridCol w:w="7"/>
      </w:tblGrid>
      <w:tr w:rsidR="008B40E6" w:rsidRPr="00AA6ACE" w14:paraId="35F30E44" w14:textId="77777777" w:rsidTr="00187383">
        <w:tc>
          <w:tcPr>
            <w:tcW w:w="2410" w:type="dxa"/>
          </w:tcPr>
          <w:p w14:paraId="16EA2B83" w14:textId="77777777" w:rsidR="008B40E6" w:rsidRPr="00AA6ACE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3093ECE0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8B40E6" w:rsidRPr="00AA6ACE" w14:paraId="73A5424D" w14:textId="77777777" w:rsidTr="00187383">
        <w:trPr>
          <w:gridAfter w:val="1"/>
          <w:wAfter w:w="7" w:type="dxa"/>
          <w:trHeight w:val="65"/>
        </w:trPr>
        <w:tc>
          <w:tcPr>
            <w:tcW w:w="2410" w:type="dxa"/>
          </w:tcPr>
          <w:p w14:paraId="487705B8" w14:textId="77777777" w:rsidR="008B40E6" w:rsidRPr="00AA6ACE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233478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76A0A426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9" w:type="dxa"/>
            <w:gridSpan w:val="7"/>
            <w:tcBorders>
              <w:bottom w:val="single" w:sz="6" w:space="0" w:color="auto"/>
            </w:tcBorders>
          </w:tcPr>
          <w:p w14:paraId="0BC64DBA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51A09F3A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1A0958ED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8B40E6" w:rsidRPr="00AA6ACE" w14:paraId="138FBB23" w14:textId="77777777" w:rsidTr="001032FB">
        <w:trPr>
          <w:gridAfter w:val="1"/>
          <w:wAfter w:w="7" w:type="dxa"/>
          <w:trHeight w:val="65"/>
        </w:trPr>
        <w:tc>
          <w:tcPr>
            <w:tcW w:w="2410" w:type="dxa"/>
          </w:tcPr>
          <w:p w14:paraId="25ED8BBF" w14:textId="77777777" w:rsidR="008B40E6" w:rsidRPr="00AA6ACE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516D6F6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78415429" w14:textId="77A2654F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B40FAA" w:rsidRPr="00AA6ACE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00" w:type="dxa"/>
          </w:tcPr>
          <w:p w14:paraId="7D469CF4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19004AC8" w14:textId="77777777" w:rsidR="008B40E6" w:rsidRPr="00AA6ACE" w:rsidRDefault="008B40E6" w:rsidP="00187383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3B41A429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439A00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1C77DB6D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</w:tcPr>
          <w:p w14:paraId="3D29ADE1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03005CF2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4" w:type="dxa"/>
          </w:tcPr>
          <w:p w14:paraId="3FFA58FA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023436FC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282E0298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082638AC" w14:textId="77777777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3D58D27C" w14:textId="4F8D2BF0" w:rsidR="008B40E6" w:rsidRPr="00AA6ACE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AA6ACE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B40FAA" w:rsidRPr="00AA6ACE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8B40E6" w:rsidRPr="00AA6ACE" w14:paraId="22A22B40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0C0AEA43" w14:textId="77777777" w:rsidR="008B40E6" w:rsidRPr="00AA6ACE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9C9B6D4" w14:textId="77777777" w:rsidR="008B40E6" w:rsidRPr="00AA6ACE" w:rsidRDefault="008B40E6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A77961D" w14:textId="77777777" w:rsidR="008B40E6" w:rsidRPr="00AA6ACE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08C6D218" w14:textId="77777777" w:rsidR="008B40E6" w:rsidRPr="00AA6ACE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4E76AA5A" w14:textId="77777777" w:rsidR="008B40E6" w:rsidRPr="00AA6ACE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9720B0C" w14:textId="77777777" w:rsidR="008B40E6" w:rsidRPr="00AA6ACE" w:rsidRDefault="008B40E6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671EA8B8" w14:textId="77777777" w:rsidR="008B40E6" w:rsidRPr="00AA6ACE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1E3B8120" w14:textId="77777777" w:rsidR="008B40E6" w:rsidRPr="00AA6ACE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" w:type="dxa"/>
          </w:tcPr>
          <w:p w14:paraId="6BD559C7" w14:textId="77777777" w:rsidR="008B40E6" w:rsidRPr="00AA6ACE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72E20720" w14:textId="77777777" w:rsidR="008B40E6" w:rsidRPr="00AA6ACE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4383CC0" w14:textId="77777777" w:rsidR="008B40E6" w:rsidRPr="00AA6ACE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5C7F81C4" w14:textId="77777777" w:rsidR="008B40E6" w:rsidRPr="00AA6ACE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B2773" w:rsidRPr="00AA6ACE" w14:paraId="3A3C611E" w14:textId="77777777" w:rsidTr="000165DC">
        <w:trPr>
          <w:gridAfter w:val="1"/>
          <w:wAfter w:w="7" w:type="dxa"/>
        </w:trPr>
        <w:tc>
          <w:tcPr>
            <w:tcW w:w="2410" w:type="dxa"/>
          </w:tcPr>
          <w:p w14:paraId="4261F112" w14:textId="77777777" w:rsidR="008B2773" w:rsidRPr="00AA6ACE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426A0992" w14:textId="7F81265C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62,188</w:t>
            </w:r>
          </w:p>
        </w:tc>
        <w:tc>
          <w:tcPr>
            <w:tcW w:w="100" w:type="dxa"/>
          </w:tcPr>
          <w:p w14:paraId="78FDEB32" w14:textId="77777777" w:rsidR="008B2773" w:rsidRPr="00AA6ACE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034D01B" w14:textId="18DA033E" w:rsidR="008B2773" w:rsidRPr="00AA6ACE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565</w:t>
            </w:r>
          </w:p>
        </w:tc>
        <w:tc>
          <w:tcPr>
            <w:tcW w:w="105" w:type="dxa"/>
          </w:tcPr>
          <w:p w14:paraId="452067DC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3D4AC7" w14:textId="068A6A16" w:rsidR="008B2773" w:rsidRPr="00AA6ACE" w:rsidRDefault="00526B6A" w:rsidP="00305438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556A5E54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14:paraId="6CB19288" w14:textId="3419F400" w:rsidR="008B2773" w:rsidRPr="00AA6ACE" w:rsidRDefault="00526B6A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661</w:t>
            </w:r>
          </w:p>
        </w:tc>
        <w:tc>
          <w:tcPr>
            <w:tcW w:w="104" w:type="dxa"/>
            <w:shd w:val="clear" w:color="auto" w:fill="auto"/>
          </w:tcPr>
          <w:p w14:paraId="734F5953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14:paraId="4622B0F9" w14:textId="0F04713B" w:rsidR="008B2773" w:rsidRPr="00AA6ACE" w:rsidRDefault="00C1595D" w:rsidP="00305438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(51)</w:t>
            </w:r>
          </w:p>
        </w:tc>
        <w:tc>
          <w:tcPr>
            <w:tcW w:w="100" w:type="dxa"/>
            <w:shd w:val="clear" w:color="auto" w:fill="auto"/>
          </w:tcPr>
          <w:p w14:paraId="3BEC28FC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14:paraId="6DED0DEE" w14:textId="45071539" w:rsidR="008B2773" w:rsidRPr="00AA6ACE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63,363</w:t>
            </w:r>
          </w:p>
        </w:tc>
      </w:tr>
      <w:tr w:rsidR="008B2773" w:rsidRPr="00AA6ACE" w14:paraId="0CECE6AC" w14:textId="77777777" w:rsidTr="000165DC">
        <w:trPr>
          <w:gridAfter w:val="1"/>
          <w:wAfter w:w="7" w:type="dxa"/>
          <w:trHeight w:val="74"/>
        </w:trPr>
        <w:tc>
          <w:tcPr>
            <w:tcW w:w="2410" w:type="dxa"/>
          </w:tcPr>
          <w:p w14:paraId="396686E7" w14:textId="77777777" w:rsidR="008B2773" w:rsidRPr="00AA6ACE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D521EF1" w14:textId="18A99FDE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1,507</w:t>
            </w:r>
          </w:p>
        </w:tc>
        <w:tc>
          <w:tcPr>
            <w:tcW w:w="100" w:type="dxa"/>
          </w:tcPr>
          <w:p w14:paraId="4279C0EB" w14:textId="77777777" w:rsidR="008B2773" w:rsidRPr="00AA6ACE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53EAC825" w14:textId="64290638" w:rsidR="008B2773" w:rsidRPr="00AA6ACE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6,608</w:t>
            </w:r>
          </w:p>
        </w:tc>
        <w:tc>
          <w:tcPr>
            <w:tcW w:w="105" w:type="dxa"/>
          </w:tcPr>
          <w:p w14:paraId="710D05EF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1BA9A181" w14:textId="07148046" w:rsidR="008B2773" w:rsidRPr="00AA6ACE" w:rsidRDefault="00526B6A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55A5991E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  <w:shd w:val="clear" w:color="auto" w:fill="auto"/>
          </w:tcPr>
          <w:p w14:paraId="4CF00A23" w14:textId="0AE5CCD3" w:rsidR="008B2773" w:rsidRPr="00AA6ACE" w:rsidRDefault="00526B6A" w:rsidP="008B2773">
            <w:pPr>
              <w:spacing w:line="33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(661)</w:t>
            </w:r>
          </w:p>
        </w:tc>
        <w:tc>
          <w:tcPr>
            <w:tcW w:w="104" w:type="dxa"/>
            <w:shd w:val="clear" w:color="auto" w:fill="auto"/>
          </w:tcPr>
          <w:p w14:paraId="2FC1AC52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  <w:shd w:val="clear" w:color="auto" w:fill="auto"/>
          </w:tcPr>
          <w:p w14:paraId="33FC83D5" w14:textId="387894EA" w:rsidR="008B2773" w:rsidRPr="00AA6ACE" w:rsidRDefault="00C1595D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  <w:shd w:val="clear" w:color="auto" w:fill="auto"/>
          </w:tcPr>
          <w:p w14:paraId="795A4523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  <w:shd w:val="clear" w:color="auto" w:fill="auto"/>
          </w:tcPr>
          <w:p w14:paraId="171B49DA" w14:textId="0B0521C6" w:rsidR="008B2773" w:rsidRPr="00AA6ACE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7,454</w:t>
            </w:r>
          </w:p>
        </w:tc>
      </w:tr>
      <w:tr w:rsidR="008B2773" w:rsidRPr="00AA6ACE" w14:paraId="2E39EA1D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775A09FB" w14:textId="77777777" w:rsidR="008B2773" w:rsidRPr="00AA6ACE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43DD68C" w14:textId="3E66D8A5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63,695</w:t>
            </w:r>
          </w:p>
        </w:tc>
        <w:tc>
          <w:tcPr>
            <w:tcW w:w="100" w:type="dxa"/>
          </w:tcPr>
          <w:p w14:paraId="635C9625" w14:textId="77777777" w:rsidR="008B2773" w:rsidRPr="00AA6ACE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71F8E8BF" w14:textId="72238D20" w:rsidR="008B2773" w:rsidRPr="00AA6ACE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7,173</w:t>
            </w:r>
          </w:p>
        </w:tc>
        <w:tc>
          <w:tcPr>
            <w:tcW w:w="105" w:type="dxa"/>
          </w:tcPr>
          <w:p w14:paraId="7505E962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7ED75A7F" w14:textId="3889AC56" w:rsidR="008B2773" w:rsidRPr="00AA6ACE" w:rsidRDefault="00526B6A" w:rsidP="00305438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26B7AAC1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6F1E8840" w14:textId="2CEF7207" w:rsidR="008B2773" w:rsidRPr="00AA6ACE" w:rsidRDefault="00526B6A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015DECCD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0B52172B" w14:textId="00656C2A" w:rsidR="008B2773" w:rsidRPr="00AA6ACE" w:rsidRDefault="00C1595D" w:rsidP="00305438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(51)</w:t>
            </w:r>
          </w:p>
        </w:tc>
        <w:tc>
          <w:tcPr>
            <w:tcW w:w="100" w:type="dxa"/>
          </w:tcPr>
          <w:p w14:paraId="674F83EB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7084B5A8" w14:textId="633BC41A" w:rsidR="008B2773" w:rsidRPr="00AA6ACE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70,817</w:t>
            </w:r>
          </w:p>
        </w:tc>
      </w:tr>
      <w:tr w:rsidR="008B2773" w:rsidRPr="00AA6ACE" w14:paraId="280476E5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7ED72C94" w14:textId="77777777" w:rsidR="008B2773" w:rsidRPr="00AA6ACE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</w:tcPr>
          <w:p w14:paraId="1FD62600" w14:textId="0A921959" w:rsidR="008B2773" w:rsidRPr="00AA6ACE" w:rsidRDefault="008B2773" w:rsidP="008B277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(51,039)</w:t>
            </w:r>
          </w:p>
        </w:tc>
        <w:tc>
          <w:tcPr>
            <w:tcW w:w="100" w:type="dxa"/>
          </w:tcPr>
          <w:p w14:paraId="757C87C4" w14:textId="77777777" w:rsidR="008B2773" w:rsidRPr="00AA6ACE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5716C21" w14:textId="11E24FAE" w:rsidR="008B2773" w:rsidRPr="00AA6ACE" w:rsidRDefault="00C1595D" w:rsidP="008B277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(4,385)</w:t>
            </w:r>
          </w:p>
        </w:tc>
        <w:tc>
          <w:tcPr>
            <w:tcW w:w="105" w:type="dxa"/>
          </w:tcPr>
          <w:p w14:paraId="2B4E06A1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6123C1" w14:textId="14A52DD8" w:rsidR="008B2773" w:rsidRPr="00AA6ACE" w:rsidRDefault="00526B6A" w:rsidP="00305438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8A59814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</w:tcPr>
          <w:p w14:paraId="53C7FF92" w14:textId="78F632EF" w:rsidR="008B2773" w:rsidRPr="00AA6ACE" w:rsidRDefault="00526B6A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3AA468BE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50531FA8" w14:textId="07D627D4" w:rsidR="008B2773" w:rsidRPr="00AA6ACE" w:rsidRDefault="00C1595D" w:rsidP="00305438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51</w:t>
            </w:r>
          </w:p>
        </w:tc>
        <w:tc>
          <w:tcPr>
            <w:tcW w:w="100" w:type="dxa"/>
          </w:tcPr>
          <w:p w14:paraId="1FF259AF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F674666" w14:textId="5126C78A" w:rsidR="008B2773" w:rsidRPr="00AA6ACE" w:rsidRDefault="00C1595D" w:rsidP="008B277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(55,373)</w:t>
            </w:r>
          </w:p>
        </w:tc>
      </w:tr>
      <w:tr w:rsidR="008B2773" w:rsidRPr="00AA6ACE" w14:paraId="2158D0CF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67A7C0BC" w14:textId="6126E424" w:rsidR="008B2773" w:rsidRPr="00AA6ACE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999DC2B" w14:textId="21E311EC" w:rsidR="008B2773" w:rsidRPr="00AA6ACE" w:rsidRDefault="008B2773" w:rsidP="008B2773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  <w:tc>
          <w:tcPr>
            <w:tcW w:w="100" w:type="dxa"/>
          </w:tcPr>
          <w:p w14:paraId="0EA0185E" w14:textId="77777777" w:rsidR="008B2773" w:rsidRPr="00AA6ACE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2ED39136" w14:textId="32178FDE" w:rsidR="008B2773" w:rsidRPr="00AA6ACE" w:rsidRDefault="00C1595D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5768DE7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302E7CC2" w14:textId="1FDC7FB4" w:rsidR="008B2773" w:rsidRPr="00AA6ACE" w:rsidRDefault="00526B6A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274EDE8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</w:tcPr>
          <w:p w14:paraId="5AD77F13" w14:textId="180CE41A" w:rsidR="008B2773" w:rsidRPr="00AA6ACE" w:rsidRDefault="00526B6A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1832D2AD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70C8E7FF" w14:textId="3DC293FB" w:rsidR="008B2773" w:rsidRPr="00AA6ACE" w:rsidRDefault="00C1595D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67927D5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50F9FC81" w14:textId="4E01C355" w:rsidR="008B2773" w:rsidRPr="00AA6ACE" w:rsidRDefault="00C1595D" w:rsidP="008B277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</w:tr>
      <w:tr w:rsidR="008B2773" w:rsidRPr="00AA6ACE" w14:paraId="255AF2AF" w14:textId="77777777" w:rsidTr="00E74523">
        <w:trPr>
          <w:gridAfter w:val="1"/>
          <w:wAfter w:w="7" w:type="dxa"/>
        </w:trPr>
        <w:tc>
          <w:tcPr>
            <w:tcW w:w="2410" w:type="dxa"/>
          </w:tcPr>
          <w:p w14:paraId="4E51FFBD" w14:textId="0A871831" w:rsidR="008B2773" w:rsidRPr="00AA6ACE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ACCD99D" w14:textId="1F33531E" w:rsidR="008B2773" w:rsidRPr="00AA6ACE" w:rsidRDefault="008B2773" w:rsidP="00E7452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8,456</w:t>
            </w:r>
          </w:p>
        </w:tc>
        <w:tc>
          <w:tcPr>
            <w:tcW w:w="100" w:type="dxa"/>
          </w:tcPr>
          <w:p w14:paraId="5FC541B6" w14:textId="77777777" w:rsidR="008B2773" w:rsidRPr="00AA6ACE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2D76CF9D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42079479" w14:textId="77777777" w:rsidR="008B2773" w:rsidRPr="00AA6ACE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7D7C903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6C4756DF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07DCA09A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4" w:type="dxa"/>
          </w:tcPr>
          <w:p w14:paraId="3609E387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46A72A2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72BC7A5A" w14:textId="77777777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3AED62A" w14:textId="1128D4A2" w:rsidR="008B2773" w:rsidRPr="00AA6ACE" w:rsidRDefault="00C1595D" w:rsidP="00E7452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11,244</w:t>
            </w:r>
          </w:p>
        </w:tc>
      </w:tr>
    </w:tbl>
    <w:p w14:paraId="26C667BC" w14:textId="77777777" w:rsidR="00EF386A" w:rsidRDefault="00EF386A" w:rsidP="00022E2A">
      <w:pPr>
        <w:spacing w:line="240" w:lineRule="exact"/>
        <w:ind w:left="547" w:right="-115" w:hanging="547"/>
        <w:jc w:val="right"/>
        <w:rPr>
          <w:rFonts w:asciiTheme="majorBidi" w:hAnsiTheme="majorBidi" w:cstheme="majorBidi"/>
          <w:sz w:val="22"/>
          <w:szCs w:val="22"/>
        </w:rPr>
      </w:pPr>
    </w:p>
    <w:p w14:paraId="6617DF09" w14:textId="77777777" w:rsidR="00D1409E" w:rsidRDefault="00D1409E" w:rsidP="00FD0A5A">
      <w:pPr>
        <w:spacing w:line="38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</w:rPr>
      </w:pPr>
    </w:p>
    <w:p w14:paraId="35A810C6" w14:textId="77777777" w:rsidR="00D1409E" w:rsidRDefault="00D1409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14:paraId="269ACA94" w14:textId="3CD44000" w:rsidR="00E23676" w:rsidRPr="000C63AB" w:rsidRDefault="00E23676" w:rsidP="00FD0A5A">
      <w:pPr>
        <w:spacing w:line="38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1"/>
        <w:gridCol w:w="964"/>
        <w:gridCol w:w="105"/>
        <w:gridCol w:w="888"/>
        <w:gridCol w:w="105"/>
        <w:gridCol w:w="887"/>
        <w:gridCol w:w="100"/>
        <w:gridCol w:w="1139"/>
        <w:gridCol w:w="100"/>
        <w:gridCol w:w="1029"/>
        <w:gridCol w:w="7"/>
      </w:tblGrid>
      <w:tr w:rsidR="0044272D" w:rsidRPr="00CF0270" w14:paraId="51BA51A2" w14:textId="77777777" w:rsidTr="008B5CD4">
        <w:tc>
          <w:tcPr>
            <w:tcW w:w="2410" w:type="dxa"/>
          </w:tcPr>
          <w:p w14:paraId="1B5A6782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7641B499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44272D" w:rsidRPr="00CF0270" w14:paraId="07EB5035" w14:textId="77777777" w:rsidTr="00ED561C">
        <w:trPr>
          <w:gridAfter w:val="1"/>
          <w:wAfter w:w="7" w:type="dxa"/>
          <w:trHeight w:val="65"/>
        </w:trPr>
        <w:tc>
          <w:tcPr>
            <w:tcW w:w="2410" w:type="dxa"/>
          </w:tcPr>
          <w:p w14:paraId="73DA9E06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ED34C8" w14:textId="77777777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1" w:type="dxa"/>
          </w:tcPr>
          <w:p w14:paraId="3B0EA60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8" w:type="dxa"/>
            <w:gridSpan w:val="7"/>
            <w:tcBorders>
              <w:bottom w:val="single" w:sz="6" w:space="0" w:color="auto"/>
            </w:tcBorders>
          </w:tcPr>
          <w:p w14:paraId="3C03944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705B99A4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0522177A" w14:textId="77777777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44272D" w:rsidRPr="00CF0270" w14:paraId="5758A2FC" w14:textId="77777777" w:rsidTr="00ED561C">
        <w:trPr>
          <w:gridAfter w:val="1"/>
          <w:wAfter w:w="7" w:type="dxa"/>
          <w:trHeight w:val="65"/>
        </w:trPr>
        <w:tc>
          <w:tcPr>
            <w:tcW w:w="2410" w:type="dxa"/>
          </w:tcPr>
          <w:p w14:paraId="6970AD29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2AFE8AB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517DBBBE" w14:textId="560B574C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B40FAA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1" w:type="dxa"/>
          </w:tcPr>
          <w:p w14:paraId="5F9836C5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6D7A2018" w14:textId="77777777" w:rsidR="00E23676" w:rsidRPr="00CF0270" w:rsidRDefault="00E23676" w:rsidP="00A34A97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012E3494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4A3CEFB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7B485C61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220D01CE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680B0C62" w14:textId="77777777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0AE6EF8F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5881004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67F3F6D5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15514A2F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6A97A9C4" w14:textId="61C0B519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B40FAA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44272D" w:rsidRPr="00CF0270" w14:paraId="412CBB09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7E719521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6730F4B" w14:textId="77777777" w:rsidR="00E23676" w:rsidRPr="00CF0270" w:rsidRDefault="00E2367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" w:type="dxa"/>
          </w:tcPr>
          <w:p w14:paraId="671E9745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1B9E28E8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1D9402E8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24041B7" w14:textId="77777777" w:rsidR="00E23676" w:rsidRPr="00CF0270" w:rsidRDefault="00E2367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0625F59B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794BF2E7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71B27F93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67D52DC0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7849089F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24DCAEDB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40FAA" w:rsidRPr="00CF0270" w14:paraId="0AEBBAE9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6C1019F0" w14:textId="77777777" w:rsidR="00B40FAA" w:rsidRPr="000C63AB" w:rsidRDefault="00B40FAA" w:rsidP="00B40FAA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40C00BF1" w14:textId="04F85FEC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66,774</w:t>
            </w:r>
          </w:p>
        </w:tc>
        <w:tc>
          <w:tcPr>
            <w:tcW w:w="101" w:type="dxa"/>
          </w:tcPr>
          <w:p w14:paraId="2296EADA" w14:textId="77777777" w:rsidR="00B40FAA" w:rsidRPr="00ED561C" w:rsidRDefault="00B40FAA" w:rsidP="00B40FAA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2BC7FEB" w14:textId="4672B38E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494</w:t>
            </w:r>
          </w:p>
        </w:tc>
        <w:tc>
          <w:tcPr>
            <w:tcW w:w="105" w:type="dxa"/>
          </w:tcPr>
          <w:p w14:paraId="6484223A" w14:textId="77777777" w:rsidR="00B40FAA" w:rsidRPr="00ED561C" w:rsidRDefault="00B40FAA" w:rsidP="00B40FAA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21EC54" w14:textId="1062A902" w:rsidR="00B40FAA" w:rsidRPr="00ED561C" w:rsidRDefault="00B40FAA" w:rsidP="00B40FAA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(5,530)</w:t>
            </w:r>
          </w:p>
        </w:tc>
        <w:tc>
          <w:tcPr>
            <w:tcW w:w="105" w:type="dxa"/>
          </w:tcPr>
          <w:p w14:paraId="7C742382" w14:textId="77777777" w:rsidR="00B40FAA" w:rsidRPr="00ED561C" w:rsidRDefault="00B40FAA" w:rsidP="00B40FAA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0E833FFF" w14:textId="2A22D561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336</w:t>
            </w:r>
          </w:p>
        </w:tc>
        <w:tc>
          <w:tcPr>
            <w:tcW w:w="100" w:type="dxa"/>
          </w:tcPr>
          <w:p w14:paraId="5C3AC039" w14:textId="77777777" w:rsidR="00B40FAA" w:rsidRPr="00ED561C" w:rsidRDefault="00B40FAA" w:rsidP="00B40FAA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54ED3973" w14:textId="3BBC6B89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114</w:t>
            </w:r>
          </w:p>
        </w:tc>
        <w:tc>
          <w:tcPr>
            <w:tcW w:w="100" w:type="dxa"/>
          </w:tcPr>
          <w:p w14:paraId="2BC1DC73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4733024A" w14:textId="3E88B5A6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62,188</w:t>
            </w:r>
          </w:p>
        </w:tc>
      </w:tr>
      <w:tr w:rsidR="00B40FAA" w:rsidRPr="00CF0270" w14:paraId="210D7C3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106E30F3" w14:textId="77777777" w:rsidR="00B40FAA" w:rsidRPr="000C63AB" w:rsidRDefault="00B40FAA" w:rsidP="00B40FAA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</w:tcPr>
          <w:p w14:paraId="6E588582" w14:textId="2528D74B" w:rsidR="00B40FAA" w:rsidRPr="00ED561C" w:rsidRDefault="00B40FAA" w:rsidP="00022E2A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1" w:type="dxa"/>
          </w:tcPr>
          <w:p w14:paraId="5506C503" w14:textId="77777777" w:rsidR="00B40FAA" w:rsidRPr="00ED561C" w:rsidRDefault="00B40FAA" w:rsidP="00B40FAA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FC0D66F" w14:textId="4142FBF8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1,843</w:t>
            </w:r>
          </w:p>
        </w:tc>
        <w:tc>
          <w:tcPr>
            <w:tcW w:w="105" w:type="dxa"/>
          </w:tcPr>
          <w:p w14:paraId="23EF5211" w14:textId="77777777" w:rsidR="00B40FAA" w:rsidRPr="00ED561C" w:rsidRDefault="00B40FAA" w:rsidP="00B40FAA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2C25D3" w14:textId="5DDC3632" w:rsidR="00B40FAA" w:rsidRPr="00ED561C" w:rsidRDefault="00B40FAA" w:rsidP="00022E2A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4BB3ECB7" w14:textId="77777777" w:rsidR="00B40FAA" w:rsidRPr="00ED561C" w:rsidRDefault="00B40FAA" w:rsidP="00B40FAA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508CF2E2" w14:textId="06877311" w:rsidR="00B40FAA" w:rsidRPr="00ED561C" w:rsidRDefault="00B40FAA" w:rsidP="00B40FAA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(336)</w:t>
            </w:r>
          </w:p>
        </w:tc>
        <w:tc>
          <w:tcPr>
            <w:tcW w:w="100" w:type="dxa"/>
          </w:tcPr>
          <w:p w14:paraId="4A4EB01A" w14:textId="77777777" w:rsidR="00B40FAA" w:rsidRPr="00ED561C" w:rsidRDefault="00B40FAA" w:rsidP="00B40FAA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47C6B3C8" w14:textId="1D840649" w:rsidR="00B40FAA" w:rsidRPr="00ED561C" w:rsidRDefault="00B40FAA" w:rsidP="00022E2A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2CEBCD6F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D34E3A1" w14:textId="171172C8" w:rsidR="00B40FAA" w:rsidRPr="00ED561C" w:rsidRDefault="00B40FAA" w:rsidP="00022E2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1,507</w:t>
            </w:r>
          </w:p>
        </w:tc>
      </w:tr>
      <w:tr w:rsidR="00B40FAA" w:rsidRPr="00CF0270" w14:paraId="1437D84A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1D624270" w14:textId="77777777" w:rsidR="00B40FAA" w:rsidRPr="000C63AB" w:rsidRDefault="00B40FAA" w:rsidP="00B40FAA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D9B85F9" w14:textId="5CBD1397" w:rsidR="00B40FAA" w:rsidRPr="00AA6ACE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66,774</w:t>
            </w:r>
          </w:p>
        </w:tc>
        <w:tc>
          <w:tcPr>
            <w:tcW w:w="101" w:type="dxa"/>
          </w:tcPr>
          <w:p w14:paraId="326F7FA5" w14:textId="77777777" w:rsidR="00B40FAA" w:rsidRPr="00ED561C" w:rsidRDefault="00B40FAA" w:rsidP="00B40FAA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7A809CC7" w14:textId="4FB8BA4D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2,337</w:t>
            </w:r>
          </w:p>
        </w:tc>
        <w:tc>
          <w:tcPr>
            <w:tcW w:w="105" w:type="dxa"/>
          </w:tcPr>
          <w:p w14:paraId="330B7535" w14:textId="77777777" w:rsidR="00B40FAA" w:rsidRPr="00ED561C" w:rsidRDefault="00B40FAA" w:rsidP="00B40FAA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99C2FEB" w14:textId="51D3B5B3" w:rsidR="00B40FAA" w:rsidRPr="00B40FAA" w:rsidRDefault="00B40FAA" w:rsidP="00B40FAA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40FAA">
              <w:rPr>
                <w:rFonts w:asciiTheme="majorBidi" w:hAnsiTheme="majorBidi" w:cstheme="majorBidi"/>
                <w:sz w:val="24"/>
                <w:szCs w:val="24"/>
              </w:rPr>
              <w:t>(5,530)</w:t>
            </w:r>
          </w:p>
        </w:tc>
        <w:tc>
          <w:tcPr>
            <w:tcW w:w="105" w:type="dxa"/>
          </w:tcPr>
          <w:p w14:paraId="57E73704" w14:textId="77777777" w:rsidR="00B40FAA" w:rsidRPr="00ED561C" w:rsidRDefault="00B40FAA" w:rsidP="00B40FAA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5C367CD4" w14:textId="7264360B" w:rsidR="00B40FAA" w:rsidRPr="00B40FAA" w:rsidRDefault="00B40FAA" w:rsidP="00022E2A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40FA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15FABD4" w14:textId="77777777" w:rsidR="00B40FAA" w:rsidRPr="00ED561C" w:rsidRDefault="00B40FAA" w:rsidP="00B40FAA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E4FC38D" w14:textId="30248678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067796">
              <w:rPr>
                <w:rFonts w:asciiTheme="majorBidi" w:hAnsiTheme="majorBidi" w:cstheme="majorBidi"/>
                <w:sz w:val="24"/>
                <w:szCs w:val="24"/>
              </w:rPr>
              <w:t>114</w:t>
            </w:r>
          </w:p>
        </w:tc>
        <w:tc>
          <w:tcPr>
            <w:tcW w:w="100" w:type="dxa"/>
          </w:tcPr>
          <w:p w14:paraId="150DC268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4BE7BC83" w14:textId="442B8649" w:rsidR="00B40FAA" w:rsidRPr="00AA6ACE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63,695</w:t>
            </w:r>
          </w:p>
        </w:tc>
      </w:tr>
      <w:tr w:rsidR="00B40FAA" w:rsidRPr="00CF0270" w14:paraId="0A0C2365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3D715B89" w14:textId="77777777" w:rsidR="00B40FAA" w:rsidRPr="000C63AB" w:rsidRDefault="00B40FAA" w:rsidP="00B40FAA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</w:tcPr>
          <w:p w14:paraId="40D169A4" w14:textId="1AD869FD" w:rsidR="00B40FAA" w:rsidRPr="000C63AB" w:rsidRDefault="00B40FAA" w:rsidP="00B40FAA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(51,576)</w:t>
            </w:r>
          </w:p>
        </w:tc>
        <w:tc>
          <w:tcPr>
            <w:tcW w:w="101" w:type="dxa"/>
          </w:tcPr>
          <w:p w14:paraId="3CCE8E5F" w14:textId="77777777" w:rsidR="00B40FAA" w:rsidRPr="00ED561C" w:rsidRDefault="00B40FAA" w:rsidP="00B40FAA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38AB86" w14:textId="303F0182" w:rsidR="00B40FAA" w:rsidRPr="000C63AB" w:rsidRDefault="00B40FAA" w:rsidP="00B40FAA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(4,879)</w:t>
            </w:r>
          </w:p>
        </w:tc>
        <w:tc>
          <w:tcPr>
            <w:tcW w:w="105" w:type="dxa"/>
          </w:tcPr>
          <w:p w14:paraId="28192BCB" w14:textId="77777777" w:rsidR="00B40FAA" w:rsidRPr="00ED561C" w:rsidRDefault="00B40FAA" w:rsidP="00B40FAA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B1C4BD" w14:textId="65F48F9B" w:rsidR="00B40FAA" w:rsidRPr="00B40FAA" w:rsidRDefault="00B40FAA" w:rsidP="00B40FAA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5,530</w:t>
            </w:r>
          </w:p>
        </w:tc>
        <w:tc>
          <w:tcPr>
            <w:tcW w:w="105" w:type="dxa"/>
          </w:tcPr>
          <w:p w14:paraId="06D57722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</w:tcPr>
          <w:p w14:paraId="4647F91E" w14:textId="2040F183" w:rsidR="00B40FAA" w:rsidRPr="00B40FAA" w:rsidRDefault="00B40FAA" w:rsidP="00022E2A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22CBC5A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</w:tcPr>
          <w:p w14:paraId="1942BB57" w14:textId="55EEFC81" w:rsidR="00B40FAA" w:rsidRPr="00ED561C" w:rsidRDefault="00B40FAA" w:rsidP="00B40FAA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(114)</w:t>
            </w:r>
          </w:p>
        </w:tc>
        <w:tc>
          <w:tcPr>
            <w:tcW w:w="100" w:type="dxa"/>
          </w:tcPr>
          <w:p w14:paraId="3019A8A3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367393F" w14:textId="288D6660" w:rsidR="00B40FAA" w:rsidRPr="000C63AB" w:rsidRDefault="00B40FAA" w:rsidP="00B40FAA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(51,039)</w:t>
            </w:r>
          </w:p>
        </w:tc>
      </w:tr>
      <w:tr w:rsidR="00B40FAA" w:rsidRPr="00CF0270" w14:paraId="1F3E9D0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47698C83" w14:textId="36E359B2" w:rsidR="00B40FAA" w:rsidRPr="000C63AB" w:rsidRDefault="00B40FAA" w:rsidP="00B40FAA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740673D" w14:textId="52AFF284" w:rsidR="00B40FAA" w:rsidRPr="00ED561C" w:rsidRDefault="00B40FAA" w:rsidP="00B40FAA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  <w:tc>
          <w:tcPr>
            <w:tcW w:w="101" w:type="dxa"/>
          </w:tcPr>
          <w:p w14:paraId="3CC56D58" w14:textId="77777777" w:rsidR="00B40FAA" w:rsidRPr="00ED561C" w:rsidRDefault="00B40FAA" w:rsidP="00B40FAA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7D00AF2B" w14:textId="2F1F2C62" w:rsidR="00B40FAA" w:rsidRPr="00022E2A" w:rsidRDefault="00B40FAA" w:rsidP="00022E2A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1E4CFB89" w14:textId="77777777" w:rsidR="00B40FAA" w:rsidRPr="00022E2A" w:rsidRDefault="00B40FAA" w:rsidP="00022E2A">
            <w:pPr>
              <w:spacing w:line="330" w:lineRule="exact"/>
              <w:ind w:right="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0A5A7470" w14:textId="5F8167B5" w:rsidR="00B40FAA" w:rsidRPr="00B40FAA" w:rsidRDefault="00B40FAA" w:rsidP="00022E2A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4B31B2F8" w14:textId="77777777" w:rsidR="00B40FAA" w:rsidRPr="00022E2A" w:rsidRDefault="00B40FAA" w:rsidP="00022E2A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4CABBC78" w14:textId="47B3DC56" w:rsidR="00B40FAA" w:rsidRPr="00B40FAA" w:rsidRDefault="00B40FAA" w:rsidP="00022E2A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736A2267" w14:textId="77777777" w:rsidR="00B40FAA" w:rsidRPr="00022E2A" w:rsidRDefault="00B40FAA" w:rsidP="00022E2A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49B6CF51" w14:textId="007A2388" w:rsidR="00B40FAA" w:rsidRPr="00B40FAA" w:rsidRDefault="00B40FAA" w:rsidP="00022E2A">
            <w:pPr>
              <w:spacing w:line="330" w:lineRule="exact"/>
              <w:ind w:right="20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53C20AF" w14:textId="77777777" w:rsidR="00B40FAA" w:rsidRPr="00ED561C" w:rsidRDefault="00B40FAA" w:rsidP="00B40FAA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6EBE8D46" w14:textId="05DF2630" w:rsidR="00B40FAA" w:rsidRPr="00ED561C" w:rsidRDefault="00B40FAA" w:rsidP="00B40FAA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</w:tr>
      <w:tr w:rsidR="00B40FAA" w:rsidRPr="00CF0270" w14:paraId="3A87143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0EB696B0" w14:textId="77777777" w:rsidR="00B40FAA" w:rsidRPr="000C63AB" w:rsidRDefault="00B40FAA" w:rsidP="00B40FAA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0DBF8BDF" w14:textId="18F7DE88" w:rsidR="00B40FAA" w:rsidRPr="00AA6ACE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10,998</w:t>
            </w:r>
          </w:p>
        </w:tc>
        <w:tc>
          <w:tcPr>
            <w:tcW w:w="101" w:type="dxa"/>
          </w:tcPr>
          <w:p w14:paraId="0865AAC1" w14:textId="77777777" w:rsidR="00B40FAA" w:rsidRPr="00ED561C" w:rsidRDefault="00B40FAA" w:rsidP="00B40FAA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3F545F31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22D4B3AB" w14:textId="77777777" w:rsidR="00B40FAA" w:rsidRPr="00ED561C" w:rsidRDefault="00B40FAA" w:rsidP="00B40FAA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4FD6AEE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18FC1510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19C0D02C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14FED4CB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0F363B0D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2E842A41" w14:textId="77777777" w:rsidR="00B40FAA" w:rsidRPr="00ED561C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</w:tcPr>
          <w:p w14:paraId="1F55D2DC" w14:textId="199A4E31" w:rsidR="00B40FAA" w:rsidRPr="00AA6ACE" w:rsidRDefault="00B40FAA" w:rsidP="00B40FAA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8,456</w:t>
            </w:r>
          </w:p>
        </w:tc>
      </w:tr>
    </w:tbl>
    <w:p w14:paraId="18077400" w14:textId="77777777" w:rsidR="00FD0F36" w:rsidRPr="00CF0270" w:rsidRDefault="00FD0F36" w:rsidP="00A34A97">
      <w:pPr>
        <w:spacing w:line="240" w:lineRule="exact"/>
        <w:ind w:left="547" w:right="-115" w:hanging="547"/>
        <w:jc w:val="right"/>
        <w:rPr>
          <w:rFonts w:asciiTheme="majorBidi" w:hAnsiTheme="majorBidi" w:cstheme="majorBidi"/>
          <w:sz w:val="22"/>
          <w:szCs w:val="22"/>
        </w:rPr>
      </w:pPr>
    </w:p>
    <w:p w14:paraId="24230264" w14:textId="77777777" w:rsidR="003E143B" w:rsidRPr="000C63AB" w:rsidRDefault="003E143B" w:rsidP="003E143B">
      <w:pPr>
        <w:spacing w:line="300" w:lineRule="exact"/>
        <w:ind w:left="544" w:right="29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83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349"/>
        <w:gridCol w:w="100"/>
        <w:gridCol w:w="1176"/>
        <w:gridCol w:w="105"/>
        <w:gridCol w:w="1171"/>
        <w:gridCol w:w="100"/>
        <w:gridCol w:w="1155"/>
        <w:gridCol w:w="100"/>
        <w:gridCol w:w="1317"/>
      </w:tblGrid>
      <w:tr w:rsidR="003E143B" w:rsidRPr="00933D68" w14:paraId="0B01495B" w14:textId="77777777" w:rsidTr="00187383">
        <w:tc>
          <w:tcPr>
            <w:tcW w:w="2410" w:type="dxa"/>
          </w:tcPr>
          <w:p w14:paraId="6E1F8F0A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3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4BBF753C" w14:textId="77777777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3E143B" w:rsidRPr="00933D68" w14:paraId="4768F38A" w14:textId="77777777" w:rsidTr="00187383">
        <w:trPr>
          <w:trHeight w:val="65"/>
        </w:trPr>
        <w:tc>
          <w:tcPr>
            <w:tcW w:w="2410" w:type="dxa"/>
          </w:tcPr>
          <w:p w14:paraId="4B67D145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8D41A28" w14:textId="77777777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2BFC656C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bottom w:val="single" w:sz="6" w:space="0" w:color="auto"/>
            </w:tcBorders>
          </w:tcPr>
          <w:p w14:paraId="0CCBA180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7AFF66FD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</w:tcPr>
          <w:p w14:paraId="331F00A8" w14:textId="77777777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3E143B" w:rsidRPr="00933D68" w14:paraId="0D3AA1A5" w14:textId="77777777" w:rsidTr="00187383">
        <w:trPr>
          <w:trHeight w:val="65"/>
        </w:trPr>
        <w:tc>
          <w:tcPr>
            <w:tcW w:w="2410" w:type="dxa"/>
          </w:tcPr>
          <w:p w14:paraId="2053CC0D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49C7DD2C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137CC1A5" w14:textId="26A00216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B40FAA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00" w:type="dxa"/>
          </w:tcPr>
          <w:p w14:paraId="341D968E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6E25A797" w14:textId="77777777" w:rsidR="003E143B" w:rsidRPr="00933D68" w:rsidRDefault="003E143B" w:rsidP="00187383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359B3C2D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F60489E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0" w:type="dxa"/>
          </w:tcPr>
          <w:p w14:paraId="4BCE86B3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4D126ECC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573165EB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1D1FD219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68CBC7DF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6CBF9817" w14:textId="46031E50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B40FAA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3E143B" w:rsidRPr="00933D68" w14:paraId="4E693D51" w14:textId="77777777" w:rsidTr="00187383">
        <w:tc>
          <w:tcPr>
            <w:tcW w:w="2410" w:type="dxa"/>
          </w:tcPr>
          <w:p w14:paraId="1D57F103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51C5D129" w14:textId="77777777" w:rsidR="003E143B" w:rsidRPr="00933D68" w:rsidRDefault="003E143B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2CF60044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7474F988" w14:textId="77777777" w:rsidR="003E143B" w:rsidRPr="00933D68" w:rsidRDefault="003E143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4695C586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AC78DE7" w14:textId="77777777" w:rsidR="003E143B" w:rsidRPr="00933D68" w:rsidRDefault="003E143B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549BCA28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7A74874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79387DE" w14:textId="77777777" w:rsidR="003E143B" w:rsidRPr="00933D68" w:rsidRDefault="003E143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21D0480F" w14:textId="77777777" w:rsidR="003E143B" w:rsidRPr="00933D68" w:rsidRDefault="003E143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B2773" w:rsidRPr="00933D68" w14:paraId="09BA8F87" w14:textId="77777777" w:rsidTr="00187383">
        <w:tc>
          <w:tcPr>
            <w:tcW w:w="2410" w:type="dxa"/>
          </w:tcPr>
          <w:p w14:paraId="36622C69" w14:textId="77777777" w:rsidR="008B2773" w:rsidRPr="000C63AB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349" w:type="dxa"/>
          </w:tcPr>
          <w:p w14:paraId="6F4E85C5" w14:textId="48D27BEA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67,752</w:t>
            </w:r>
          </w:p>
        </w:tc>
        <w:tc>
          <w:tcPr>
            <w:tcW w:w="100" w:type="dxa"/>
          </w:tcPr>
          <w:p w14:paraId="326EB74D" w14:textId="77777777" w:rsidR="008B2773" w:rsidRPr="00933D68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C7ACBA1" w14:textId="4D5841A8" w:rsidR="008B2773" w:rsidRPr="00933D68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565</w:t>
            </w:r>
          </w:p>
        </w:tc>
        <w:tc>
          <w:tcPr>
            <w:tcW w:w="105" w:type="dxa"/>
          </w:tcPr>
          <w:p w14:paraId="6DE2C457" w14:textId="77777777" w:rsidR="008B2773" w:rsidRPr="00933D68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2F932A2E" w14:textId="091FF501" w:rsidR="008B2773" w:rsidRPr="00933D68" w:rsidRDefault="00C1595D" w:rsidP="00FB2BB1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BC5E1D4" w14:textId="77777777" w:rsidR="008B2773" w:rsidRPr="00933D68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17567EB" w14:textId="5838B745" w:rsidR="008B2773" w:rsidRPr="00933D68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661</w:t>
            </w:r>
          </w:p>
        </w:tc>
        <w:tc>
          <w:tcPr>
            <w:tcW w:w="100" w:type="dxa"/>
          </w:tcPr>
          <w:p w14:paraId="00207D6A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</w:tcPr>
          <w:p w14:paraId="7977F337" w14:textId="0A80E47A" w:rsidR="008B2773" w:rsidRPr="00933D68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68,978</w:t>
            </w:r>
          </w:p>
        </w:tc>
      </w:tr>
      <w:tr w:rsidR="008B2773" w:rsidRPr="00933D68" w14:paraId="53E3BD09" w14:textId="77777777" w:rsidTr="00187383">
        <w:trPr>
          <w:trHeight w:val="74"/>
        </w:trPr>
        <w:tc>
          <w:tcPr>
            <w:tcW w:w="2410" w:type="dxa"/>
          </w:tcPr>
          <w:p w14:paraId="5520EA5C" w14:textId="77777777" w:rsidR="008B2773" w:rsidRPr="000C63AB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6ACBADBA" w14:textId="4DE8A3F6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1,507</w:t>
            </w:r>
          </w:p>
        </w:tc>
        <w:tc>
          <w:tcPr>
            <w:tcW w:w="100" w:type="dxa"/>
          </w:tcPr>
          <w:p w14:paraId="22D49E66" w14:textId="77777777" w:rsidR="008B2773" w:rsidRPr="00933D68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51CD8333" w14:textId="4534E1FA" w:rsidR="008B2773" w:rsidRPr="00933D68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6,608</w:t>
            </w:r>
          </w:p>
        </w:tc>
        <w:tc>
          <w:tcPr>
            <w:tcW w:w="105" w:type="dxa"/>
          </w:tcPr>
          <w:p w14:paraId="542F14B1" w14:textId="77777777" w:rsidR="008B2773" w:rsidRPr="00933D68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2D39A9FC" w14:textId="2A06CB55" w:rsidR="008B2773" w:rsidRPr="00933D68" w:rsidRDefault="00C1595D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183B00AA" w14:textId="77777777" w:rsidR="008B2773" w:rsidRPr="00933D68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2A95449D" w14:textId="635E78C0" w:rsidR="008B2773" w:rsidRPr="000C63AB" w:rsidRDefault="00C1595D" w:rsidP="008B277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(661)</w:t>
            </w:r>
          </w:p>
        </w:tc>
        <w:tc>
          <w:tcPr>
            <w:tcW w:w="100" w:type="dxa"/>
          </w:tcPr>
          <w:p w14:paraId="3B76001F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38EF6ADF" w14:textId="3A57DBF2" w:rsidR="008B2773" w:rsidRPr="00933D68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7,454</w:t>
            </w:r>
          </w:p>
        </w:tc>
      </w:tr>
      <w:tr w:rsidR="008B2773" w:rsidRPr="00933D68" w14:paraId="56835C42" w14:textId="77777777" w:rsidTr="00764C9F">
        <w:tc>
          <w:tcPr>
            <w:tcW w:w="2410" w:type="dxa"/>
          </w:tcPr>
          <w:p w14:paraId="62D7DBCF" w14:textId="77777777" w:rsidR="008B2773" w:rsidRPr="000C63AB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0E18705D" w14:textId="70E6FA0B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69,259</w:t>
            </w:r>
          </w:p>
        </w:tc>
        <w:tc>
          <w:tcPr>
            <w:tcW w:w="100" w:type="dxa"/>
          </w:tcPr>
          <w:p w14:paraId="5A9B634B" w14:textId="77777777" w:rsidR="008B2773" w:rsidRPr="00AA6ACE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163D2757" w14:textId="20632AF9" w:rsidR="008B2773" w:rsidRPr="00AA6ACE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7,173</w:t>
            </w:r>
          </w:p>
        </w:tc>
        <w:tc>
          <w:tcPr>
            <w:tcW w:w="105" w:type="dxa"/>
          </w:tcPr>
          <w:p w14:paraId="431AE815" w14:textId="77777777" w:rsidR="008B2773" w:rsidRPr="00933D68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A463F4C" w14:textId="61B3368C" w:rsidR="008B2773" w:rsidRPr="00FB2BB1" w:rsidRDefault="00C1595D" w:rsidP="00FB2BB1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2BB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73F7465C" w14:textId="77777777" w:rsidR="008B2773" w:rsidRPr="00933D68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0532C15" w14:textId="3A4B3AF6" w:rsidR="008B2773" w:rsidRPr="00933D68" w:rsidRDefault="00C1595D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41CF1ACA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41438648" w14:textId="7A82C52B" w:rsidR="008B2773" w:rsidRPr="00AA6ACE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76,432</w:t>
            </w:r>
          </w:p>
        </w:tc>
      </w:tr>
      <w:tr w:rsidR="008B2773" w:rsidRPr="00933D68" w14:paraId="4BDF28C4" w14:textId="77777777" w:rsidTr="007A3E9F">
        <w:tc>
          <w:tcPr>
            <w:tcW w:w="2410" w:type="dxa"/>
          </w:tcPr>
          <w:p w14:paraId="08774398" w14:textId="77777777" w:rsidR="008B2773" w:rsidRPr="000C63AB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349" w:type="dxa"/>
            <w:vAlign w:val="bottom"/>
          </w:tcPr>
          <w:p w14:paraId="6268DC1C" w14:textId="6813647D" w:rsidR="008B2773" w:rsidRPr="00067F52" w:rsidRDefault="008B2773" w:rsidP="007A3E9F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(52,057)</w:t>
            </w:r>
          </w:p>
        </w:tc>
        <w:tc>
          <w:tcPr>
            <w:tcW w:w="100" w:type="dxa"/>
          </w:tcPr>
          <w:p w14:paraId="6BD0F95B" w14:textId="77777777" w:rsidR="008B2773" w:rsidRPr="00933D68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AFB1A6F" w14:textId="02465652" w:rsidR="008B2773" w:rsidRPr="00067F52" w:rsidRDefault="00C1595D" w:rsidP="008B277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(5,784)</w:t>
            </w:r>
          </w:p>
        </w:tc>
        <w:tc>
          <w:tcPr>
            <w:tcW w:w="105" w:type="dxa"/>
          </w:tcPr>
          <w:p w14:paraId="1E31F043" w14:textId="77777777" w:rsidR="008B2773" w:rsidRPr="00933D68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CDB0F4E" w14:textId="33407B51" w:rsidR="008B2773" w:rsidRPr="00FB2BB1" w:rsidRDefault="00C1595D" w:rsidP="00FB2BB1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B2BB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7AE722C9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02E782D" w14:textId="7321C7B4" w:rsidR="008B2773" w:rsidRPr="00933D68" w:rsidRDefault="00C1595D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1C51343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</w:tcPr>
          <w:p w14:paraId="6080E507" w14:textId="178F0B42" w:rsidR="008B2773" w:rsidRPr="00067F52" w:rsidRDefault="00C1595D" w:rsidP="008B277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(57,841)</w:t>
            </w:r>
          </w:p>
        </w:tc>
      </w:tr>
      <w:tr w:rsidR="008B2773" w:rsidRPr="00933D68" w14:paraId="3191C0AD" w14:textId="77777777" w:rsidTr="00764C9F">
        <w:tc>
          <w:tcPr>
            <w:tcW w:w="2410" w:type="dxa"/>
          </w:tcPr>
          <w:p w14:paraId="4E4BEBE2" w14:textId="2C4CECB6" w:rsidR="008B2773" w:rsidRPr="000C63AB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 xml:space="preserve">หัก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ค่าเผื่อการด้อยค่า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51A50A80" w14:textId="4B031036" w:rsidR="008B2773" w:rsidRPr="00067F52" w:rsidRDefault="008B2773" w:rsidP="008B277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  <w:tc>
          <w:tcPr>
            <w:tcW w:w="100" w:type="dxa"/>
          </w:tcPr>
          <w:p w14:paraId="4390C2B1" w14:textId="77777777" w:rsidR="008B2773" w:rsidRPr="00933D68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2389D340" w14:textId="5F6A392A" w:rsidR="008B2773" w:rsidRPr="000C63AB" w:rsidRDefault="00C1595D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7979F4A5" w14:textId="77777777" w:rsidR="008B2773" w:rsidRPr="00933D68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56AB5933" w14:textId="4BC79FD4" w:rsidR="008B2773" w:rsidRPr="00652E2E" w:rsidRDefault="00C1595D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689CBBA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6F595C02" w14:textId="71F74A82" w:rsidR="008B2773" w:rsidRPr="00933D68" w:rsidRDefault="00C1595D" w:rsidP="008B277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22BB6D5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7211D7D3" w14:textId="7CDA98C5" w:rsidR="008B2773" w:rsidRPr="00067F52" w:rsidRDefault="00C1595D" w:rsidP="008B277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67F52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</w:tr>
      <w:tr w:rsidR="008B2773" w:rsidRPr="00933D68" w14:paraId="0606AC26" w14:textId="77777777" w:rsidTr="00764C9F">
        <w:tc>
          <w:tcPr>
            <w:tcW w:w="2410" w:type="dxa"/>
          </w:tcPr>
          <w:p w14:paraId="4B2BBE45" w14:textId="77777777" w:rsidR="008B2773" w:rsidRPr="000C63AB" w:rsidRDefault="008B2773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682F3973" w14:textId="4F91CAAC" w:rsidR="008B2773" w:rsidRPr="00AA6ACE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13,002</w:t>
            </w:r>
          </w:p>
        </w:tc>
        <w:tc>
          <w:tcPr>
            <w:tcW w:w="100" w:type="dxa"/>
          </w:tcPr>
          <w:p w14:paraId="76BBEF8E" w14:textId="77777777" w:rsidR="008B2773" w:rsidRPr="00933D68" w:rsidRDefault="008B2773" w:rsidP="008B2773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2E20151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53593519" w14:textId="77777777" w:rsidR="008B2773" w:rsidRPr="00933D68" w:rsidRDefault="008B2773" w:rsidP="008B277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2056F486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42EF767F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7A1BA5A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12771532" w14:textId="77777777" w:rsidR="008B2773" w:rsidRPr="00933D68" w:rsidRDefault="008B2773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bottom w:val="double" w:sz="6" w:space="0" w:color="auto"/>
            </w:tcBorders>
          </w:tcPr>
          <w:p w14:paraId="7D74D46F" w14:textId="36EC991B" w:rsidR="008B2773" w:rsidRPr="00AA6ACE" w:rsidRDefault="00C1595D" w:rsidP="008B277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A6ACE">
              <w:rPr>
                <w:rFonts w:asciiTheme="majorBidi" w:hAnsiTheme="majorBidi" w:cstheme="majorBidi"/>
                <w:sz w:val="24"/>
                <w:szCs w:val="24"/>
              </w:rPr>
              <w:t>14,391</w:t>
            </w:r>
          </w:p>
        </w:tc>
      </w:tr>
    </w:tbl>
    <w:p w14:paraId="779B6ACC" w14:textId="02A80B7D" w:rsidR="007F0386" w:rsidRPr="007F45D1" w:rsidRDefault="000567C8" w:rsidP="008B2773">
      <w:pPr>
        <w:spacing w:line="400" w:lineRule="exact"/>
        <w:ind w:left="544" w:right="-65" w:hanging="544"/>
        <w:jc w:val="right"/>
        <w:rPr>
          <w:rFonts w:asciiTheme="majorBidi" w:hAnsiTheme="majorBidi" w:cstheme="majorBidi"/>
          <w:sz w:val="24"/>
          <w:szCs w:val="24"/>
        </w:rPr>
      </w:pPr>
      <w:r w:rsidRPr="007F45D1">
        <w:rPr>
          <w:rFonts w:asciiTheme="majorBidi" w:hAnsiTheme="majorBidi" w:cstheme="majorBidi"/>
          <w:sz w:val="24"/>
          <w:szCs w:val="24"/>
        </w:rPr>
        <w:t xml:space="preserve">     </w:t>
      </w:r>
      <w:r w:rsidR="007F0386" w:rsidRPr="007F45D1">
        <w:rPr>
          <w:rFonts w:asciiTheme="majorBidi" w:hAnsiTheme="majorBidi" w:cstheme="majorBidi"/>
          <w:sz w:val="24"/>
          <w:szCs w:val="24"/>
        </w:rPr>
        <w:t>(</w:t>
      </w:r>
      <w:r w:rsidR="007F0386" w:rsidRPr="000C63AB">
        <w:rPr>
          <w:rFonts w:asciiTheme="majorBidi" w:hAnsiTheme="majorBidi" w:cstheme="majorBidi"/>
          <w:sz w:val="24"/>
          <w:szCs w:val="24"/>
          <w:cs/>
        </w:rPr>
        <w:t>หน่วย:</w:t>
      </w:r>
      <w:r w:rsidR="00764C9F" w:rsidRPr="000C63AB">
        <w:rPr>
          <w:rFonts w:asciiTheme="majorBidi" w:hAnsiTheme="majorBidi" w:cstheme="majorBidi"/>
          <w:sz w:val="24"/>
          <w:szCs w:val="24"/>
          <w:cs/>
        </w:rPr>
        <w:t xml:space="preserve"> </w:t>
      </w:r>
      <w:r w:rsidR="007F0386" w:rsidRPr="000C63AB">
        <w:rPr>
          <w:rFonts w:asciiTheme="majorBidi" w:hAnsiTheme="majorBidi" w:cstheme="majorBidi"/>
          <w:sz w:val="24"/>
          <w:szCs w:val="24"/>
          <w:cs/>
        </w:rPr>
        <w:t>พันบาท</w:t>
      </w:r>
      <w:r w:rsidR="007F0386" w:rsidRPr="000C63AB">
        <w:rPr>
          <w:rFonts w:asciiTheme="majorBidi" w:hAnsiTheme="majorBidi" w:cstheme="majorBidi"/>
          <w:sz w:val="24"/>
          <w:szCs w:val="24"/>
        </w:rPr>
        <w:t>)</w:t>
      </w:r>
    </w:p>
    <w:tbl>
      <w:tblPr>
        <w:tblW w:w="8984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349"/>
        <w:gridCol w:w="100"/>
        <w:gridCol w:w="1176"/>
        <w:gridCol w:w="105"/>
        <w:gridCol w:w="1171"/>
        <w:gridCol w:w="100"/>
        <w:gridCol w:w="1155"/>
        <w:gridCol w:w="100"/>
        <w:gridCol w:w="1318"/>
      </w:tblGrid>
      <w:tr w:rsidR="0044272D" w:rsidRPr="00CF0270" w14:paraId="2EF5E702" w14:textId="77777777" w:rsidTr="00382010">
        <w:tc>
          <w:tcPr>
            <w:tcW w:w="2410" w:type="dxa"/>
          </w:tcPr>
          <w:p w14:paraId="205D05B4" w14:textId="77777777" w:rsidR="007F0386" w:rsidRPr="00CF0270" w:rsidRDefault="007F0386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4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2BB08BF4" w14:textId="77777777" w:rsidR="007F0386" w:rsidRPr="000C63AB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4272D" w:rsidRPr="00CF0270" w14:paraId="5AA41607" w14:textId="77777777" w:rsidTr="00B40FAA">
        <w:trPr>
          <w:trHeight w:val="65"/>
        </w:trPr>
        <w:tc>
          <w:tcPr>
            <w:tcW w:w="2410" w:type="dxa"/>
          </w:tcPr>
          <w:p w14:paraId="2AAC09A0" w14:textId="77777777" w:rsidR="007F0386" w:rsidRPr="00CF0270" w:rsidRDefault="007F0386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FA070F" w14:textId="77777777" w:rsidR="007F0386" w:rsidRPr="000C63AB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26ED8C50" w14:textId="77777777" w:rsidR="007F0386" w:rsidRPr="00CF0270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bottom w:val="single" w:sz="6" w:space="0" w:color="auto"/>
            </w:tcBorders>
          </w:tcPr>
          <w:p w14:paraId="022CA5F1" w14:textId="77777777" w:rsidR="007F0386" w:rsidRPr="00CF0270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05E6CFF8" w14:textId="77777777" w:rsidR="007F0386" w:rsidRPr="00CF0270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8" w:type="dxa"/>
          </w:tcPr>
          <w:p w14:paraId="02C5002B" w14:textId="77777777" w:rsidR="007F0386" w:rsidRPr="000C63AB" w:rsidRDefault="007F0386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B40FAA" w:rsidRPr="00CF0270" w14:paraId="5C303461" w14:textId="77777777" w:rsidTr="00B40FAA">
        <w:trPr>
          <w:trHeight w:val="65"/>
        </w:trPr>
        <w:tc>
          <w:tcPr>
            <w:tcW w:w="2410" w:type="dxa"/>
          </w:tcPr>
          <w:p w14:paraId="63EDDFC4" w14:textId="77777777" w:rsidR="00B40FAA" w:rsidRPr="00CF0270" w:rsidRDefault="00B40FAA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407D7985" w14:textId="77777777" w:rsidR="00B40FAA" w:rsidRPr="00933D68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3416CE97" w14:textId="28ABB956" w:rsidR="00B40FAA" w:rsidRPr="000C63AB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0" w:type="dxa"/>
          </w:tcPr>
          <w:p w14:paraId="6A003CB0" w14:textId="77777777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262510DE" w14:textId="002380DC" w:rsidR="00B40FAA" w:rsidRPr="00CF0270" w:rsidRDefault="00B40FAA" w:rsidP="008B2773">
            <w:pPr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7704E1D2" w14:textId="77777777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15838F1" w14:textId="1499EC8A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0" w:type="dxa"/>
          </w:tcPr>
          <w:p w14:paraId="008D2E93" w14:textId="77777777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5116A071" w14:textId="77777777" w:rsidR="00B40FAA" w:rsidRPr="00933D68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1B878A48" w14:textId="6C1601C3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39D0BB35" w14:textId="77777777" w:rsidR="00B40FAA" w:rsidRPr="00CF0270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8" w:type="dxa"/>
            <w:tcBorders>
              <w:bottom w:val="single" w:sz="6" w:space="0" w:color="auto"/>
            </w:tcBorders>
          </w:tcPr>
          <w:p w14:paraId="19660FBE" w14:textId="77777777" w:rsidR="00B40FAA" w:rsidRPr="00933D68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0992B4D6" w14:textId="7B76AB1C" w:rsidR="00B40FAA" w:rsidRPr="000C63AB" w:rsidRDefault="00B40FAA" w:rsidP="008B2773">
            <w:pPr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B40FAA" w:rsidRPr="00CF0270" w14:paraId="796003A8" w14:textId="77777777" w:rsidTr="00B40FAA">
        <w:tc>
          <w:tcPr>
            <w:tcW w:w="2410" w:type="dxa"/>
          </w:tcPr>
          <w:p w14:paraId="405667BF" w14:textId="77777777" w:rsidR="00B40FAA" w:rsidRPr="00CF0270" w:rsidRDefault="00B40FAA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4DD6E38D" w14:textId="77777777" w:rsidR="00B40FAA" w:rsidRPr="00CF0270" w:rsidRDefault="00B40FAA" w:rsidP="008B2773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47E477E8" w14:textId="77777777" w:rsidR="00B40FAA" w:rsidRPr="00CF0270" w:rsidRDefault="00B40FAA" w:rsidP="008B2773">
            <w:pPr>
              <w:spacing w:line="240" w:lineRule="atLeas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2D8D766" w14:textId="77777777" w:rsidR="00B40FAA" w:rsidRPr="00CF0270" w:rsidRDefault="00B40FAA" w:rsidP="008B2773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73CC2EE8" w14:textId="77777777" w:rsidR="00B40FAA" w:rsidRPr="00CF0270" w:rsidRDefault="00B40FAA" w:rsidP="008B2773">
            <w:pPr>
              <w:spacing w:line="240" w:lineRule="atLeas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B3065BA" w14:textId="77777777" w:rsidR="00B40FAA" w:rsidRPr="00CF0270" w:rsidRDefault="00B40FAA" w:rsidP="008B2773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0ABB7CB2" w14:textId="77777777" w:rsidR="00B40FAA" w:rsidRPr="00CF0270" w:rsidRDefault="00B40FAA" w:rsidP="008B2773">
            <w:pPr>
              <w:spacing w:line="240" w:lineRule="atLeas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55AB7056" w14:textId="77777777" w:rsidR="00B40FAA" w:rsidRPr="00CF0270" w:rsidRDefault="00B40FAA" w:rsidP="008B2773">
            <w:pPr>
              <w:spacing w:line="240" w:lineRule="atLeas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2D016B82" w14:textId="77777777" w:rsidR="00B40FAA" w:rsidRPr="00CF0270" w:rsidRDefault="00B40FAA" w:rsidP="008B2773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</w:tcBorders>
          </w:tcPr>
          <w:p w14:paraId="2A863305" w14:textId="77777777" w:rsidR="00B40FAA" w:rsidRPr="00CF0270" w:rsidRDefault="00B40FAA" w:rsidP="008B2773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40FAA" w:rsidRPr="00CF0270" w14:paraId="71438AC4" w14:textId="77777777" w:rsidTr="00B40FAA">
        <w:tc>
          <w:tcPr>
            <w:tcW w:w="2410" w:type="dxa"/>
          </w:tcPr>
          <w:p w14:paraId="737930C0" w14:textId="77777777" w:rsidR="00B40FAA" w:rsidRPr="000C63AB" w:rsidRDefault="00B40FAA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349" w:type="dxa"/>
          </w:tcPr>
          <w:p w14:paraId="0B50252C" w14:textId="1EDB6581" w:rsidR="00B40FAA" w:rsidRPr="00CF0270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72,452</w:t>
            </w:r>
          </w:p>
        </w:tc>
        <w:tc>
          <w:tcPr>
            <w:tcW w:w="100" w:type="dxa"/>
          </w:tcPr>
          <w:p w14:paraId="1CAEC05C" w14:textId="77777777" w:rsidR="00B40FAA" w:rsidRPr="00CF0270" w:rsidRDefault="00B40FAA" w:rsidP="007A3E9F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71645D0" w14:textId="4801D648" w:rsidR="00B40FAA" w:rsidRPr="00CF0270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494</w:t>
            </w:r>
          </w:p>
        </w:tc>
        <w:tc>
          <w:tcPr>
            <w:tcW w:w="105" w:type="dxa"/>
          </w:tcPr>
          <w:p w14:paraId="2C8125D7" w14:textId="77777777" w:rsidR="00B40FAA" w:rsidRPr="00CF0270" w:rsidRDefault="00B40FAA" w:rsidP="007A3E9F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1956485" w14:textId="05B1CB0F" w:rsidR="00B40FAA" w:rsidRPr="00CF0270" w:rsidRDefault="00B40FAA" w:rsidP="007A3E9F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(5,530)</w:t>
            </w:r>
          </w:p>
        </w:tc>
        <w:tc>
          <w:tcPr>
            <w:tcW w:w="100" w:type="dxa"/>
          </w:tcPr>
          <w:p w14:paraId="0B3E4419" w14:textId="77777777" w:rsidR="00B40FAA" w:rsidRPr="00CF0270" w:rsidRDefault="00B40FAA" w:rsidP="007A3E9F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EC71745" w14:textId="590CF6BE" w:rsidR="00B40FAA" w:rsidRPr="00CF0270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336</w:t>
            </w:r>
          </w:p>
        </w:tc>
        <w:tc>
          <w:tcPr>
            <w:tcW w:w="100" w:type="dxa"/>
          </w:tcPr>
          <w:p w14:paraId="66D4A800" w14:textId="77777777" w:rsidR="00B40FAA" w:rsidRPr="00CF0270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8" w:type="dxa"/>
          </w:tcPr>
          <w:p w14:paraId="073E049C" w14:textId="22250017" w:rsidR="00B40FAA" w:rsidRPr="00CF0270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67,752</w:t>
            </w:r>
          </w:p>
        </w:tc>
      </w:tr>
      <w:tr w:rsidR="00B40FAA" w:rsidRPr="00CF0270" w14:paraId="4D689D6C" w14:textId="77777777" w:rsidTr="00B40FAA">
        <w:tc>
          <w:tcPr>
            <w:tcW w:w="2410" w:type="dxa"/>
          </w:tcPr>
          <w:p w14:paraId="472F86F3" w14:textId="77777777" w:rsidR="00B40FAA" w:rsidRPr="000C63AB" w:rsidRDefault="00B40FAA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349" w:type="dxa"/>
          </w:tcPr>
          <w:p w14:paraId="0558FAF6" w14:textId="762207B6" w:rsidR="00B40FAA" w:rsidRPr="00CF0270" w:rsidRDefault="00B40FAA" w:rsidP="008B2773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41A06B4F" w14:textId="77777777" w:rsidR="00B40FAA" w:rsidRPr="00CF0270" w:rsidRDefault="00B40FAA" w:rsidP="008B2773">
            <w:pPr>
              <w:spacing w:line="240" w:lineRule="atLeas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2419B87" w14:textId="0A6BC63D" w:rsidR="00B40FAA" w:rsidRPr="00CF0270" w:rsidRDefault="00B40FAA" w:rsidP="008B2773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1,843</w:t>
            </w:r>
          </w:p>
        </w:tc>
        <w:tc>
          <w:tcPr>
            <w:tcW w:w="105" w:type="dxa"/>
          </w:tcPr>
          <w:p w14:paraId="69F85E1C" w14:textId="77777777" w:rsidR="00B40FAA" w:rsidRPr="00CF0270" w:rsidRDefault="00B40FAA" w:rsidP="008B2773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83F50BA" w14:textId="2A68E8C7" w:rsidR="00B40FAA" w:rsidRPr="00CF0270" w:rsidRDefault="00B40FAA" w:rsidP="008B2773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008F9BD" w14:textId="77777777" w:rsidR="00B40FAA" w:rsidRPr="00CF0270" w:rsidRDefault="00B40FAA" w:rsidP="008B2773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3619F66" w14:textId="2176AAF0" w:rsidR="00B40FAA" w:rsidRPr="00CF0270" w:rsidRDefault="00B40FAA" w:rsidP="007A3E9F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(336)</w:t>
            </w:r>
          </w:p>
        </w:tc>
        <w:tc>
          <w:tcPr>
            <w:tcW w:w="100" w:type="dxa"/>
          </w:tcPr>
          <w:p w14:paraId="332D00CB" w14:textId="77777777" w:rsidR="00B40FAA" w:rsidRPr="00CF0270" w:rsidRDefault="00B40FAA" w:rsidP="008B2773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8" w:type="dxa"/>
          </w:tcPr>
          <w:p w14:paraId="6084456F" w14:textId="701900C2" w:rsidR="00B40FAA" w:rsidRPr="00CF0270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1,507</w:t>
            </w:r>
          </w:p>
        </w:tc>
      </w:tr>
      <w:tr w:rsidR="00B40FAA" w:rsidRPr="00CF0270" w14:paraId="4F529331" w14:textId="77777777" w:rsidTr="00B40FAA">
        <w:tc>
          <w:tcPr>
            <w:tcW w:w="2410" w:type="dxa"/>
          </w:tcPr>
          <w:p w14:paraId="416C19DE" w14:textId="77777777" w:rsidR="00B40FAA" w:rsidRPr="000C63AB" w:rsidRDefault="00B40FAA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6B29271F" w14:textId="2FFBD78D" w:rsidR="00B40FAA" w:rsidRPr="007A3E9F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A3E9F">
              <w:rPr>
                <w:rFonts w:asciiTheme="majorBidi" w:hAnsiTheme="majorBidi" w:cstheme="majorBidi"/>
                <w:sz w:val="24"/>
                <w:szCs w:val="24"/>
              </w:rPr>
              <w:t>72,452</w:t>
            </w:r>
          </w:p>
        </w:tc>
        <w:tc>
          <w:tcPr>
            <w:tcW w:w="100" w:type="dxa"/>
          </w:tcPr>
          <w:p w14:paraId="24CEC96C" w14:textId="77777777" w:rsidR="00B40FAA" w:rsidRPr="007A3E9F" w:rsidRDefault="00B40FAA" w:rsidP="007A3E9F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C120323" w14:textId="00718B6B" w:rsidR="00B40FAA" w:rsidRPr="007A3E9F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A3E9F">
              <w:rPr>
                <w:rFonts w:asciiTheme="majorBidi" w:hAnsiTheme="majorBidi" w:cstheme="majorBidi"/>
                <w:sz w:val="24"/>
                <w:szCs w:val="24"/>
              </w:rPr>
              <w:t>2,337</w:t>
            </w:r>
          </w:p>
        </w:tc>
        <w:tc>
          <w:tcPr>
            <w:tcW w:w="105" w:type="dxa"/>
          </w:tcPr>
          <w:p w14:paraId="4A0F1375" w14:textId="77777777" w:rsidR="00B40FAA" w:rsidRPr="00E137CC" w:rsidRDefault="00B40FAA" w:rsidP="008B2773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3F6A3CC1" w14:textId="18FB653C" w:rsidR="00B40FAA" w:rsidRPr="00B40FAA" w:rsidRDefault="00B40FAA" w:rsidP="007A3E9F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40FAA">
              <w:rPr>
                <w:rFonts w:asciiTheme="majorBidi" w:hAnsiTheme="majorBidi" w:cstheme="majorBidi"/>
                <w:sz w:val="24"/>
                <w:szCs w:val="24"/>
              </w:rPr>
              <w:t>(5,530)</w:t>
            </w:r>
          </w:p>
        </w:tc>
        <w:tc>
          <w:tcPr>
            <w:tcW w:w="100" w:type="dxa"/>
          </w:tcPr>
          <w:p w14:paraId="69A99C5D" w14:textId="77777777" w:rsidR="00B40FAA" w:rsidRPr="00E137CC" w:rsidRDefault="00B40FAA" w:rsidP="008B2773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2AE09D56" w14:textId="3CCBB22F" w:rsidR="00B40FAA" w:rsidRPr="00B40FAA" w:rsidRDefault="00B40FAA" w:rsidP="008B2773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40FA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600C842" w14:textId="77777777" w:rsidR="00B40FAA" w:rsidRPr="00E137CC" w:rsidRDefault="00B40FAA" w:rsidP="008B2773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</w:tcBorders>
          </w:tcPr>
          <w:p w14:paraId="670F418C" w14:textId="501F09C0" w:rsidR="00B40FAA" w:rsidRPr="007A3E9F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A3E9F">
              <w:rPr>
                <w:rFonts w:asciiTheme="majorBidi" w:hAnsiTheme="majorBidi" w:cstheme="majorBidi"/>
                <w:sz w:val="24"/>
                <w:szCs w:val="24"/>
              </w:rPr>
              <w:t>69,259</w:t>
            </w:r>
          </w:p>
        </w:tc>
      </w:tr>
      <w:tr w:rsidR="00B40FAA" w:rsidRPr="00CF0270" w14:paraId="44183277" w14:textId="77777777" w:rsidTr="00B40FAA">
        <w:tc>
          <w:tcPr>
            <w:tcW w:w="2410" w:type="dxa"/>
          </w:tcPr>
          <w:p w14:paraId="2DE597E4" w14:textId="77777777" w:rsidR="00B40FAA" w:rsidRPr="000C63AB" w:rsidRDefault="00B40FAA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349" w:type="dxa"/>
          </w:tcPr>
          <w:p w14:paraId="5C00DE8B" w14:textId="30DC3B26" w:rsidR="00B40FAA" w:rsidRPr="007A3E9F" w:rsidRDefault="00B40FAA" w:rsidP="007A3E9F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3E9F">
              <w:rPr>
                <w:rFonts w:asciiTheme="majorBidi" w:hAnsiTheme="majorBidi" w:cstheme="majorBidi"/>
                <w:sz w:val="24"/>
                <w:szCs w:val="24"/>
              </w:rPr>
              <w:t>(51,308)</w:t>
            </w:r>
          </w:p>
        </w:tc>
        <w:tc>
          <w:tcPr>
            <w:tcW w:w="100" w:type="dxa"/>
          </w:tcPr>
          <w:p w14:paraId="286656BC" w14:textId="77777777" w:rsidR="00B40FAA" w:rsidRPr="007A3E9F" w:rsidRDefault="00B40FAA" w:rsidP="007A3E9F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91A34C6" w14:textId="28513C65" w:rsidR="00B40FAA" w:rsidRPr="007A3E9F" w:rsidRDefault="00B40FAA" w:rsidP="007A3E9F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3E9F">
              <w:rPr>
                <w:rFonts w:asciiTheme="majorBidi" w:hAnsiTheme="majorBidi" w:cstheme="majorBidi"/>
                <w:sz w:val="24"/>
                <w:szCs w:val="24"/>
              </w:rPr>
              <w:t>(6,279)</w:t>
            </w:r>
          </w:p>
        </w:tc>
        <w:tc>
          <w:tcPr>
            <w:tcW w:w="105" w:type="dxa"/>
          </w:tcPr>
          <w:p w14:paraId="7D677EE5" w14:textId="77777777" w:rsidR="00B40FAA" w:rsidRPr="00E137CC" w:rsidRDefault="00B40FAA" w:rsidP="008B2773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</w:tcPr>
          <w:p w14:paraId="067C17D9" w14:textId="7E387890" w:rsidR="00B40FAA" w:rsidRPr="00B40FAA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40FAA">
              <w:rPr>
                <w:rFonts w:asciiTheme="majorBidi" w:hAnsiTheme="majorBidi" w:cstheme="majorBidi"/>
                <w:sz w:val="24"/>
                <w:szCs w:val="24"/>
              </w:rPr>
              <w:t>5,530</w:t>
            </w:r>
          </w:p>
        </w:tc>
        <w:tc>
          <w:tcPr>
            <w:tcW w:w="100" w:type="dxa"/>
          </w:tcPr>
          <w:p w14:paraId="61AB8EA9" w14:textId="77777777" w:rsidR="00B40FAA" w:rsidRPr="00E137CC" w:rsidRDefault="00B40FAA" w:rsidP="008B2773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D8CD765" w14:textId="6899F819" w:rsidR="00B40FAA" w:rsidRPr="00B40FAA" w:rsidRDefault="00B40FAA" w:rsidP="008B2773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40FA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F2FE3AD" w14:textId="77777777" w:rsidR="00B40FAA" w:rsidRPr="00E137CC" w:rsidRDefault="00B40FAA" w:rsidP="008B2773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8" w:type="dxa"/>
          </w:tcPr>
          <w:p w14:paraId="1B3E6793" w14:textId="400A4E22" w:rsidR="00B40FAA" w:rsidRPr="007A3E9F" w:rsidRDefault="00B40FAA" w:rsidP="007A3E9F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A3E9F">
              <w:rPr>
                <w:rFonts w:asciiTheme="majorBidi" w:hAnsiTheme="majorBidi" w:cstheme="majorBidi"/>
                <w:sz w:val="24"/>
                <w:szCs w:val="24"/>
              </w:rPr>
              <w:t>(52,057)</w:t>
            </w:r>
          </w:p>
        </w:tc>
      </w:tr>
      <w:tr w:rsidR="00B40FAA" w:rsidRPr="00CF0270" w14:paraId="111EEBAD" w14:textId="77777777" w:rsidTr="00B40FAA">
        <w:tc>
          <w:tcPr>
            <w:tcW w:w="2410" w:type="dxa"/>
          </w:tcPr>
          <w:p w14:paraId="4F24531F" w14:textId="1968C8C4" w:rsidR="00B40FAA" w:rsidRPr="000C63AB" w:rsidRDefault="00B40FAA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3F95B10A" w14:textId="308E4D56" w:rsidR="00B40FAA" w:rsidRPr="007A3E9F" w:rsidRDefault="00B40FAA" w:rsidP="007A3E9F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A3E9F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  <w:tc>
          <w:tcPr>
            <w:tcW w:w="100" w:type="dxa"/>
          </w:tcPr>
          <w:p w14:paraId="6CB5B23C" w14:textId="77777777" w:rsidR="00B40FAA" w:rsidRPr="00E137CC" w:rsidRDefault="00B40FAA" w:rsidP="008B2773">
            <w:pPr>
              <w:spacing w:line="240" w:lineRule="atLeas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11838D54" w14:textId="6475F30B" w:rsidR="00B40FAA" w:rsidRPr="00B40FAA" w:rsidRDefault="00B40FAA" w:rsidP="008B2773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52E2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7ED187C9" w14:textId="77777777" w:rsidR="00B40FAA" w:rsidRPr="00B40FAA" w:rsidRDefault="00B40FAA" w:rsidP="008B2773">
            <w:pPr>
              <w:spacing w:line="240" w:lineRule="atLeast"/>
              <w:ind w:right="22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475313AB" w14:textId="5C4D235F" w:rsidR="00B40FAA" w:rsidRPr="00B40FAA" w:rsidRDefault="00B40FAA" w:rsidP="008B2773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52E2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9266574" w14:textId="77777777" w:rsidR="00B40FAA" w:rsidRPr="00B40FAA" w:rsidRDefault="00B40FAA" w:rsidP="008B2773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310F0748" w14:textId="05E6D5F8" w:rsidR="00B40FAA" w:rsidRPr="00B40FAA" w:rsidRDefault="00B40FAA" w:rsidP="008B2773">
            <w:pPr>
              <w:spacing w:line="240" w:lineRule="atLeast"/>
              <w:ind w:right="22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40FA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28971D77" w14:textId="77777777" w:rsidR="00B40FAA" w:rsidRPr="00E137CC" w:rsidRDefault="00B40FAA" w:rsidP="008B2773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8" w:type="dxa"/>
            <w:tcBorders>
              <w:bottom w:val="single" w:sz="6" w:space="0" w:color="auto"/>
            </w:tcBorders>
          </w:tcPr>
          <w:p w14:paraId="48521C92" w14:textId="5B473BD0" w:rsidR="00B40FAA" w:rsidRPr="007A3E9F" w:rsidRDefault="00B40FAA" w:rsidP="007A3E9F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A3E9F"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</w:tr>
      <w:tr w:rsidR="00B40FAA" w:rsidRPr="00CF0270" w14:paraId="32E1E1B5" w14:textId="77777777" w:rsidTr="00B40FAA">
        <w:tc>
          <w:tcPr>
            <w:tcW w:w="2410" w:type="dxa"/>
          </w:tcPr>
          <w:p w14:paraId="6F54E4AE" w14:textId="77777777" w:rsidR="00B40FAA" w:rsidRPr="000C63AB" w:rsidRDefault="00B40FAA" w:rsidP="008B277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40" w:lineRule="atLeas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26D5E52B" w14:textId="4C95FF96" w:rsidR="00B40FAA" w:rsidRPr="007A3E9F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A3E9F">
              <w:rPr>
                <w:rFonts w:asciiTheme="majorBidi" w:hAnsiTheme="majorBidi" w:cstheme="majorBidi"/>
                <w:sz w:val="24"/>
                <w:szCs w:val="24"/>
              </w:rPr>
              <w:t>16,944</w:t>
            </w:r>
          </w:p>
        </w:tc>
        <w:tc>
          <w:tcPr>
            <w:tcW w:w="100" w:type="dxa"/>
          </w:tcPr>
          <w:p w14:paraId="76C56322" w14:textId="77777777" w:rsidR="00B40FAA" w:rsidRPr="00E137CC" w:rsidRDefault="00B40FAA" w:rsidP="008B2773">
            <w:pPr>
              <w:spacing w:line="240" w:lineRule="atLeas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0D78F841" w14:textId="77777777" w:rsidR="00B40FAA" w:rsidRPr="00E137CC" w:rsidRDefault="00B40FAA" w:rsidP="008B2773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74D8947A" w14:textId="77777777" w:rsidR="00B40FAA" w:rsidRPr="00E137CC" w:rsidRDefault="00B40FAA" w:rsidP="008B2773">
            <w:pPr>
              <w:spacing w:line="240" w:lineRule="atLeas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33C4F55F" w14:textId="77777777" w:rsidR="00B40FAA" w:rsidRPr="00E137CC" w:rsidRDefault="00B40FAA" w:rsidP="008B2773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26060A77" w14:textId="77777777" w:rsidR="00B40FAA" w:rsidRPr="00E137CC" w:rsidRDefault="00B40FAA" w:rsidP="008B2773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50CC3F9C" w14:textId="77777777" w:rsidR="00B40FAA" w:rsidRPr="00E137CC" w:rsidRDefault="00B40FAA" w:rsidP="008B2773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46B12F58" w14:textId="77777777" w:rsidR="00B40FAA" w:rsidRPr="00E137CC" w:rsidRDefault="00B40FAA" w:rsidP="008B2773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  <w:bottom w:val="double" w:sz="6" w:space="0" w:color="auto"/>
            </w:tcBorders>
          </w:tcPr>
          <w:p w14:paraId="16721D7C" w14:textId="547DD46A" w:rsidR="00B40FAA" w:rsidRPr="007A3E9F" w:rsidRDefault="00B40FAA" w:rsidP="007A3E9F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A3E9F">
              <w:rPr>
                <w:rFonts w:asciiTheme="majorBidi" w:hAnsiTheme="majorBidi" w:cstheme="majorBidi"/>
                <w:sz w:val="24"/>
                <w:szCs w:val="24"/>
              </w:rPr>
              <w:t>13,002</w:t>
            </w:r>
          </w:p>
        </w:tc>
      </w:tr>
    </w:tbl>
    <w:p w14:paraId="49F83A1A" w14:textId="77777777" w:rsidR="00667F3E" w:rsidRDefault="00667F3E" w:rsidP="008B2773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430DADD8" w14:textId="682A7981" w:rsidR="00127C9E" w:rsidRPr="000D04D0" w:rsidRDefault="00127C9E" w:rsidP="008B2773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เงินกู้ยืมระยะสั้นจากสถาบันการเงิน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7ED31AD2" w14:textId="77777777" w:rsidR="00127C9E" w:rsidRPr="00CF0270" w:rsidRDefault="00127C9E" w:rsidP="008B2773">
      <w:pPr>
        <w:tabs>
          <w:tab w:val="left" w:pos="1701"/>
        </w:tabs>
        <w:spacing w:line="400" w:lineRule="exact"/>
        <w:ind w:left="1080" w:right="29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448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701"/>
        <w:gridCol w:w="142"/>
        <w:gridCol w:w="1559"/>
      </w:tblGrid>
      <w:tr w:rsidR="0044272D" w:rsidRPr="00CF0270" w14:paraId="50CDF3C4" w14:textId="77777777" w:rsidTr="003E143B">
        <w:tc>
          <w:tcPr>
            <w:tcW w:w="5046" w:type="dxa"/>
          </w:tcPr>
          <w:p w14:paraId="03B8E4F3" w14:textId="77777777" w:rsidR="00127C9E" w:rsidRPr="00CF0270" w:rsidRDefault="00127C9E" w:rsidP="008B2773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33FF17" w14:textId="77777777" w:rsidR="00127C9E" w:rsidRPr="00CF0270" w:rsidRDefault="00127C9E" w:rsidP="008B277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CF0270"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11542F" w:rsidRPr="00CF0270" w14:paraId="6E050F96" w14:textId="77777777" w:rsidTr="003E143B">
        <w:tc>
          <w:tcPr>
            <w:tcW w:w="5046" w:type="dxa"/>
          </w:tcPr>
          <w:p w14:paraId="080D7AF3" w14:textId="77777777" w:rsidR="0011542F" w:rsidRPr="00CF0270" w:rsidRDefault="0011542F" w:rsidP="008B2773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8328077" w14:textId="05356D3F" w:rsidR="0011542F" w:rsidRPr="00CF0270" w:rsidRDefault="0011542F" w:rsidP="008B277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47713F3" w14:textId="77777777" w:rsidR="0011542F" w:rsidRPr="000C63AB" w:rsidRDefault="0011542F" w:rsidP="008B277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7450607" w14:textId="3565AD7D" w:rsidR="0011542F" w:rsidRPr="00CF0270" w:rsidRDefault="0011542F" w:rsidP="008B2773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</w:tr>
      <w:tr w:rsidR="0011542F" w:rsidRPr="00CF0270" w14:paraId="1CABB221" w14:textId="77777777" w:rsidTr="003E143B">
        <w:tc>
          <w:tcPr>
            <w:tcW w:w="5046" w:type="dxa"/>
          </w:tcPr>
          <w:p w14:paraId="5333CD8D" w14:textId="77777777" w:rsidR="0011542F" w:rsidRPr="000C63AB" w:rsidRDefault="0011542F" w:rsidP="008B277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hanging="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ตั๋วสัญญาใช้เงิน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5616EF8" w14:textId="49032E14" w:rsidR="0011542F" w:rsidRPr="00CF0270" w:rsidRDefault="00C1595D" w:rsidP="008B277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665,000</w:t>
            </w:r>
          </w:p>
        </w:tc>
        <w:tc>
          <w:tcPr>
            <w:tcW w:w="142" w:type="dxa"/>
          </w:tcPr>
          <w:p w14:paraId="05EAE448" w14:textId="77777777" w:rsidR="0011542F" w:rsidRPr="00CF0270" w:rsidRDefault="0011542F" w:rsidP="008B277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F445CE0" w14:textId="36B9D93B" w:rsidR="0011542F" w:rsidRPr="00CF0270" w:rsidRDefault="0011542F" w:rsidP="008B277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640,000</w:t>
            </w:r>
          </w:p>
        </w:tc>
      </w:tr>
      <w:tr w:rsidR="0011542F" w:rsidRPr="00CF0270" w14:paraId="5E97B088" w14:textId="77777777" w:rsidTr="003E143B">
        <w:tc>
          <w:tcPr>
            <w:tcW w:w="5046" w:type="dxa"/>
          </w:tcPr>
          <w:p w14:paraId="01DD4AAC" w14:textId="77777777" w:rsidR="0011542F" w:rsidRPr="000C63AB" w:rsidRDefault="0011542F" w:rsidP="008B2773">
            <w:pPr>
              <w:tabs>
                <w:tab w:val="left" w:pos="79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left="36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186622E" w14:textId="41735254" w:rsidR="0011542F" w:rsidRPr="00CF0270" w:rsidRDefault="00C1595D" w:rsidP="008B277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665,000</w:t>
            </w:r>
          </w:p>
        </w:tc>
        <w:tc>
          <w:tcPr>
            <w:tcW w:w="142" w:type="dxa"/>
          </w:tcPr>
          <w:p w14:paraId="3B71534F" w14:textId="77777777" w:rsidR="0011542F" w:rsidRPr="00CF0270" w:rsidRDefault="0011542F" w:rsidP="008B277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595CAF4" w14:textId="3FE02BC6" w:rsidR="0011542F" w:rsidRPr="00CF0270" w:rsidRDefault="0011542F" w:rsidP="008B2773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640,000</w:t>
            </w:r>
          </w:p>
        </w:tc>
      </w:tr>
    </w:tbl>
    <w:p w14:paraId="7C5C2C97" w14:textId="77777777" w:rsidR="00127C9E" w:rsidRPr="00CF0270" w:rsidRDefault="00127C9E" w:rsidP="008B2773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9" w:hanging="289"/>
        <w:jc w:val="thaiDistribute"/>
        <w:rPr>
          <w:rFonts w:asciiTheme="majorBidi" w:hAnsiTheme="majorBidi" w:cstheme="majorBidi"/>
          <w:sz w:val="32"/>
          <w:szCs w:val="32"/>
        </w:rPr>
      </w:pPr>
    </w:p>
    <w:p w14:paraId="77279F3A" w14:textId="21B61F8B" w:rsidR="00127C9E" w:rsidRPr="003E143B" w:rsidRDefault="00127C9E" w:rsidP="008B2773">
      <w:pPr>
        <w:spacing w:line="400" w:lineRule="exact"/>
        <w:ind w:left="288" w:firstLine="56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3E143B">
        <w:rPr>
          <w:rFonts w:asciiTheme="majorBidi" w:hAnsiTheme="majorBidi" w:cstheme="majorBidi"/>
          <w:sz w:val="32"/>
          <w:szCs w:val="32"/>
        </w:rPr>
        <w:t xml:space="preserve"> 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3E143B">
        <w:rPr>
          <w:rFonts w:asciiTheme="majorBidi" w:hAnsiTheme="majorBidi" w:cstheme="majorBidi"/>
          <w:sz w:val="32"/>
          <w:szCs w:val="32"/>
        </w:rPr>
        <w:t>256</w:t>
      </w:r>
      <w:r w:rsidR="00283E70">
        <w:rPr>
          <w:rFonts w:asciiTheme="majorBidi" w:hAnsiTheme="majorBidi" w:cstheme="majorBidi"/>
          <w:sz w:val="32"/>
          <w:szCs w:val="32"/>
        </w:rPr>
        <w:t>5</w:t>
      </w:r>
      <w:r w:rsidRPr="003E143B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3E143B">
        <w:rPr>
          <w:rFonts w:asciiTheme="majorBidi" w:hAnsiTheme="majorBidi" w:cstheme="majorBidi"/>
          <w:sz w:val="32"/>
          <w:szCs w:val="32"/>
        </w:rPr>
        <w:t>256</w:t>
      </w:r>
      <w:r w:rsidR="00283E70">
        <w:rPr>
          <w:rFonts w:asciiTheme="majorBidi" w:hAnsiTheme="majorBidi" w:cstheme="majorBidi"/>
          <w:sz w:val="32"/>
          <w:szCs w:val="32"/>
        </w:rPr>
        <w:t>4</w:t>
      </w:r>
      <w:r w:rsidRPr="003E143B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บริษัทมีเงินกู้ยืมระยะสั้นจากสถาบันการเงินในประเทศเป็นสกุลเงินบาท เงินกู้ยืมดังกล่าวมีกำหนดชำระคืนภายในระยะเวลาไม่เกิน </w:t>
      </w:r>
      <w:r w:rsidRPr="003E143B">
        <w:rPr>
          <w:rFonts w:asciiTheme="majorBidi" w:hAnsiTheme="majorBidi" w:cstheme="majorBidi"/>
          <w:sz w:val="32"/>
          <w:szCs w:val="32"/>
        </w:rPr>
        <w:t xml:space="preserve">6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เดือน อัตราดอกเบี้ยร้อยละ </w:t>
      </w:r>
      <w:r w:rsidR="00572A85">
        <w:rPr>
          <w:rFonts w:asciiTheme="majorBidi" w:hAnsiTheme="majorBidi" w:cstheme="majorBidi"/>
          <w:sz w:val="32"/>
          <w:szCs w:val="32"/>
        </w:rPr>
        <w:t>1.40 - 3.25</w:t>
      </w:r>
      <w:r w:rsidR="003C6BDA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ต่อปี (</w:t>
      </w:r>
      <w:r w:rsidRPr="003E143B">
        <w:rPr>
          <w:rFonts w:asciiTheme="majorBidi" w:hAnsiTheme="majorBidi" w:cstheme="majorBidi"/>
          <w:sz w:val="32"/>
          <w:szCs w:val="32"/>
        </w:rPr>
        <w:t>256</w:t>
      </w:r>
      <w:r w:rsidR="00283E70">
        <w:rPr>
          <w:rFonts w:asciiTheme="majorBidi" w:hAnsiTheme="majorBidi" w:cstheme="majorBidi"/>
          <w:sz w:val="32"/>
          <w:szCs w:val="32"/>
        </w:rPr>
        <w:t>4</w:t>
      </w:r>
      <w:r w:rsidRPr="003E143B">
        <w:rPr>
          <w:rFonts w:asciiTheme="majorBidi" w:hAnsiTheme="majorBidi" w:cstheme="majorBidi"/>
          <w:sz w:val="32"/>
          <w:szCs w:val="32"/>
        </w:rPr>
        <w:t xml:space="preserve"> :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อัตราดอกเบี้ยร้อยละ </w:t>
      </w:r>
      <w:r w:rsidR="008358BE">
        <w:rPr>
          <w:rFonts w:asciiTheme="majorBidi" w:hAnsiTheme="majorBidi" w:cstheme="majorBidi"/>
          <w:sz w:val="32"/>
          <w:szCs w:val="32"/>
        </w:rPr>
        <w:t>1.40 - 3.90</w:t>
      </w:r>
      <w:r w:rsidRPr="003E143B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ต่อปี</w:t>
      </w:r>
      <w:r w:rsidRPr="003E143B">
        <w:rPr>
          <w:rFonts w:asciiTheme="majorBidi" w:hAnsiTheme="majorBidi" w:cstheme="majorBidi"/>
          <w:sz w:val="32"/>
          <w:szCs w:val="32"/>
        </w:rPr>
        <w:t xml:space="preserve">) </w:t>
      </w:r>
    </w:p>
    <w:p w14:paraId="4614765F" w14:textId="2D766738" w:rsidR="00127C9E" w:rsidRPr="003E143B" w:rsidRDefault="00127C9E" w:rsidP="008B2773">
      <w:pPr>
        <w:spacing w:line="400" w:lineRule="exact"/>
        <w:ind w:left="288" w:firstLine="56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มูลค่ายุติธรรมของเงินกู้ยืมระยะสั้นที่มีอัตราดอกเบี้ยคงที่</w:t>
      </w:r>
      <w:r w:rsidRPr="003E143B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มีมูลค่าใกล้เคียงกับราคาตามบัญชี เนื่องจากมีระยะเวลาครบกำหนดที่สั้น ซึ่งมีมูลค่ายุติธรรมอยู่ในระดับที่ </w:t>
      </w:r>
      <w:r w:rsidRPr="003E143B">
        <w:rPr>
          <w:rFonts w:asciiTheme="majorBidi" w:hAnsiTheme="majorBidi" w:cstheme="majorBidi"/>
          <w:sz w:val="32"/>
          <w:szCs w:val="32"/>
        </w:rPr>
        <w:t>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ของลำดับขั้นมูลค่ายุติธรรมตามที่อธิบายไว้ในหมายเหตุประกอบงบการเงินข้อ </w:t>
      </w:r>
      <w:r w:rsidR="00530214" w:rsidRPr="003E143B">
        <w:rPr>
          <w:rFonts w:asciiTheme="majorBidi" w:hAnsiTheme="majorBidi" w:cstheme="majorBidi"/>
          <w:sz w:val="32"/>
          <w:szCs w:val="32"/>
        </w:rPr>
        <w:t>2</w:t>
      </w:r>
      <w:r w:rsidR="00067F52">
        <w:rPr>
          <w:rFonts w:asciiTheme="majorBidi" w:hAnsiTheme="majorBidi" w:cstheme="majorBidi"/>
          <w:sz w:val="32"/>
          <w:szCs w:val="32"/>
        </w:rPr>
        <w:t>5</w:t>
      </w:r>
      <w:r w:rsidR="00530214" w:rsidRPr="003E143B">
        <w:rPr>
          <w:rFonts w:asciiTheme="majorBidi" w:hAnsiTheme="majorBidi" w:cstheme="majorBidi"/>
          <w:sz w:val="32"/>
          <w:szCs w:val="32"/>
        </w:rPr>
        <w:t>.</w:t>
      </w:r>
      <w:r w:rsidR="00FD358A">
        <w:rPr>
          <w:rFonts w:asciiTheme="majorBidi" w:hAnsiTheme="majorBidi" w:cstheme="majorBidi"/>
          <w:sz w:val="32"/>
          <w:szCs w:val="32"/>
        </w:rPr>
        <w:t>8</w:t>
      </w:r>
    </w:p>
    <w:p w14:paraId="429F48AF" w14:textId="77777777" w:rsidR="008B2773" w:rsidRDefault="008B2773" w:rsidP="00E31FEE">
      <w:pPr>
        <w:spacing w:line="400" w:lineRule="exact"/>
        <w:ind w:left="288" w:firstLine="562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17BB608A" w14:textId="0EA51A61" w:rsidR="00127C9E" w:rsidRPr="00CF0270" w:rsidRDefault="00127C9E" w:rsidP="00196736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196736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  <w:r w:rsidR="00A07E9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0A734462" w14:textId="77777777" w:rsidR="00127C9E" w:rsidRPr="00CF0270" w:rsidRDefault="00127C9E" w:rsidP="00FF10DD">
      <w:pPr>
        <w:tabs>
          <w:tab w:val="left" w:pos="1701"/>
        </w:tabs>
        <w:spacing w:line="360" w:lineRule="exact"/>
        <w:ind w:left="1080" w:right="29" w:firstLine="58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157" w:type="dxa"/>
        <w:tblInd w:w="19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87"/>
        <w:gridCol w:w="1440"/>
        <w:gridCol w:w="142"/>
        <w:gridCol w:w="1298"/>
        <w:gridCol w:w="134"/>
        <w:gridCol w:w="1275"/>
        <w:gridCol w:w="134"/>
        <w:gridCol w:w="1247"/>
      </w:tblGrid>
      <w:tr w:rsidR="0044272D" w:rsidRPr="00CF0270" w14:paraId="5C806656" w14:textId="77777777" w:rsidTr="00FB035E">
        <w:tc>
          <w:tcPr>
            <w:tcW w:w="3487" w:type="dxa"/>
          </w:tcPr>
          <w:p w14:paraId="03132A90" w14:textId="77777777" w:rsidR="00127C9E" w:rsidRPr="00CF0270" w:rsidRDefault="00127C9E" w:rsidP="00FF10D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548A51" w14:textId="77777777" w:rsidR="00127C9E" w:rsidRPr="00CF0270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4AFB26" w14:textId="77777777" w:rsidR="00127C9E" w:rsidRPr="00CF0270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5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91DAB7" w14:textId="77777777" w:rsidR="00127C9E" w:rsidRPr="000C63AB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83E70" w:rsidRPr="00CF0270" w14:paraId="7251E67E" w14:textId="77777777" w:rsidTr="00FB035E">
        <w:tc>
          <w:tcPr>
            <w:tcW w:w="3487" w:type="dxa"/>
          </w:tcPr>
          <w:p w14:paraId="44E2D280" w14:textId="77777777" w:rsidR="00283E70" w:rsidRPr="00CF0270" w:rsidRDefault="00283E70" w:rsidP="00283E70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4CB2497F" w14:textId="5420D186" w:rsidR="00283E70" w:rsidRPr="00CF0270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EBA7489" w14:textId="77777777" w:rsidR="00283E70" w:rsidRPr="000C63AB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single" w:sz="6" w:space="0" w:color="auto"/>
            </w:tcBorders>
          </w:tcPr>
          <w:p w14:paraId="02159F17" w14:textId="28E5BF93" w:rsidR="00283E70" w:rsidRPr="00CF0270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34" w:type="dxa"/>
          </w:tcPr>
          <w:p w14:paraId="1284D773" w14:textId="77777777" w:rsidR="00283E70" w:rsidRPr="000C63AB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4A230F" w14:textId="70CF63FD" w:rsidR="00283E70" w:rsidRPr="00CF0270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02FBD7B" w14:textId="77777777" w:rsidR="00283E70" w:rsidRPr="000C63AB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7284F903" w14:textId="5F6EC37E" w:rsidR="00283E70" w:rsidRPr="000C63AB" w:rsidRDefault="00283E70" w:rsidP="00283E70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</w:tr>
      <w:tr w:rsidR="00283E70" w:rsidRPr="00CF0270" w14:paraId="4A6AFBDA" w14:textId="77777777" w:rsidTr="00FB035E">
        <w:tc>
          <w:tcPr>
            <w:tcW w:w="3487" w:type="dxa"/>
          </w:tcPr>
          <w:p w14:paraId="4B045A19" w14:textId="77777777" w:rsidR="00283E70" w:rsidRPr="000C63AB" w:rsidRDefault="00283E70" w:rsidP="00283E70">
            <w:pPr>
              <w:tabs>
                <w:tab w:val="left" w:pos="1483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เจ้าหนี้การค้า - กิจการอื่น</w:t>
            </w: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01014156" w14:textId="31C9D0F0" w:rsidR="00283E70" w:rsidRPr="00CF0270" w:rsidRDefault="00F1181F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233,798</w:t>
            </w:r>
          </w:p>
        </w:tc>
        <w:tc>
          <w:tcPr>
            <w:tcW w:w="142" w:type="dxa"/>
          </w:tcPr>
          <w:p w14:paraId="283421F6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</w:tcBorders>
          </w:tcPr>
          <w:p w14:paraId="7307AA2A" w14:textId="5B38421D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136,741</w:t>
            </w:r>
          </w:p>
        </w:tc>
        <w:tc>
          <w:tcPr>
            <w:tcW w:w="134" w:type="dxa"/>
          </w:tcPr>
          <w:p w14:paraId="081803C3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C54FA54" w14:textId="703BEB20" w:rsidR="00283E70" w:rsidRPr="00CF0270" w:rsidRDefault="00F1181F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233,798</w:t>
            </w:r>
          </w:p>
        </w:tc>
        <w:tc>
          <w:tcPr>
            <w:tcW w:w="134" w:type="dxa"/>
          </w:tcPr>
          <w:p w14:paraId="03141B9F" w14:textId="77777777" w:rsidR="00283E70" w:rsidRPr="00CF0270" w:rsidRDefault="00283E70" w:rsidP="00283E7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5745198" w14:textId="5DF95015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136,741</w:t>
            </w:r>
          </w:p>
        </w:tc>
      </w:tr>
      <w:tr w:rsidR="00283E70" w:rsidRPr="00CF0270" w14:paraId="2DAD004D" w14:textId="77777777" w:rsidTr="00FB035E">
        <w:tc>
          <w:tcPr>
            <w:tcW w:w="3487" w:type="dxa"/>
          </w:tcPr>
          <w:p w14:paraId="054CBD8E" w14:textId="77777777" w:rsidR="00283E70" w:rsidRPr="000C63AB" w:rsidRDefault="00283E70" w:rsidP="00283E70">
            <w:pPr>
              <w:tabs>
                <w:tab w:val="left" w:pos="1260"/>
                <w:tab w:val="left" w:pos="1644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เจ้าหนี้อื่น      - กิจการอื่น</w:t>
            </w:r>
          </w:p>
        </w:tc>
        <w:tc>
          <w:tcPr>
            <w:tcW w:w="1440" w:type="dxa"/>
          </w:tcPr>
          <w:p w14:paraId="6C109E84" w14:textId="6B73F8C1" w:rsidR="00283E70" w:rsidRPr="00CF0270" w:rsidRDefault="00F1181F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44,573</w:t>
            </w:r>
          </w:p>
        </w:tc>
        <w:tc>
          <w:tcPr>
            <w:tcW w:w="142" w:type="dxa"/>
          </w:tcPr>
          <w:p w14:paraId="549E150E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F9A9187" w14:textId="6647128B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36,620</w:t>
            </w:r>
          </w:p>
        </w:tc>
        <w:tc>
          <w:tcPr>
            <w:tcW w:w="134" w:type="dxa"/>
          </w:tcPr>
          <w:p w14:paraId="77CDC0E8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6E6E75" w14:textId="7F133A1F" w:rsidR="00283E70" w:rsidRPr="00CF0270" w:rsidRDefault="00F1181F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44,445</w:t>
            </w:r>
          </w:p>
        </w:tc>
        <w:tc>
          <w:tcPr>
            <w:tcW w:w="134" w:type="dxa"/>
          </w:tcPr>
          <w:p w14:paraId="469040D1" w14:textId="77777777" w:rsidR="00283E70" w:rsidRPr="00CF0270" w:rsidRDefault="00283E70" w:rsidP="00283E7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27136240" w14:textId="5B94DDDD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36,299</w:t>
            </w:r>
          </w:p>
        </w:tc>
      </w:tr>
      <w:tr w:rsidR="00283E70" w:rsidRPr="00CF0270" w14:paraId="2CD23579" w14:textId="77777777" w:rsidTr="003A0E8F">
        <w:tc>
          <w:tcPr>
            <w:tcW w:w="3487" w:type="dxa"/>
          </w:tcPr>
          <w:p w14:paraId="60F155A6" w14:textId="77777777" w:rsidR="00283E70" w:rsidRPr="00CF0270" w:rsidRDefault="00283E70" w:rsidP="00283E70">
            <w:pPr>
              <w:tabs>
                <w:tab w:val="left" w:pos="1644"/>
              </w:tabs>
              <w:spacing w:line="380" w:lineRule="exac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- 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256FACAE" w14:textId="48021D13" w:rsidR="00283E70" w:rsidRPr="00CF0270" w:rsidRDefault="00283E70" w:rsidP="00283E70">
            <w:pPr>
              <w:tabs>
                <w:tab w:val="left" w:pos="935"/>
                <w:tab w:val="left" w:pos="1361"/>
              </w:tabs>
              <w:spacing w:line="380" w:lineRule="exac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  <w:t>(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 w:rsidR="00067F52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.4)</w:t>
            </w:r>
          </w:p>
        </w:tc>
        <w:tc>
          <w:tcPr>
            <w:tcW w:w="1440" w:type="dxa"/>
            <w:vAlign w:val="bottom"/>
          </w:tcPr>
          <w:p w14:paraId="48404DDA" w14:textId="167CD269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142" w:type="dxa"/>
            <w:vAlign w:val="bottom"/>
          </w:tcPr>
          <w:p w14:paraId="65F77856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vAlign w:val="bottom"/>
          </w:tcPr>
          <w:p w14:paraId="1602B741" w14:textId="2AA2C885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512</w:t>
            </w:r>
          </w:p>
        </w:tc>
        <w:tc>
          <w:tcPr>
            <w:tcW w:w="134" w:type="dxa"/>
            <w:vAlign w:val="bottom"/>
          </w:tcPr>
          <w:p w14:paraId="013CEA5F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8F7E301" w14:textId="711F09F0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3,951</w:t>
            </w:r>
          </w:p>
        </w:tc>
        <w:tc>
          <w:tcPr>
            <w:tcW w:w="134" w:type="dxa"/>
          </w:tcPr>
          <w:p w14:paraId="78CC6272" w14:textId="77777777" w:rsidR="00283E70" w:rsidRPr="00CF0270" w:rsidRDefault="00283E70" w:rsidP="00283E7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45B43140" w14:textId="02009EE2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8,795</w:t>
            </w:r>
          </w:p>
        </w:tc>
      </w:tr>
      <w:tr w:rsidR="00283E70" w:rsidRPr="00CF0270" w14:paraId="6D8AB637" w14:textId="77777777" w:rsidTr="00FB035E">
        <w:tc>
          <w:tcPr>
            <w:tcW w:w="3487" w:type="dxa"/>
          </w:tcPr>
          <w:p w14:paraId="175A38E7" w14:textId="77777777" w:rsidR="00283E70" w:rsidRPr="000C63AB" w:rsidRDefault="00283E70" w:rsidP="00283E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40" w:type="dxa"/>
          </w:tcPr>
          <w:p w14:paraId="7B45B681" w14:textId="1FA0EDBF" w:rsidR="00283E70" w:rsidRPr="000C63AB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25,425</w:t>
            </w:r>
          </w:p>
        </w:tc>
        <w:tc>
          <w:tcPr>
            <w:tcW w:w="142" w:type="dxa"/>
          </w:tcPr>
          <w:p w14:paraId="3C7762BB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B13811E" w14:textId="2F512C2D" w:rsidR="00283E70" w:rsidRPr="000C63AB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18,376</w:t>
            </w:r>
          </w:p>
        </w:tc>
        <w:tc>
          <w:tcPr>
            <w:tcW w:w="134" w:type="dxa"/>
          </w:tcPr>
          <w:p w14:paraId="464D25ED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8B4E09F" w14:textId="43813C34" w:rsidR="00283E70" w:rsidRPr="000C63AB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25,282</w:t>
            </w:r>
          </w:p>
        </w:tc>
        <w:tc>
          <w:tcPr>
            <w:tcW w:w="134" w:type="dxa"/>
          </w:tcPr>
          <w:p w14:paraId="6E1A0056" w14:textId="77777777" w:rsidR="00283E70" w:rsidRPr="00CF0270" w:rsidRDefault="00283E70" w:rsidP="00283E7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8BD581" w14:textId="4EF7ABF4" w:rsidR="00283E70" w:rsidRPr="000C63AB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16,667</w:t>
            </w:r>
          </w:p>
        </w:tc>
      </w:tr>
      <w:tr w:rsidR="00283E70" w:rsidRPr="00CF0270" w14:paraId="55AA1EAC" w14:textId="77777777" w:rsidTr="00FB035E">
        <w:tc>
          <w:tcPr>
            <w:tcW w:w="3487" w:type="dxa"/>
          </w:tcPr>
          <w:p w14:paraId="7D7D3BA9" w14:textId="77777777" w:rsidR="00283E70" w:rsidRPr="000C63AB" w:rsidRDefault="00283E70" w:rsidP="00283E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40" w:type="dxa"/>
          </w:tcPr>
          <w:p w14:paraId="4866C0F3" w14:textId="0FDBBC8B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19,527</w:t>
            </w:r>
          </w:p>
        </w:tc>
        <w:tc>
          <w:tcPr>
            <w:tcW w:w="142" w:type="dxa"/>
          </w:tcPr>
          <w:p w14:paraId="2904FC2D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3F4B1247" w14:textId="3F2B2771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12,516</w:t>
            </w:r>
          </w:p>
        </w:tc>
        <w:tc>
          <w:tcPr>
            <w:tcW w:w="134" w:type="dxa"/>
          </w:tcPr>
          <w:p w14:paraId="3E091605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D9E8AB0" w14:textId="2E819D59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19,527</w:t>
            </w:r>
          </w:p>
        </w:tc>
        <w:tc>
          <w:tcPr>
            <w:tcW w:w="134" w:type="dxa"/>
          </w:tcPr>
          <w:p w14:paraId="463B9014" w14:textId="77777777" w:rsidR="00283E70" w:rsidRPr="00CF0270" w:rsidRDefault="00283E70" w:rsidP="00283E7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1318C4" w14:textId="43B9205E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12,516</w:t>
            </w:r>
          </w:p>
        </w:tc>
      </w:tr>
      <w:tr w:rsidR="00283E70" w:rsidRPr="00CF0270" w14:paraId="0C61BFCA" w14:textId="77777777" w:rsidTr="00FB035E">
        <w:tc>
          <w:tcPr>
            <w:tcW w:w="3487" w:type="dxa"/>
          </w:tcPr>
          <w:p w14:paraId="7A6795E8" w14:textId="77777777" w:rsidR="00283E70" w:rsidRPr="000C63AB" w:rsidRDefault="00283E70" w:rsidP="00283E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40" w:type="dxa"/>
          </w:tcPr>
          <w:p w14:paraId="72EED4EC" w14:textId="00BD227E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21,105</w:t>
            </w:r>
          </w:p>
        </w:tc>
        <w:tc>
          <w:tcPr>
            <w:tcW w:w="142" w:type="dxa"/>
          </w:tcPr>
          <w:p w14:paraId="4F6B5473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63939D36" w14:textId="6D774DD8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17,159</w:t>
            </w:r>
          </w:p>
        </w:tc>
        <w:tc>
          <w:tcPr>
            <w:tcW w:w="134" w:type="dxa"/>
          </w:tcPr>
          <w:p w14:paraId="31030DDD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D37AAAE" w14:textId="23E01868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21,346</w:t>
            </w:r>
          </w:p>
        </w:tc>
        <w:tc>
          <w:tcPr>
            <w:tcW w:w="134" w:type="dxa"/>
          </w:tcPr>
          <w:p w14:paraId="3B9BB56B" w14:textId="77777777" w:rsidR="00283E70" w:rsidRPr="00CF0270" w:rsidRDefault="00283E70" w:rsidP="00283E7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F8BAC66" w14:textId="2DF69CFF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17,366</w:t>
            </w:r>
          </w:p>
        </w:tc>
      </w:tr>
      <w:tr w:rsidR="00283E70" w:rsidRPr="00CF0270" w14:paraId="2AA38733" w14:textId="77777777" w:rsidTr="00FB035E">
        <w:tc>
          <w:tcPr>
            <w:tcW w:w="3487" w:type="dxa"/>
          </w:tcPr>
          <w:p w14:paraId="1D077017" w14:textId="77777777" w:rsidR="00283E70" w:rsidRPr="000C63AB" w:rsidRDefault="00283E70" w:rsidP="00283E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40" w:type="dxa"/>
          </w:tcPr>
          <w:p w14:paraId="4163F5AD" w14:textId="20BFCA0B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18,089</w:t>
            </w:r>
          </w:p>
        </w:tc>
        <w:tc>
          <w:tcPr>
            <w:tcW w:w="142" w:type="dxa"/>
          </w:tcPr>
          <w:p w14:paraId="32D4C717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27E67DA5" w14:textId="2DB8CEA6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8,972</w:t>
            </w:r>
          </w:p>
        </w:tc>
        <w:tc>
          <w:tcPr>
            <w:tcW w:w="134" w:type="dxa"/>
          </w:tcPr>
          <w:p w14:paraId="506EF6EF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C04206A" w14:textId="1BB838B4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18,089</w:t>
            </w:r>
          </w:p>
        </w:tc>
        <w:tc>
          <w:tcPr>
            <w:tcW w:w="134" w:type="dxa"/>
          </w:tcPr>
          <w:p w14:paraId="555C6A6F" w14:textId="77777777" w:rsidR="00283E70" w:rsidRPr="00CF0270" w:rsidRDefault="00283E70" w:rsidP="00283E7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56BFBB1" w14:textId="19464F1F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8,972</w:t>
            </w:r>
          </w:p>
        </w:tc>
      </w:tr>
      <w:tr w:rsidR="00283E70" w:rsidRPr="00CF0270" w14:paraId="4981EEDC" w14:textId="77777777" w:rsidTr="00FB035E">
        <w:tc>
          <w:tcPr>
            <w:tcW w:w="3487" w:type="dxa"/>
          </w:tcPr>
          <w:p w14:paraId="5E867775" w14:textId="77777777" w:rsidR="00283E70" w:rsidRPr="000C63AB" w:rsidRDefault="00283E70" w:rsidP="00283E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14:paraId="67A1ABBA" w14:textId="22A7CFCB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24,417</w:t>
            </w:r>
          </w:p>
        </w:tc>
        <w:tc>
          <w:tcPr>
            <w:tcW w:w="142" w:type="dxa"/>
          </w:tcPr>
          <w:p w14:paraId="4045F1CF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bottom w:val="single" w:sz="6" w:space="0" w:color="auto"/>
            </w:tcBorders>
          </w:tcPr>
          <w:p w14:paraId="565A79F9" w14:textId="193F50DE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21,146</w:t>
            </w:r>
          </w:p>
        </w:tc>
        <w:tc>
          <w:tcPr>
            <w:tcW w:w="134" w:type="dxa"/>
          </w:tcPr>
          <w:p w14:paraId="6806353F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135B263" w14:textId="2BFBBF26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23,019</w:t>
            </w:r>
          </w:p>
        </w:tc>
        <w:tc>
          <w:tcPr>
            <w:tcW w:w="134" w:type="dxa"/>
          </w:tcPr>
          <w:p w14:paraId="14096D83" w14:textId="77777777" w:rsidR="00283E70" w:rsidRPr="00CF0270" w:rsidRDefault="00283E70" w:rsidP="00283E7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48BB037F" w14:textId="35E79981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19,984</w:t>
            </w:r>
          </w:p>
        </w:tc>
      </w:tr>
      <w:tr w:rsidR="00283E70" w:rsidRPr="00CF0270" w14:paraId="320D04C6" w14:textId="77777777" w:rsidTr="00FB035E">
        <w:tc>
          <w:tcPr>
            <w:tcW w:w="3487" w:type="dxa"/>
          </w:tcPr>
          <w:p w14:paraId="18B551F4" w14:textId="77777777" w:rsidR="00283E70" w:rsidRPr="000C63AB" w:rsidRDefault="00283E70" w:rsidP="00283E7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6" w:space="0" w:color="auto"/>
              <w:bottom w:val="double" w:sz="6" w:space="0" w:color="auto"/>
            </w:tcBorders>
          </w:tcPr>
          <w:p w14:paraId="7F15C3EB" w14:textId="4E6B77B4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386,943</w:t>
            </w:r>
          </w:p>
        </w:tc>
        <w:tc>
          <w:tcPr>
            <w:tcW w:w="142" w:type="dxa"/>
          </w:tcPr>
          <w:p w14:paraId="010A1D1D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double" w:sz="6" w:space="0" w:color="auto"/>
            </w:tcBorders>
          </w:tcPr>
          <w:p w14:paraId="7C0B960E" w14:textId="0EF2DE72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252,042</w:t>
            </w:r>
          </w:p>
        </w:tc>
        <w:tc>
          <w:tcPr>
            <w:tcW w:w="134" w:type="dxa"/>
          </w:tcPr>
          <w:p w14:paraId="6388A3F3" w14:textId="77777777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C06993E" w14:textId="0D72AB5C" w:rsidR="00283E70" w:rsidRPr="00CF0270" w:rsidRDefault="00C1595D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389,457</w:t>
            </w:r>
          </w:p>
        </w:tc>
        <w:tc>
          <w:tcPr>
            <w:tcW w:w="134" w:type="dxa"/>
          </w:tcPr>
          <w:p w14:paraId="74318B94" w14:textId="77777777" w:rsidR="00283E70" w:rsidRPr="00CF0270" w:rsidRDefault="00283E70" w:rsidP="00283E70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2BC4A57A" w14:textId="3175EDB4" w:rsidR="00283E70" w:rsidRPr="00CF0270" w:rsidRDefault="00283E70" w:rsidP="00283E70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257,340</w:t>
            </w:r>
          </w:p>
        </w:tc>
      </w:tr>
    </w:tbl>
    <w:p w14:paraId="4B2F28DD" w14:textId="0B984E6E" w:rsidR="00827FBF" w:rsidRDefault="00827FBF" w:rsidP="00995C58">
      <w:pPr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D0584E9" w14:textId="07C8CC45" w:rsidR="00D1409E" w:rsidRDefault="00D1409E" w:rsidP="00995C58">
      <w:pPr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4D74F58" w14:textId="77777777" w:rsidR="00CA4E85" w:rsidRDefault="00CA4E85" w:rsidP="000B03A7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59354A5" w14:textId="77777777" w:rsidR="00CA4E85" w:rsidRDefault="00CA4E85" w:rsidP="000B03A7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E5119F3" w14:textId="77777777" w:rsidR="00CA4E85" w:rsidRDefault="00CA4E85" w:rsidP="000B03A7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012AB49A" w14:textId="02AADF0F" w:rsidR="0071533E" w:rsidRPr="00CF0270" w:rsidRDefault="0071533E" w:rsidP="000B03A7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5E5F3B4E" w14:textId="77777777" w:rsidR="0071533E" w:rsidRPr="000C63AB" w:rsidRDefault="0071533E" w:rsidP="00EE4C7F">
      <w:pPr>
        <w:spacing w:line="320" w:lineRule="exact"/>
        <w:ind w:left="544" w:right="-57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827FBF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16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3"/>
        <w:gridCol w:w="140"/>
        <w:gridCol w:w="1652"/>
      </w:tblGrid>
      <w:tr w:rsidR="0044272D" w:rsidRPr="00827FBF" w14:paraId="1EE3ABE9" w14:textId="77777777" w:rsidTr="00415C13">
        <w:tc>
          <w:tcPr>
            <w:tcW w:w="5670" w:type="dxa"/>
          </w:tcPr>
          <w:p w14:paraId="0673047E" w14:textId="77777777" w:rsidR="0071533E" w:rsidRPr="00827FBF" w:rsidRDefault="0071533E" w:rsidP="00EE4C7F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49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5801CF6" w14:textId="77777777" w:rsidR="0071533E" w:rsidRPr="000C63AB" w:rsidRDefault="0071533E" w:rsidP="00EE4C7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 /งบการเงินเฉพาะบริษัท</w:t>
            </w:r>
          </w:p>
        </w:tc>
      </w:tr>
      <w:tr w:rsidR="00283E70" w:rsidRPr="00827FBF" w14:paraId="7D6F17DB" w14:textId="77777777" w:rsidTr="00415C13">
        <w:tc>
          <w:tcPr>
            <w:tcW w:w="5670" w:type="dxa"/>
          </w:tcPr>
          <w:p w14:paraId="1F46D95F" w14:textId="77777777" w:rsidR="00283E70" w:rsidRPr="00827FBF" w:rsidRDefault="00283E70" w:rsidP="00283E70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C0DCF2D" w14:textId="577D972C" w:rsidR="00283E70" w:rsidRPr="00827FBF" w:rsidRDefault="00283E70" w:rsidP="00283E7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827FB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8D1DDFF" w14:textId="77777777" w:rsidR="00283E70" w:rsidRPr="000C63AB" w:rsidRDefault="00283E70" w:rsidP="00283E7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663E41CC" w14:textId="67350334" w:rsidR="00283E70" w:rsidRPr="000C63AB" w:rsidRDefault="00283E70" w:rsidP="00283E7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827FB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</w:tr>
      <w:tr w:rsidR="00283E70" w:rsidRPr="00827FBF" w14:paraId="1AAE048E" w14:textId="77777777" w:rsidTr="00244612">
        <w:tc>
          <w:tcPr>
            <w:tcW w:w="5670" w:type="dxa"/>
          </w:tcPr>
          <w:p w14:paraId="29F32A37" w14:textId="77777777" w:rsidR="00283E70" w:rsidRPr="000C63AB" w:rsidRDefault="00283E70" w:rsidP="00283E70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เงินกู้ยืมจากสถาบันการเงินยกมาต้นปี</w:t>
            </w: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70A74AFB" w14:textId="30D82A3E" w:rsidR="00283E70" w:rsidRPr="00827FBF" w:rsidRDefault="00C1595D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140" w:type="dxa"/>
          </w:tcPr>
          <w:p w14:paraId="5CF47891" w14:textId="77777777" w:rsidR="00283E70" w:rsidRPr="00827FBF" w:rsidRDefault="00283E70" w:rsidP="00283E7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</w:tcBorders>
          </w:tcPr>
          <w:p w14:paraId="29C23668" w14:textId="707405F1" w:rsidR="00283E70" w:rsidRPr="00827FBF" w:rsidRDefault="00283E70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  <w:tr w:rsidR="00283E70" w:rsidRPr="00827FBF" w14:paraId="4AE82070" w14:textId="77777777" w:rsidTr="00244612">
        <w:tc>
          <w:tcPr>
            <w:tcW w:w="5670" w:type="dxa"/>
          </w:tcPr>
          <w:p w14:paraId="62C5E67C" w14:textId="40284D2A" w:rsidR="00283E70" w:rsidRPr="000C63AB" w:rsidRDefault="00283E70" w:rsidP="00283E7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เงินกู้เพิ่ม</w:t>
            </w:r>
          </w:p>
        </w:tc>
        <w:tc>
          <w:tcPr>
            <w:tcW w:w="1703" w:type="dxa"/>
          </w:tcPr>
          <w:p w14:paraId="5D280D4B" w14:textId="3B7BE12C" w:rsidR="00283E70" w:rsidRPr="00827FBF" w:rsidRDefault="00C1595D" w:rsidP="00CA4E85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8,186</w:t>
            </w:r>
          </w:p>
        </w:tc>
        <w:tc>
          <w:tcPr>
            <w:tcW w:w="140" w:type="dxa"/>
          </w:tcPr>
          <w:p w14:paraId="6492E5D0" w14:textId="77777777" w:rsidR="00283E70" w:rsidRPr="00827FBF" w:rsidRDefault="00283E70" w:rsidP="00283E7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72874828" w14:textId="6FF66373" w:rsidR="00283E70" w:rsidRPr="00827FBF" w:rsidRDefault="00283E70" w:rsidP="00EA4F5D">
            <w:pPr>
              <w:tabs>
                <w:tab w:val="decimal" w:pos="1161"/>
              </w:tabs>
              <w:spacing w:line="320" w:lineRule="exact"/>
              <w:ind w:right="2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83E70" w:rsidRPr="00827FBF" w14:paraId="4B3E9578" w14:textId="77777777" w:rsidTr="00244612">
        <w:tc>
          <w:tcPr>
            <w:tcW w:w="5670" w:type="dxa"/>
          </w:tcPr>
          <w:p w14:paraId="20F18E16" w14:textId="77777777" w:rsidR="00283E70" w:rsidRPr="000C63AB" w:rsidRDefault="00283E70" w:rsidP="00283E7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6DE494F1" w14:textId="1E423090" w:rsidR="00283E70" w:rsidRPr="00827FBF" w:rsidRDefault="00C1595D" w:rsidP="00CA4E85">
            <w:pPr>
              <w:tabs>
                <w:tab w:val="decimal" w:pos="1161"/>
              </w:tabs>
              <w:spacing w:line="320" w:lineRule="exact"/>
              <w:ind w:right="-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(69,312)</w:t>
            </w:r>
          </w:p>
        </w:tc>
        <w:tc>
          <w:tcPr>
            <w:tcW w:w="140" w:type="dxa"/>
          </w:tcPr>
          <w:p w14:paraId="7532CF2B" w14:textId="77777777" w:rsidR="00283E70" w:rsidRPr="00827FBF" w:rsidRDefault="00283E70" w:rsidP="00283E7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39429AEF" w14:textId="1CC2CCCB" w:rsidR="00283E70" w:rsidRPr="00827FBF" w:rsidRDefault="00283E70" w:rsidP="00EA4F5D">
            <w:pPr>
              <w:tabs>
                <w:tab w:val="decimal" w:pos="1161"/>
              </w:tabs>
              <w:spacing w:line="320" w:lineRule="exact"/>
              <w:ind w:right="2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83E70" w:rsidRPr="00827FBF" w14:paraId="0092BF60" w14:textId="77777777" w:rsidTr="00415C13">
        <w:tc>
          <w:tcPr>
            <w:tcW w:w="5670" w:type="dxa"/>
          </w:tcPr>
          <w:p w14:paraId="3AF903D8" w14:textId="77777777" w:rsidR="00283E70" w:rsidRPr="000C63AB" w:rsidRDefault="00283E70" w:rsidP="00283E7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เงินกู้ยืมจากสถาบันการเงินคงเหลือปลายปี</w:t>
            </w: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7E155AD8" w14:textId="3EE49CFC" w:rsidR="00283E70" w:rsidRPr="00827FBF" w:rsidRDefault="00C1595D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238,874</w:t>
            </w:r>
          </w:p>
        </w:tc>
        <w:tc>
          <w:tcPr>
            <w:tcW w:w="140" w:type="dxa"/>
          </w:tcPr>
          <w:p w14:paraId="144B0775" w14:textId="77777777" w:rsidR="00283E70" w:rsidRPr="00827FBF" w:rsidRDefault="00283E70" w:rsidP="00283E7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</w:tcBorders>
          </w:tcPr>
          <w:p w14:paraId="1D69D811" w14:textId="7E6E3742" w:rsidR="00283E70" w:rsidRPr="00827FBF" w:rsidRDefault="00283E70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  <w:tr w:rsidR="00283E70" w:rsidRPr="00827FBF" w14:paraId="1EEF7847" w14:textId="77777777" w:rsidTr="00415C13">
        <w:tc>
          <w:tcPr>
            <w:tcW w:w="5670" w:type="dxa"/>
          </w:tcPr>
          <w:p w14:paraId="18C46606" w14:textId="77777777" w:rsidR="00283E70" w:rsidRPr="000C63AB" w:rsidRDefault="00283E70" w:rsidP="00283E70">
            <w:pPr>
              <w:tabs>
                <w:tab w:val="left" w:pos="381"/>
              </w:tabs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ส่วนของเงินกู้ยืมระยะยาวจากสถาบันการเงิน</w:t>
            </w:r>
          </w:p>
        </w:tc>
        <w:tc>
          <w:tcPr>
            <w:tcW w:w="1703" w:type="dxa"/>
          </w:tcPr>
          <w:p w14:paraId="418AA4BC" w14:textId="77777777" w:rsidR="00283E70" w:rsidRPr="00827FBF" w:rsidRDefault="00283E70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dxa"/>
          </w:tcPr>
          <w:p w14:paraId="7EDE9A3F" w14:textId="77777777" w:rsidR="00283E70" w:rsidRPr="00827FBF" w:rsidRDefault="00283E70" w:rsidP="00283E70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652" w:type="dxa"/>
          </w:tcPr>
          <w:p w14:paraId="3CD0523B" w14:textId="77777777" w:rsidR="00283E70" w:rsidRPr="00827FBF" w:rsidRDefault="00283E70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83E70" w:rsidRPr="00827FBF" w14:paraId="1F32088E" w14:textId="77777777" w:rsidTr="00415C13">
        <w:tc>
          <w:tcPr>
            <w:tcW w:w="5670" w:type="dxa"/>
          </w:tcPr>
          <w:p w14:paraId="63E60346" w14:textId="77777777" w:rsidR="00283E70" w:rsidRPr="000C63AB" w:rsidRDefault="00283E70" w:rsidP="00283E7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ที่ถึงกำหนดชำระภายในหนึ่งปี</w:t>
            </w: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A187936" w14:textId="510E0C21" w:rsidR="00283E70" w:rsidRPr="00827FBF" w:rsidRDefault="00C1595D" w:rsidP="00283E70">
            <w:pPr>
              <w:tabs>
                <w:tab w:val="decimal" w:pos="1161"/>
              </w:tabs>
              <w:spacing w:line="320" w:lineRule="exact"/>
              <w:ind w:right="-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(73,274)</w:t>
            </w:r>
          </w:p>
        </w:tc>
        <w:tc>
          <w:tcPr>
            <w:tcW w:w="140" w:type="dxa"/>
          </w:tcPr>
          <w:p w14:paraId="67EECBDB" w14:textId="77777777" w:rsidR="00283E70" w:rsidRPr="00827FBF" w:rsidRDefault="00283E70" w:rsidP="00283E70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4F0F7616" w14:textId="02A60D61" w:rsidR="00283E70" w:rsidRPr="00827FBF" w:rsidRDefault="00283E70" w:rsidP="00283E70">
            <w:pPr>
              <w:tabs>
                <w:tab w:val="decimal" w:pos="1161"/>
              </w:tabs>
              <w:spacing w:line="320" w:lineRule="exact"/>
              <w:ind w:right="-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27FBF">
              <w:rPr>
                <w:rFonts w:asciiTheme="majorBidi" w:hAnsiTheme="majorBidi" w:cstheme="majorBidi"/>
                <w:sz w:val="30"/>
                <w:szCs w:val="30"/>
              </w:rPr>
              <w:t>67,200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83E70" w:rsidRPr="00827FBF" w14:paraId="7A6A6473" w14:textId="77777777" w:rsidTr="00415C13">
        <w:tc>
          <w:tcPr>
            <w:tcW w:w="5670" w:type="dxa"/>
          </w:tcPr>
          <w:p w14:paraId="5D7EEBE7" w14:textId="77777777" w:rsidR="00283E70" w:rsidRPr="00827FBF" w:rsidRDefault="00283E70" w:rsidP="00283E7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เงินกู้ยืมระยะยาวจากสถาบันการเงินที่ครบกำหนดชำระเกินหนึ่งปี</w:t>
            </w: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692CDF39" w14:textId="610F6DB9" w:rsidR="00283E70" w:rsidRPr="00827FBF" w:rsidRDefault="00C1595D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165,600</w:t>
            </w:r>
          </w:p>
        </w:tc>
        <w:tc>
          <w:tcPr>
            <w:tcW w:w="140" w:type="dxa"/>
          </w:tcPr>
          <w:p w14:paraId="797C7388" w14:textId="77777777" w:rsidR="00283E70" w:rsidRPr="00827FBF" w:rsidRDefault="00283E70" w:rsidP="00283E7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366922D7" w14:textId="5C47B22A" w:rsidR="00283E70" w:rsidRPr="00827FBF" w:rsidRDefault="00283E70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232,800</w:t>
            </w:r>
          </w:p>
        </w:tc>
      </w:tr>
    </w:tbl>
    <w:p w14:paraId="1F02855B" w14:textId="77777777" w:rsidR="000C483D" w:rsidRPr="005D0678" w:rsidRDefault="000C483D" w:rsidP="00F310D0">
      <w:pPr>
        <w:spacing w:line="280" w:lineRule="exact"/>
        <w:ind w:left="539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</w:p>
    <w:p w14:paraId="35219AF7" w14:textId="027A3407" w:rsidR="0071533E" w:rsidRDefault="005D4E3B" w:rsidP="00827FBF">
      <w:pPr>
        <w:spacing w:line="360" w:lineRule="exact"/>
        <w:ind w:left="346" w:right="-62" w:hanging="544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CD1DF9">
        <w:rPr>
          <w:rFonts w:asciiTheme="majorBidi" w:hAnsiTheme="majorBidi" w:cstheme="majorBidi"/>
          <w:sz w:val="32"/>
          <w:szCs w:val="32"/>
        </w:rPr>
        <w:t xml:space="preserve"> </w:t>
      </w:r>
      <w:r w:rsidR="0071533E" w:rsidRPr="000C63AB">
        <w:rPr>
          <w:rFonts w:asciiTheme="majorBidi" w:hAnsiTheme="majorBidi" w:cstheme="majorBidi"/>
          <w:sz w:val="32"/>
          <w:szCs w:val="32"/>
          <w:cs/>
        </w:rPr>
        <w:t>ระยะเวลาครบกำหนดของเงินกู้ยืมระยะยาว ดังต่อไปนี้</w:t>
      </w:r>
    </w:p>
    <w:p w14:paraId="0527B6F6" w14:textId="77777777" w:rsidR="004160F3" w:rsidRPr="00CF0270" w:rsidRDefault="004160F3" w:rsidP="00F310D0">
      <w:pPr>
        <w:spacing w:line="280" w:lineRule="exac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542D2CA" w14:textId="77777777" w:rsidR="0071533E" w:rsidRPr="000C63AB" w:rsidRDefault="0071533E" w:rsidP="00EE4C7F">
      <w:pPr>
        <w:spacing w:line="320" w:lineRule="exact"/>
        <w:ind w:left="544" w:right="-57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2025B3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16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3"/>
        <w:gridCol w:w="140"/>
        <w:gridCol w:w="1652"/>
      </w:tblGrid>
      <w:tr w:rsidR="0044272D" w:rsidRPr="002025B3" w14:paraId="7DCCD22B" w14:textId="77777777" w:rsidTr="00415C13">
        <w:tc>
          <w:tcPr>
            <w:tcW w:w="5670" w:type="dxa"/>
          </w:tcPr>
          <w:p w14:paraId="4F9D8026" w14:textId="77777777" w:rsidR="0071533E" w:rsidRPr="002025B3" w:rsidRDefault="0071533E" w:rsidP="00EE4C7F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49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84A19CE" w14:textId="77777777" w:rsidR="0071533E" w:rsidRPr="000C63AB" w:rsidRDefault="0071533E" w:rsidP="00EE4C7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 /งบการเงินเฉพาะบริษัท</w:t>
            </w:r>
          </w:p>
        </w:tc>
      </w:tr>
      <w:tr w:rsidR="00283E70" w:rsidRPr="002025B3" w14:paraId="722D78B2" w14:textId="77777777" w:rsidTr="00415C13">
        <w:tc>
          <w:tcPr>
            <w:tcW w:w="5670" w:type="dxa"/>
          </w:tcPr>
          <w:p w14:paraId="35A7AFC3" w14:textId="77777777" w:rsidR="00283E70" w:rsidRPr="002025B3" w:rsidRDefault="00283E70" w:rsidP="00283E70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D0E944B" w14:textId="6A466815" w:rsidR="00283E70" w:rsidRPr="002025B3" w:rsidRDefault="00283E70" w:rsidP="00283E7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2025B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35BF3E3" w14:textId="77777777" w:rsidR="00283E70" w:rsidRPr="000C63AB" w:rsidRDefault="00283E70" w:rsidP="00283E7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69A82201" w14:textId="528B8074" w:rsidR="00283E70" w:rsidRPr="000C63AB" w:rsidRDefault="00283E70" w:rsidP="00283E7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2025B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</w:tr>
      <w:tr w:rsidR="00283E70" w:rsidRPr="002025B3" w14:paraId="00CF5646" w14:textId="77777777" w:rsidTr="00415C13">
        <w:tc>
          <w:tcPr>
            <w:tcW w:w="5670" w:type="dxa"/>
          </w:tcPr>
          <w:p w14:paraId="557C39ED" w14:textId="77777777" w:rsidR="00283E70" w:rsidRPr="000C63AB" w:rsidRDefault="00283E70" w:rsidP="00283E7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ครบกำหนดภายใน </w:t>
            </w:r>
            <w:r w:rsidRPr="002025B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19C71D48" w14:textId="583316ED" w:rsidR="00283E70" w:rsidRPr="002025B3" w:rsidRDefault="00572A85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73,274</w:t>
            </w:r>
          </w:p>
        </w:tc>
        <w:tc>
          <w:tcPr>
            <w:tcW w:w="140" w:type="dxa"/>
          </w:tcPr>
          <w:p w14:paraId="06BB0104" w14:textId="77777777" w:rsidR="00283E70" w:rsidRPr="002025B3" w:rsidRDefault="00283E70" w:rsidP="00283E7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</w:tcBorders>
          </w:tcPr>
          <w:p w14:paraId="4F22B039" w14:textId="40AC4A33" w:rsidR="00283E70" w:rsidRPr="002025B3" w:rsidRDefault="00283E70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025B3">
              <w:rPr>
                <w:rFonts w:asciiTheme="majorBidi" w:hAnsiTheme="majorBidi" w:cstheme="majorBidi"/>
                <w:sz w:val="30"/>
                <w:szCs w:val="30"/>
              </w:rPr>
              <w:t>67,200</w:t>
            </w:r>
          </w:p>
        </w:tc>
      </w:tr>
      <w:tr w:rsidR="00283E70" w:rsidRPr="002025B3" w14:paraId="02F5FB9E" w14:textId="77777777" w:rsidTr="00415C13">
        <w:tc>
          <w:tcPr>
            <w:tcW w:w="5670" w:type="dxa"/>
          </w:tcPr>
          <w:p w14:paraId="2D2D6D8F" w14:textId="77777777" w:rsidR="00283E70" w:rsidRPr="000C63AB" w:rsidRDefault="00283E70" w:rsidP="00283E7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ครบกำหนดเกิน </w:t>
            </w:r>
            <w:r w:rsidRPr="002025B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ปีแต่ไม่เกิน </w:t>
            </w:r>
            <w:r w:rsidRPr="002025B3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42D0CE48" w14:textId="49F2D7A8" w:rsidR="00283E70" w:rsidRPr="002025B3" w:rsidRDefault="00C1595D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165,600</w:t>
            </w:r>
          </w:p>
        </w:tc>
        <w:tc>
          <w:tcPr>
            <w:tcW w:w="140" w:type="dxa"/>
          </w:tcPr>
          <w:p w14:paraId="5F86827F" w14:textId="77777777" w:rsidR="00283E70" w:rsidRPr="002025B3" w:rsidRDefault="00283E70" w:rsidP="00283E7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46493EAB" w14:textId="2A349E53" w:rsidR="00283E70" w:rsidRPr="002025B3" w:rsidRDefault="00283E70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025B3">
              <w:rPr>
                <w:rFonts w:asciiTheme="majorBidi" w:hAnsiTheme="majorBidi" w:cstheme="majorBidi"/>
                <w:sz w:val="30"/>
                <w:szCs w:val="30"/>
              </w:rPr>
              <w:t>232,800</w:t>
            </w:r>
          </w:p>
        </w:tc>
      </w:tr>
      <w:tr w:rsidR="00283E70" w:rsidRPr="002025B3" w14:paraId="098C679C" w14:textId="77777777" w:rsidTr="00415C13">
        <w:tc>
          <w:tcPr>
            <w:tcW w:w="5670" w:type="dxa"/>
          </w:tcPr>
          <w:p w14:paraId="31C2998B" w14:textId="77777777" w:rsidR="00283E70" w:rsidRPr="000C63AB" w:rsidRDefault="00283E70" w:rsidP="00283E70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1189255F" w14:textId="35215557" w:rsidR="00283E70" w:rsidRPr="002025B3" w:rsidRDefault="00C1595D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238,874</w:t>
            </w:r>
          </w:p>
        </w:tc>
        <w:tc>
          <w:tcPr>
            <w:tcW w:w="140" w:type="dxa"/>
          </w:tcPr>
          <w:p w14:paraId="556B56A5" w14:textId="77777777" w:rsidR="00283E70" w:rsidRPr="002025B3" w:rsidRDefault="00283E70" w:rsidP="00283E70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11E7ED6F" w14:textId="10570A28" w:rsidR="00283E70" w:rsidRPr="002025B3" w:rsidRDefault="00283E70" w:rsidP="00283E70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025B3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</w:tbl>
    <w:p w14:paraId="77F469E4" w14:textId="71E2139B" w:rsidR="005D6A6F" w:rsidRDefault="005D6A6F" w:rsidP="005D0678">
      <w:pPr>
        <w:spacing w:line="200" w:lineRule="exact"/>
        <w:ind w:left="539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</w:p>
    <w:p w14:paraId="091711B4" w14:textId="77777777" w:rsidR="00EA4F5D" w:rsidRDefault="00EA4F5D" w:rsidP="005D0678">
      <w:pPr>
        <w:spacing w:line="200" w:lineRule="exact"/>
        <w:ind w:left="539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</w:p>
    <w:p w14:paraId="54702F54" w14:textId="63A97B84" w:rsidR="0071533E" w:rsidRPr="00CF0270" w:rsidRDefault="0071533E" w:rsidP="002C668D">
      <w:pPr>
        <w:spacing w:line="380" w:lineRule="exact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เงินกู้ยืมระยะยาวจากสถาบันการเงิน</w:t>
      </w:r>
    </w:p>
    <w:p w14:paraId="6ED47A23" w14:textId="7126D631" w:rsidR="0071533E" w:rsidRPr="00CF0270" w:rsidRDefault="0071533E" w:rsidP="002C668D">
      <w:pPr>
        <w:spacing w:line="380" w:lineRule="exact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  <w:lang w:val="en-GB"/>
        </w:rPr>
        <w:t>31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Pr="00F631A7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FD65FC" w:rsidRPr="00F631A7">
        <w:rPr>
          <w:rFonts w:asciiTheme="majorBidi" w:hAnsiTheme="majorBidi" w:cstheme="majorBidi" w:hint="cs"/>
          <w:spacing w:val="-6"/>
          <w:sz w:val="32"/>
          <w:szCs w:val="32"/>
        </w:rPr>
        <w:t>5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เงินกู้ยืม</w:t>
      </w:r>
      <w:r w:rsidRPr="000C63AB">
        <w:rPr>
          <w:rFonts w:asciiTheme="majorBidi" w:hAnsiTheme="majorBidi" w:cstheme="majorBidi"/>
          <w:sz w:val="32"/>
          <w:szCs w:val="32"/>
          <w:cs/>
        </w:rPr>
        <w:t>ระยะยาวจากสถาบันการเงิน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7FE882E9" w14:textId="708B2330" w:rsidR="005F1180" w:rsidRPr="00CF0270" w:rsidRDefault="005F1180" w:rsidP="00D85BC3">
      <w:pPr>
        <w:pStyle w:val="ListParagraph"/>
        <w:numPr>
          <w:ilvl w:val="0"/>
          <w:numId w:val="10"/>
        </w:numPr>
        <w:spacing w:line="380" w:lineRule="exact"/>
        <w:ind w:left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วงเง</w:t>
      </w:r>
      <w:r w:rsidR="007F7312" w:rsidRPr="000C63AB">
        <w:rPr>
          <w:rFonts w:asciiTheme="majorBidi" w:hAnsiTheme="majorBidi" w:cstheme="majorBidi"/>
          <w:spacing w:val="-6"/>
          <w:sz w:val="32"/>
          <w:szCs w:val="32"/>
          <w:cs/>
        </w:rPr>
        <w:t>ิ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นกู้ยืมจำนวน </w:t>
      </w:r>
      <w:r w:rsidR="007F7312" w:rsidRPr="00CF0270">
        <w:rPr>
          <w:rFonts w:asciiTheme="majorBidi" w:hAnsiTheme="majorBidi" w:cstheme="majorBidi"/>
          <w:spacing w:val="-6"/>
          <w:sz w:val="32"/>
          <w:szCs w:val="32"/>
        </w:rPr>
        <w:t>300</w:t>
      </w:r>
      <w:r w:rsidR="009351F0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7ECDECAA" w14:textId="0245DAD6" w:rsidR="005D0678" w:rsidRDefault="007F7312" w:rsidP="00771126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26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9351F0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บริษัทได้ทำสัญญาเงินกู้ยืมระยะยาวจากธนาคารในประเทศแห่งหนึ่งในสกุลเงินบาท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โดยมีวงเงินกู้ยืมจำนวน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300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มีกำหนดชำระคืนภายในระยะเวลา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5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นับตั้งแต่วันเบิกเงินกู้ครั้งแรก โดยต้องชำระให้เสร็จสิ้นภายในวันที่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</w:t>
      </w:r>
      <w:r w:rsidR="00B56127" w:rsidRPr="000C63AB">
        <w:rPr>
          <w:rFonts w:asciiTheme="majorBidi" w:hAnsiTheme="majorBidi" w:cstheme="majorBidi"/>
          <w:spacing w:val="-6"/>
          <w:sz w:val="32"/>
          <w:szCs w:val="32"/>
          <w:cs/>
        </w:rPr>
        <w:t>มีระยะเวลาปลอดการชำระคืนเงินต้นเมื่อครบ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7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เด</w:t>
      </w:r>
      <w:r w:rsidR="00EE46AE" w:rsidRPr="000C63AB">
        <w:rPr>
          <w:rFonts w:asciiTheme="majorBidi" w:hAnsiTheme="majorBidi" w:cstheme="majorBidi"/>
          <w:spacing w:val="-6"/>
          <w:sz w:val="32"/>
          <w:szCs w:val="32"/>
          <w:cs/>
        </w:rPr>
        <w:t>ือนนับจากวันเบิกเงินกู้ครั้งแรก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และบริษัทต้องจ่ายชำระคืนเงินต้นเป็นรายเดือน ส่วนดอกเบี้ยชำระเป็นรายเดือนโดยในปีที่ </w:t>
      </w:r>
      <w:r w:rsidR="008125DF" w:rsidRPr="00CF0270">
        <w:rPr>
          <w:rFonts w:asciiTheme="majorBidi" w:hAnsiTheme="majorBidi" w:cstheme="majorBidi"/>
          <w:spacing w:val="-6"/>
          <w:sz w:val="32"/>
          <w:szCs w:val="32"/>
        </w:rPr>
        <w:t>1 - 5</w:t>
      </w:r>
      <w:r w:rsidR="008125DF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มีดอกเบี้ยในอัตราดอกเบี้ย </w:t>
      </w:r>
      <w:r w:rsidR="008125DF" w:rsidRPr="00CF0270">
        <w:rPr>
          <w:rFonts w:asciiTheme="majorBidi" w:hAnsiTheme="majorBidi" w:cstheme="majorBidi"/>
          <w:spacing w:val="-6"/>
          <w:sz w:val="32"/>
          <w:szCs w:val="32"/>
        </w:rPr>
        <w:t xml:space="preserve">MLR </w:t>
      </w:r>
      <w:r w:rsidR="008125DF" w:rsidRPr="000C63AB">
        <w:rPr>
          <w:rFonts w:asciiTheme="majorBidi" w:hAnsiTheme="majorBidi" w:cstheme="majorBidi"/>
          <w:spacing w:val="-6"/>
          <w:sz w:val="32"/>
          <w:szCs w:val="32"/>
          <w:cs/>
        </w:rPr>
        <w:t>ลบอัตราร้อยละคงที่</w:t>
      </w:r>
      <w:r w:rsidR="007031CF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031CF" w:rsidRPr="000C63AB">
        <w:rPr>
          <w:rFonts w:asciiTheme="majorBidi" w:hAnsiTheme="majorBidi" w:cstheme="majorBidi"/>
          <w:spacing w:val="-6"/>
          <w:sz w:val="32"/>
          <w:szCs w:val="32"/>
          <w:cs/>
        </w:rPr>
        <w:t>และมีข้อจำกัดเกี่ยวกับการดำรงอัตราส่วนหนี้สินต่อส่วนของผู้ถือหุ้นตามเงื่อนไขของสัญญาเงินกู้ยืม</w:t>
      </w:r>
    </w:p>
    <w:p w14:paraId="3BBFA399" w14:textId="3563E50E" w:rsidR="00C46B0D" w:rsidRPr="00771126" w:rsidRDefault="008125DF" w:rsidP="005D0678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71126">
        <w:rPr>
          <w:rFonts w:asciiTheme="majorBidi" w:hAnsiTheme="majorBidi" w:cstheme="majorBidi"/>
          <w:spacing w:val="-6"/>
          <w:sz w:val="32"/>
          <w:szCs w:val="32"/>
        </w:rPr>
        <w:tab/>
      </w:r>
      <w:r w:rsidRPr="00771126">
        <w:rPr>
          <w:rFonts w:asciiTheme="majorBidi" w:hAnsiTheme="majorBidi" w:cstheme="majorBidi"/>
          <w:spacing w:val="-6"/>
          <w:sz w:val="32"/>
          <w:szCs w:val="32"/>
        </w:rPr>
        <w:tab/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EF4927" w:rsidRPr="00771126">
        <w:rPr>
          <w:rFonts w:asciiTheme="majorBidi" w:eastAsia="SimSun" w:hAnsiTheme="majorBidi" w:cstheme="majorBidi"/>
          <w:spacing w:val="-6"/>
          <w:sz w:val="32"/>
          <w:szCs w:val="32"/>
        </w:rPr>
        <w:t xml:space="preserve">26 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มิถุนายน</w:t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EF4927" w:rsidRPr="00771126">
        <w:rPr>
          <w:rFonts w:asciiTheme="majorBidi" w:eastAsia="SimSun" w:hAnsiTheme="majorBidi" w:cstheme="majorBidi"/>
          <w:spacing w:val="-6"/>
          <w:sz w:val="32"/>
          <w:szCs w:val="32"/>
        </w:rPr>
        <w:t>2563</w:t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บริษัทได้รับการอนุมัติให้พักการชำระหนี้เงินกู้เป็นระยะเวลาหกเดือนตามมาตรการช่วยเหลือลูกค้าที่ได้รับผลกระทบจากสถานการณ์การแพร่ระบาดของโรคติดเชื้อไวรัส</w:t>
      </w:r>
      <w:r w:rsidR="00907B87">
        <w:rPr>
          <w:rFonts w:asciiTheme="majorBidi" w:eastAsia="SimSun" w:hAnsiTheme="majorBidi" w:cstheme="majorBidi"/>
          <w:spacing w:val="-6"/>
          <w:sz w:val="32"/>
          <w:szCs w:val="32"/>
        </w:rPr>
        <w:t xml:space="preserve">        </w:t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โคโรนา </w:t>
      </w:r>
      <w:r w:rsidR="00EF4927" w:rsidRPr="00771126">
        <w:rPr>
          <w:rFonts w:asciiTheme="majorBidi" w:eastAsia="SimSun" w:hAnsiTheme="majorBidi" w:cstheme="majorBidi"/>
          <w:spacing w:val="-6"/>
          <w:sz w:val="32"/>
          <w:szCs w:val="32"/>
        </w:rPr>
        <w:t xml:space="preserve">2019 (COVID-19) </w:t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ที่ส่งผลกระทบต่อเศรษฐกิจไทย โดยให้ชำระเฉพาะดอกเบี้ยและคิดอัตราดอกเบี้ยต่อปีคงเดิม เมื่อครบระยะเวลาพักการชำระหนี้ บริษัทต้องชำระหนี้ตามเงื่อนไขในสัญญาเดิม</w:t>
      </w:r>
      <w:r w:rsidR="006C5BC6">
        <w:rPr>
          <w:rFonts w:asciiTheme="majorBidi" w:eastAsia="SimSun" w:hAnsiTheme="majorBidi" w:cstheme="majorBidi"/>
          <w:spacing w:val="-6"/>
          <w:sz w:val="32"/>
          <w:szCs w:val="32"/>
        </w:rPr>
        <w:br/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ทุกประการ โดยให้มีผลตั้งแต่วันที่ </w:t>
      </w:r>
      <w:r w:rsidR="00EF4927" w:rsidRPr="00771126">
        <w:rPr>
          <w:rFonts w:asciiTheme="majorBidi" w:eastAsia="SimSun" w:hAnsiTheme="majorBidi" w:cstheme="majorBidi"/>
          <w:spacing w:val="-6"/>
          <w:sz w:val="32"/>
          <w:szCs w:val="32"/>
        </w:rPr>
        <w:t xml:space="preserve">25 </w:t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กรกฎาคม </w:t>
      </w:r>
      <w:r w:rsidR="00EF4927" w:rsidRPr="00771126">
        <w:rPr>
          <w:rFonts w:asciiTheme="majorBidi" w:eastAsia="SimSun" w:hAnsiTheme="majorBidi" w:cstheme="majorBidi"/>
          <w:spacing w:val="-6"/>
          <w:sz w:val="32"/>
          <w:szCs w:val="32"/>
        </w:rPr>
        <w:t>2563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683838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ต่อมา</w:t>
      </w:r>
      <w:r w:rsidR="00C46B0D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C46B0D" w:rsidRPr="00771126">
        <w:rPr>
          <w:rFonts w:asciiTheme="majorBidi" w:eastAsia="SimSun" w:hAnsiTheme="majorBidi" w:cstheme="majorBidi"/>
          <w:spacing w:val="-6"/>
          <w:sz w:val="32"/>
          <w:szCs w:val="32"/>
        </w:rPr>
        <w:t>2</w:t>
      </w:r>
      <w:r w:rsidR="00CD5B69" w:rsidRPr="00771126">
        <w:rPr>
          <w:rFonts w:asciiTheme="majorBidi" w:eastAsia="SimSun" w:hAnsiTheme="majorBidi" w:cstheme="majorBidi"/>
          <w:spacing w:val="-6"/>
          <w:sz w:val="32"/>
          <w:szCs w:val="32"/>
        </w:rPr>
        <w:t>3</w:t>
      </w:r>
      <w:r w:rsidR="00C46B0D" w:rsidRPr="00771126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ธันวาคม</w:t>
      </w:r>
      <w:r w:rsidR="00C46B0D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C46B0D" w:rsidRPr="00771126">
        <w:rPr>
          <w:rFonts w:asciiTheme="majorBidi" w:eastAsia="SimSun" w:hAnsiTheme="majorBidi" w:cstheme="majorBidi"/>
          <w:spacing w:val="-6"/>
          <w:sz w:val="32"/>
          <w:szCs w:val="32"/>
        </w:rPr>
        <w:t>2563</w:t>
      </w:r>
      <w:r w:rsidR="00C46B0D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บริษัทได้รับการอนุมัติให้พักการชำระหนี้เงินกู้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ต่อ</w:t>
      </w:r>
      <w:r w:rsidR="00056BF2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อีก</w:t>
      </w:r>
      <w:r w:rsidR="00C46B0D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เป็นระยะเวล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าสิบสอง</w:t>
      </w:r>
      <w:r w:rsidR="00C46B0D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เดือน โดยให้มีผลตั้งแต่วันที่ </w:t>
      </w:r>
      <w:r w:rsidR="00C46B0D" w:rsidRPr="00771126">
        <w:rPr>
          <w:rFonts w:asciiTheme="majorBidi" w:eastAsia="SimSun" w:hAnsiTheme="majorBidi" w:cstheme="majorBidi"/>
          <w:spacing w:val="-6"/>
          <w:sz w:val="32"/>
          <w:szCs w:val="32"/>
        </w:rPr>
        <w:t xml:space="preserve">25 </w:t>
      </w:r>
      <w:r w:rsidR="00683838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มกราคม</w:t>
      </w:r>
      <w:r w:rsidR="000D1BE5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C46B0D" w:rsidRPr="00771126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683838" w:rsidRPr="00771126">
        <w:rPr>
          <w:rFonts w:asciiTheme="majorBidi" w:eastAsia="SimSun" w:hAnsiTheme="majorBidi" w:cstheme="majorBidi"/>
          <w:spacing w:val="-6"/>
          <w:sz w:val="32"/>
          <w:szCs w:val="32"/>
        </w:rPr>
        <w:t>4</w:t>
      </w:r>
    </w:p>
    <w:p w14:paraId="605F14D2" w14:textId="3C9C5A9B" w:rsidR="00EF4927" w:rsidRPr="00043420" w:rsidRDefault="00EF4927" w:rsidP="00771126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hanging="284"/>
        <w:jc w:val="thaiDistribute"/>
        <w:rPr>
          <w:rFonts w:asciiTheme="majorBidi" w:hAnsiTheme="majorBidi" w:cs="Angsana New"/>
          <w:sz w:val="32"/>
          <w:szCs w:val="32"/>
        </w:rPr>
      </w:pPr>
      <w:r w:rsidRPr="00CF0270">
        <w:rPr>
          <w:rFonts w:asciiTheme="majorBidi" w:hAnsiTheme="majorBidi" w:cstheme="majorBidi"/>
          <w:spacing w:val="-8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8"/>
          <w:sz w:val="32"/>
          <w:szCs w:val="32"/>
        </w:rPr>
        <w:tab/>
      </w:r>
      <w:r w:rsidR="008125DF" w:rsidRPr="00043420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125DF" w:rsidRPr="00043420">
        <w:rPr>
          <w:rFonts w:asciiTheme="majorBidi" w:hAnsiTheme="majorBidi" w:cstheme="majorBidi"/>
          <w:sz w:val="32"/>
          <w:szCs w:val="32"/>
        </w:rPr>
        <w:t xml:space="preserve">31 </w:t>
      </w:r>
      <w:r w:rsidR="008125DF" w:rsidRPr="00043420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043420">
        <w:rPr>
          <w:rFonts w:asciiTheme="majorBidi" w:hAnsiTheme="majorBidi" w:cstheme="majorBidi"/>
          <w:sz w:val="32"/>
          <w:szCs w:val="32"/>
        </w:rPr>
        <w:t>256</w:t>
      </w:r>
      <w:r w:rsidR="00283E70" w:rsidRPr="00043420">
        <w:rPr>
          <w:rFonts w:asciiTheme="majorBidi" w:hAnsiTheme="majorBidi" w:cstheme="majorBidi"/>
          <w:sz w:val="32"/>
          <w:szCs w:val="32"/>
        </w:rPr>
        <w:t>5</w:t>
      </w:r>
      <w:r w:rsidRPr="00043420">
        <w:rPr>
          <w:rFonts w:asciiTheme="majorBidi" w:hAnsiTheme="majorBidi" w:cstheme="majorBidi"/>
          <w:sz w:val="32"/>
          <w:szCs w:val="32"/>
        </w:rPr>
        <w:t xml:space="preserve"> </w:t>
      </w:r>
      <w:r w:rsidR="008125DF" w:rsidRPr="00043420">
        <w:rPr>
          <w:rFonts w:asciiTheme="majorBidi" w:hAnsiTheme="majorBidi" w:cstheme="majorBidi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Pr="00043420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D65FC" w:rsidRPr="00043420">
        <w:rPr>
          <w:rFonts w:asciiTheme="majorBidi" w:hAnsiTheme="majorBidi" w:cstheme="majorBidi" w:hint="cs"/>
          <w:sz w:val="32"/>
          <w:szCs w:val="32"/>
        </w:rPr>
        <w:t>232</w:t>
      </w:r>
      <w:r w:rsidR="007D5447" w:rsidRPr="00043420">
        <w:rPr>
          <w:rFonts w:asciiTheme="majorBidi" w:hAnsiTheme="majorBidi" w:cstheme="majorBidi" w:hint="cs"/>
          <w:sz w:val="32"/>
          <w:szCs w:val="32"/>
          <w:cs/>
        </w:rPr>
        <w:t>.</w:t>
      </w:r>
      <w:r w:rsidR="00FD65FC" w:rsidRPr="00043420">
        <w:rPr>
          <w:rFonts w:asciiTheme="majorBidi" w:hAnsiTheme="majorBidi" w:cstheme="majorBidi" w:hint="cs"/>
          <w:sz w:val="32"/>
          <w:szCs w:val="32"/>
        </w:rPr>
        <w:t>80</w:t>
      </w:r>
      <w:r w:rsidR="00171DC3" w:rsidRPr="00043420">
        <w:rPr>
          <w:rFonts w:asciiTheme="majorBidi" w:hAnsiTheme="majorBidi" w:cstheme="majorBidi"/>
          <w:sz w:val="32"/>
          <w:szCs w:val="32"/>
        </w:rPr>
        <w:t xml:space="preserve"> </w:t>
      </w:r>
      <w:r w:rsidRPr="00043420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052443" w:rsidRPr="00043420">
        <w:rPr>
          <w:rFonts w:asciiTheme="majorBidi" w:hAnsiTheme="majorBidi" w:cs="Angsana New"/>
          <w:sz w:val="32"/>
          <w:szCs w:val="32"/>
        </w:rPr>
        <w:t>256</w:t>
      </w:r>
      <w:r w:rsidR="00283E70" w:rsidRPr="00043420">
        <w:rPr>
          <w:rFonts w:asciiTheme="majorBidi" w:hAnsiTheme="majorBidi" w:cs="Angsana New"/>
          <w:sz w:val="32"/>
          <w:szCs w:val="32"/>
        </w:rPr>
        <w:t>4</w:t>
      </w:r>
      <w:r w:rsidRPr="00043420">
        <w:rPr>
          <w:rFonts w:asciiTheme="majorBidi" w:hAnsiTheme="majorBidi" w:cs="Angsana New"/>
          <w:sz w:val="32"/>
          <w:szCs w:val="32"/>
        </w:rPr>
        <w:t xml:space="preserve"> : </w:t>
      </w:r>
      <w:r w:rsidRPr="00043420">
        <w:rPr>
          <w:rFonts w:asciiTheme="majorBidi" w:hAnsiTheme="majorBidi" w:cs="Angsana New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="008358BE" w:rsidRPr="00043420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067F52" w:rsidRPr="00043420">
        <w:rPr>
          <w:rFonts w:asciiTheme="majorBidi" w:hAnsiTheme="majorBidi" w:cs="Angsana New"/>
          <w:sz w:val="32"/>
          <w:szCs w:val="32"/>
        </w:rPr>
        <w:t>300</w:t>
      </w:r>
      <w:r w:rsidRPr="00043420">
        <w:rPr>
          <w:rFonts w:asciiTheme="majorBidi" w:hAnsiTheme="majorBidi" w:cs="Angsana New"/>
          <w:sz w:val="32"/>
          <w:szCs w:val="32"/>
          <w:cs/>
        </w:rPr>
        <w:t xml:space="preserve"> ล้านบาท)</w:t>
      </w:r>
    </w:p>
    <w:p w14:paraId="71A8EAAD" w14:textId="1A96B5B1" w:rsidR="00771126" w:rsidRDefault="00771126" w:rsidP="00E75F38">
      <w:pPr>
        <w:tabs>
          <w:tab w:val="left" w:pos="709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1ED75A45" w14:textId="493F897D" w:rsidR="007D5447" w:rsidRPr="00572A85" w:rsidRDefault="007D5447" w:rsidP="007D5447">
      <w:pPr>
        <w:pStyle w:val="ListParagraph"/>
        <w:numPr>
          <w:ilvl w:val="0"/>
          <w:numId w:val="10"/>
        </w:numPr>
        <w:spacing w:line="38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46AECFF3" w14:textId="58DB6515" w:rsidR="007D5447" w:rsidRPr="00572A85" w:rsidRDefault="007D5447" w:rsidP="00712194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hanging="284"/>
        <w:jc w:val="thaiDistribute"/>
        <w:rPr>
          <w:rFonts w:asciiTheme="majorBidi" w:hAnsiTheme="majorBidi" w:cstheme="majorBidi"/>
          <w:color w:val="FF0000"/>
          <w:spacing w:val="-6"/>
          <w:sz w:val="32"/>
          <w:szCs w:val="32"/>
        </w:rPr>
      </w:pP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เมื่อวันที่</w:t>
      </w:r>
      <w:r w:rsidR="00D1409E" w:rsidRPr="00572A85">
        <w:rPr>
          <w:rFonts w:asciiTheme="majorBidi" w:hAnsiTheme="majorBidi" w:cstheme="majorBidi"/>
          <w:spacing w:val="-6"/>
          <w:sz w:val="32"/>
          <w:szCs w:val="32"/>
        </w:rPr>
        <w:t xml:space="preserve"> 1 </w:t>
      </w:r>
      <w:r w:rsidR="00D1409E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กรกฎาคม </w:t>
      </w:r>
      <w:r w:rsidR="00FD65FC" w:rsidRPr="00FD65FC">
        <w:rPr>
          <w:rFonts w:asciiTheme="majorBidi" w:hAnsiTheme="majorBidi" w:cstheme="majorBidi" w:hint="cs"/>
          <w:spacing w:val="-6"/>
          <w:sz w:val="32"/>
          <w:szCs w:val="32"/>
        </w:rPr>
        <w:t>2565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บริษัทได้ทำสัญญาเงินกู้ยืมระยะยาว</w:t>
      </w:r>
      <w:r w:rsidR="00E1248C" w:rsidRPr="00572A85">
        <w:rPr>
          <w:rFonts w:asciiTheme="majorBidi" w:hAnsiTheme="majorBidi" w:cstheme="majorBidi"/>
          <w:spacing w:val="-6"/>
          <w:sz w:val="32"/>
          <w:szCs w:val="32"/>
          <w:cs/>
        </w:rPr>
        <w:t>จากธนาคารในประเทศแห่งหนึ่งในสกุลเงินบาท</w:t>
      </w:r>
      <w:r w:rsidR="00AD294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C3D87" w:rsidRPr="00572A85">
        <w:rPr>
          <w:rFonts w:asciiTheme="majorBidi" w:hAnsiTheme="majorBidi" w:cs="Angsana New"/>
          <w:spacing w:val="-6"/>
          <w:sz w:val="32"/>
          <w:szCs w:val="32"/>
          <w:cs/>
        </w:rPr>
        <w:t>เพื่อใช้เป็นเงินทุนในการลงทุนติดตั้งระบบผลิตไฟฟ้าจากพลังงานแสงอาทิตย์แบบติดตั้งบนหลังคา</w:t>
      </w:r>
      <w:r w:rsidR="002C3D87" w:rsidRPr="00E1248C">
        <w:rPr>
          <w:rFonts w:asciiTheme="majorBidi" w:hAnsiTheme="majorBidi" w:cs="Angsana New"/>
          <w:spacing w:val="-6"/>
          <w:sz w:val="32"/>
          <w:szCs w:val="32"/>
          <w:cs/>
        </w:rPr>
        <w:t>อาคารโรงงาน</w:t>
      </w:r>
      <w:r w:rsidR="002C3D87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โดยมีวงเงินกู้ยืมจำนวน 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19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มีกำหนดชำระคืนภายในระยะเวลา </w:t>
      </w:r>
      <w:r w:rsidR="00FD65FC" w:rsidRPr="00FD65FC">
        <w:rPr>
          <w:rFonts w:asciiTheme="majorBidi" w:hAnsiTheme="majorBidi" w:cstheme="majorBidi" w:hint="cs"/>
          <w:spacing w:val="-6"/>
          <w:sz w:val="32"/>
          <w:szCs w:val="32"/>
        </w:rPr>
        <w:t>3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นับตั้งแต่วันเบิกเงินกู้ครั้งแรก </w:t>
      </w:r>
      <w:r w:rsidR="008B7642">
        <w:rPr>
          <w:rFonts w:asciiTheme="majorBidi" w:hAnsiTheme="majorBidi" w:cstheme="majorBidi" w:hint="cs"/>
          <w:spacing w:val="-6"/>
          <w:sz w:val="32"/>
          <w:szCs w:val="32"/>
          <w:cs/>
        </w:rPr>
        <w:t>โดยจ่ายชำระเงินต้นและดอกเบี้ยเป็นรายเดือน</w:t>
      </w:r>
      <w:r w:rsidR="006F160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ในอัตราดอกเบี้ย 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MLR </w:t>
      </w:r>
      <w:r w:rsidR="006F1604">
        <w:rPr>
          <w:rFonts w:asciiTheme="majorBidi" w:hAnsiTheme="majorBidi" w:cstheme="majorBidi"/>
          <w:spacing w:val="-6"/>
          <w:sz w:val="32"/>
          <w:szCs w:val="32"/>
        </w:rPr>
        <w:t xml:space="preserve">     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ลบอัตราร้อยละคงที่</w:t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9173A5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</w:t>
      </w:r>
      <w:r w:rsidR="009173A5" w:rsidRPr="00572A85">
        <w:rPr>
          <w:rFonts w:asciiTheme="majorBidi" w:hAnsiTheme="majorBidi" w:cstheme="majorBidi"/>
          <w:spacing w:val="-6"/>
          <w:sz w:val="32"/>
          <w:szCs w:val="32"/>
          <w:cs/>
        </w:rPr>
        <w:t>ต้อง</w:t>
      </w:r>
      <w:r w:rsidR="009173A5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เบิกเงินกู้ยืมนี้ภายในวันที่ </w:t>
      </w:r>
      <w:r w:rsidR="009173A5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9173A5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เมษายน </w:t>
      </w:r>
      <w:r w:rsidR="009173A5" w:rsidRPr="00572A85">
        <w:rPr>
          <w:rFonts w:asciiTheme="majorBidi" w:hAnsiTheme="majorBidi" w:cstheme="majorBidi"/>
          <w:spacing w:val="-6"/>
          <w:sz w:val="32"/>
          <w:szCs w:val="32"/>
        </w:rPr>
        <w:t>2566</w:t>
      </w:r>
      <w:r w:rsidR="009173A5" w:rsidRPr="00572A8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9173A5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มีข้อจำกัดเกี่ยวกับการดำรงอัตราส่วนหนี้สินต่อส่วนของผู้ถือหุ้น</w:t>
      </w:r>
      <w:r w:rsidR="00712194" w:rsidRPr="00572A8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และการดำรงสัดส่วนระหว่างความสามารถในการชำระดอกเบี้ยและเงินต้น </w:t>
      </w:r>
      <w:r w:rsidRPr="00572A85">
        <w:rPr>
          <w:rFonts w:asciiTheme="majorBidi" w:hAnsiTheme="majorBidi" w:cstheme="majorBidi"/>
          <w:spacing w:val="-6"/>
          <w:sz w:val="32"/>
          <w:szCs w:val="32"/>
          <w:cs/>
        </w:rPr>
        <w:t>ตามเงื่อนไขของสัญญาเงินกู้ยืม</w:t>
      </w:r>
    </w:p>
    <w:p w14:paraId="4A2B56B1" w14:textId="550799BB" w:rsidR="007D5447" w:rsidRPr="00CF0270" w:rsidRDefault="007D5447" w:rsidP="007D5447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="Angsana New"/>
          <w:spacing w:val="-8"/>
          <w:sz w:val="32"/>
          <w:szCs w:val="32"/>
        </w:rPr>
      </w:pP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72A85">
        <w:rPr>
          <w:rFonts w:asciiTheme="majorBidi" w:hAnsiTheme="majorBidi" w:cstheme="majorBidi"/>
          <w:spacing w:val="-6"/>
          <w:sz w:val="32"/>
          <w:szCs w:val="32"/>
        </w:rPr>
        <w:tab/>
      </w:r>
      <w:r w:rsidRPr="00572A85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Pr="00572A85">
        <w:rPr>
          <w:rFonts w:asciiTheme="majorBidi" w:hAnsiTheme="majorBidi" w:cstheme="majorBidi"/>
          <w:spacing w:val="-8"/>
          <w:sz w:val="32"/>
          <w:szCs w:val="32"/>
        </w:rPr>
        <w:t xml:space="preserve">31 </w:t>
      </w:r>
      <w:r w:rsidRPr="00572A85">
        <w:rPr>
          <w:rFonts w:asciiTheme="majorBidi" w:hAnsiTheme="majorBidi" w:cstheme="majorBidi"/>
          <w:spacing w:val="-8"/>
          <w:sz w:val="32"/>
          <w:szCs w:val="32"/>
          <w:cs/>
        </w:rPr>
        <w:t xml:space="preserve">ธันวาคม </w:t>
      </w:r>
      <w:r w:rsidRPr="00572A85">
        <w:rPr>
          <w:rFonts w:asciiTheme="majorBidi" w:hAnsiTheme="majorBidi" w:cstheme="majorBidi"/>
          <w:spacing w:val="-8"/>
          <w:sz w:val="32"/>
          <w:szCs w:val="32"/>
        </w:rPr>
        <w:t xml:space="preserve">2565 </w:t>
      </w:r>
      <w:r w:rsidRPr="00572A85">
        <w:rPr>
          <w:rFonts w:asciiTheme="majorBidi" w:hAnsiTheme="majorBidi" w:cstheme="majorBidi"/>
          <w:spacing w:val="-8"/>
          <w:sz w:val="32"/>
          <w:szCs w:val="32"/>
          <w:cs/>
        </w:rPr>
        <w:t xml:space="preserve">จำนวนเงินกู้ผูกพันตามสัญญาเงินกู้ยืมมีมูลค่าคงค้างจำนวน </w:t>
      </w:r>
      <w:r w:rsidR="008E476B">
        <w:rPr>
          <w:rFonts w:asciiTheme="majorBidi" w:hAnsiTheme="majorBidi" w:cstheme="majorBidi"/>
          <w:spacing w:val="-8"/>
          <w:sz w:val="32"/>
          <w:szCs w:val="32"/>
        </w:rPr>
        <w:t>6.07</w:t>
      </w:r>
      <w:r w:rsidRPr="00572A85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Pr="00572A85">
        <w:rPr>
          <w:rFonts w:asciiTheme="majorBidi" w:hAnsiTheme="majorBidi" w:cstheme="majorBidi"/>
          <w:spacing w:val="-8"/>
          <w:sz w:val="32"/>
          <w:szCs w:val="32"/>
          <w:cs/>
        </w:rPr>
        <w:t xml:space="preserve">ล้านบาท </w:t>
      </w:r>
    </w:p>
    <w:p w14:paraId="61783524" w14:textId="5B9B9D23" w:rsidR="007D5447" w:rsidRDefault="007D5447" w:rsidP="00E75F38">
      <w:pPr>
        <w:tabs>
          <w:tab w:val="left" w:pos="709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B115B1" w14:textId="67705FE5" w:rsidR="0071533E" w:rsidRPr="00CF0270" w:rsidRDefault="00CD1DF9" w:rsidP="00CF6CB6">
      <w:pPr>
        <w:tabs>
          <w:tab w:val="left" w:pos="567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71533E" w:rsidRPr="000C63AB">
        <w:rPr>
          <w:rFonts w:asciiTheme="majorBidi" w:hAnsiTheme="majorBidi" w:cstheme="majorBidi"/>
          <w:sz w:val="32"/>
          <w:szCs w:val="32"/>
          <w:cs/>
        </w:rPr>
        <w:t>ความเสี่ยงจากอัตราดอกเบี้ยของเงินกู้ยืมระยะยาว ประกอบด้วยรายละเอียดดังนี้</w:t>
      </w:r>
    </w:p>
    <w:p w14:paraId="0C99D430" w14:textId="0E4CD534" w:rsidR="0071533E" w:rsidRPr="000C63AB" w:rsidRDefault="0071533E" w:rsidP="00353A54">
      <w:pPr>
        <w:spacing w:line="340" w:lineRule="exact"/>
        <w:ind w:left="544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B948F4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พันบาท)</w:t>
      </w:r>
    </w:p>
    <w:tbl>
      <w:tblPr>
        <w:tblW w:w="7981" w:type="dxa"/>
        <w:tblInd w:w="142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437"/>
        <w:gridCol w:w="1701"/>
        <w:gridCol w:w="141"/>
        <w:gridCol w:w="1702"/>
      </w:tblGrid>
      <w:tr w:rsidR="0044272D" w:rsidRPr="00CF0270" w14:paraId="4BE367A5" w14:textId="77777777" w:rsidTr="00B94D38">
        <w:tc>
          <w:tcPr>
            <w:tcW w:w="4437" w:type="dxa"/>
          </w:tcPr>
          <w:p w14:paraId="046DE159" w14:textId="77777777" w:rsidR="0071533E" w:rsidRPr="00CF0270" w:rsidRDefault="0071533E" w:rsidP="0074409F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66AD7BF" w14:textId="77777777" w:rsidR="0071533E" w:rsidRPr="000C63AB" w:rsidRDefault="0071533E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DE3ADE" w:rsidRPr="00CF0270" w14:paraId="50321926" w14:textId="77777777" w:rsidTr="00B94D38">
        <w:tc>
          <w:tcPr>
            <w:tcW w:w="4437" w:type="dxa"/>
          </w:tcPr>
          <w:p w14:paraId="6E0BF3B0" w14:textId="77777777" w:rsidR="00DE3ADE" w:rsidRPr="00CF0270" w:rsidRDefault="00DE3ADE" w:rsidP="0074409F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90A378" w14:textId="614A5B2A" w:rsidR="00DE3ADE" w:rsidRPr="00CF0270" w:rsidRDefault="00B948F4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283E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6DC083C" w14:textId="77777777" w:rsidR="00DE3ADE" w:rsidRPr="000C63AB" w:rsidRDefault="00DE3ADE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5234D73D" w14:textId="0EA44DD6" w:rsidR="00DE3ADE" w:rsidRPr="000C63AB" w:rsidRDefault="00DE3ADE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283E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4</w:t>
            </w:r>
          </w:p>
        </w:tc>
      </w:tr>
      <w:tr w:rsidR="00DE3ADE" w:rsidRPr="00CF0270" w14:paraId="74E59FD1" w14:textId="77777777" w:rsidTr="00B94D38">
        <w:tc>
          <w:tcPr>
            <w:tcW w:w="4437" w:type="dxa"/>
          </w:tcPr>
          <w:p w14:paraId="2CFBA66A" w14:textId="77777777" w:rsidR="00DE3ADE" w:rsidRPr="000C63AB" w:rsidRDefault="00DE3ADE" w:rsidP="0074409F">
            <w:pPr>
              <w:tabs>
                <w:tab w:val="left" w:pos="196"/>
              </w:tabs>
              <w:spacing w:line="34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เงินกู้ยืมระยะยาว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D2C01A8" w14:textId="7A16ADA7" w:rsidR="00DE3ADE" w:rsidRPr="00272992" w:rsidRDefault="00DE3ADE" w:rsidP="0074409F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2C485902" w14:textId="77777777" w:rsidR="00DE3ADE" w:rsidRPr="00CF0270" w:rsidRDefault="00DE3ADE" w:rsidP="0074409F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6E8B666F" w14:textId="77777777" w:rsidR="00DE3ADE" w:rsidRPr="00CF0270" w:rsidRDefault="00DE3ADE" w:rsidP="0074409F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E3ADE" w:rsidRPr="00CF0270" w14:paraId="12A90527" w14:textId="77777777" w:rsidTr="00B94D38">
        <w:tc>
          <w:tcPr>
            <w:tcW w:w="4437" w:type="dxa"/>
          </w:tcPr>
          <w:p w14:paraId="2BEC3E23" w14:textId="77777777" w:rsidR="00DE3ADE" w:rsidRPr="000C63AB" w:rsidRDefault="00DE3ADE" w:rsidP="0074409F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อัตราลอยตัว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1189304" w14:textId="6F0089F3" w:rsidR="00DE3ADE" w:rsidRPr="00CF0270" w:rsidRDefault="007D5447" w:rsidP="0074409F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  <w:tc>
          <w:tcPr>
            <w:tcW w:w="141" w:type="dxa"/>
          </w:tcPr>
          <w:p w14:paraId="46CCD32D" w14:textId="77777777" w:rsidR="00DE3ADE" w:rsidRPr="00CF0270" w:rsidRDefault="00DE3ADE" w:rsidP="0074409F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3ACE2D34" w14:textId="1C3CF09F" w:rsidR="00DE3ADE" w:rsidRPr="00CF0270" w:rsidRDefault="00DE3ADE" w:rsidP="0074409F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DE3ADE" w:rsidRPr="00CF0270" w14:paraId="2DCA0EDD" w14:textId="77777777" w:rsidTr="00247483">
        <w:tc>
          <w:tcPr>
            <w:tcW w:w="4437" w:type="dxa"/>
          </w:tcPr>
          <w:p w14:paraId="793753CD" w14:textId="77777777" w:rsidR="00DE3ADE" w:rsidRPr="000C63AB" w:rsidRDefault="00DE3ADE" w:rsidP="0074409F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A96C6DF" w14:textId="3E5160DB" w:rsidR="00DE3ADE" w:rsidRPr="00247483" w:rsidRDefault="007D5447" w:rsidP="00247483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47483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  <w:tc>
          <w:tcPr>
            <w:tcW w:w="141" w:type="dxa"/>
          </w:tcPr>
          <w:p w14:paraId="65584C53" w14:textId="77777777" w:rsidR="00DE3ADE" w:rsidRPr="00247483" w:rsidRDefault="00DE3ADE" w:rsidP="0074409F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774FAE6" w14:textId="20BA5F4D" w:rsidR="00DE3ADE" w:rsidRPr="00247483" w:rsidRDefault="00DE3ADE" w:rsidP="00247483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47483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</w:tbl>
    <w:p w14:paraId="4A90D292" w14:textId="4A05F7C2" w:rsidR="00474497" w:rsidRPr="0049136E" w:rsidRDefault="00C604D5" w:rsidP="00E75F38">
      <w:pPr>
        <w:tabs>
          <w:tab w:val="left" w:pos="709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B51043" w:rsidRPr="00CF0270">
        <w:rPr>
          <w:rFonts w:asciiTheme="majorBidi" w:hAnsiTheme="majorBidi" w:cstheme="majorBidi"/>
          <w:sz w:val="32"/>
          <w:szCs w:val="32"/>
        </w:rPr>
        <w:tab/>
      </w:r>
      <w:r w:rsidR="00527356" w:rsidRPr="00CF0270">
        <w:rPr>
          <w:rFonts w:asciiTheme="majorBidi" w:hAnsiTheme="majorBidi" w:cstheme="majorBidi"/>
          <w:sz w:val="32"/>
          <w:szCs w:val="32"/>
        </w:rPr>
        <w:tab/>
      </w:r>
    </w:p>
    <w:p w14:paraId="3E42F389" w14:textId="05984ACD" w:rsidR="0071533E" w:rsidRDefault="0071533E" w:rsidP="009B449B">
      <w:pPr>
        <w:ind w:left="720" w:firstLine="720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เงินกู้ยืมระยะยาวจากสถาบันการเงินมีอัตราดอกเบี้ย</w:t>
      </w:r>
      <w:r w:rsidR="00AD3C5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D3C58">
        <w:rPr>
          <w:rFonts w:asciiTheme="majorBidi" w:hAnsiTheme="majorBidi" w:cstheme="majorBidi"/>
          <w:sz w:val="32"/>
          <w:szCs w:val="32"/>
        </w:rPr>
        <w:t>MLR</w:t>
      </w:r>
      <w:r w:rsidR="00AD3C58">
        <w:rPr>
          <w:rFonts w:asciiTheme="majorBidi" w:hAnsiTheme="majorBidi" w:cstheme="majorBidi" w:hint="cs"/>
          <w:sz w:val="32"/>
          <w:szCs w:val="32"/>
          <w:cs/>
        </w:rPr>
        <w:t xml:space="preserve"> ลบอัตราร้อยละคงที่ตามที่ระบุในสัญญา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B449B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มีมูลค่ายุติธรรมใกล้เคียงกับราคาตามบัญชี </w:t>
      </w:r>
      <w:r w:rsidR="009B449B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มูลค่ายุติธรรมอยู่ในระดับที่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2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ของลำดับขั้นมูลค่ายุติธรรมตามที่อธิบายไว้ในหมายเหตุประกอบงบการเงินข้อ </w:t>
      </w:r>
      <w:r w:rsidR="00052443">
        <w:rPr>
          <w:rFonts w:asciiTheme="majorBidi" w:hAnsiTheme="majorBidi" w:cstheme="majorBidi"/>
          <w:sz w:val="32"/>
          <w:szCs w:val="32"/>
        </w:rPr>
        <w:t>2</w:t>
      </w:r>
      <w:r w:rsidR="00B94D38">
        <w:rPr>
          <w:rFonts w:asciiTheme="majorBidi" w:hAnsiTheme="majorBidi" w:cstheme="majorBidi"/>
          <w:sz w:val="32"/>
          <w:szCs w:val="32"/>
        </w:rPr>
        <w:t>5</w:t>
      </w:r>
      <w:r w:rsidR="00052443">
        <w:rPr>
          <w:rFonts w:asciiTheme="majorBidi" w:hAnsiTheme="majorBidi" w:cstheme="majorBidi"/>
          <w:sz w:val="32"/>
          <w:szCs w:val="32"/>
        </w:rPr>
        <w:t>.</w:t>
      </w:r>
      <w:r w:rsidR="00FD358A">
        <w:rPr>
          <w:rFonts w:asciiTheme="majorBidi" w:hAnsiTheme="majorBidi" w:cstheme="majorBidi"/>
          <w:sz w:val="32"/>
          <w:szCs w:val="32"/>
        </w:rPr>
        <w:t>8</w:t>
      </w:r>
    </w:p>
    <w:p w14:paraId="0B2FFEA8" w14:textId="77777777" w:rsidR="0074409F" w:rsidRPr="00CF0270" w:rsidRDefault="0074409F" w:rsidP="009B449B">
      <w:pPr>
        <w:ind w:left="288" w:firstLine="562"/>
        <w:jc w:val="thaiDistribute"/>
        <w:rPr>
          <w:rFonts w:asciiTheme="majorBidi" w:hAnsiTheme="majorBidi" w:cstheme="majorBidi"/>
          <w:sz w:val="32"/>
          <w:szCs w:val="32"/>
        </w:rPr>
      </w:pPr>
    </w:p>
    <w:p w14:paraId="05FAC4FB" w14:textId="77AAF6D0" w:rsidR="00763188" w:rsidRPr="00CF0270" w:rsidRDefault="00763188" w:rsidP="009B449B">
      <w:pPr>
        <w:ind w:left="284" w:hanging="426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B94D38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00637A66" w14:textId="7257B173" w:rsidR="00763188" w:rsidRDefault="00763188" w:rsidP="009B449B">
      <w:pPr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20 - </w:t>
      </w:r>
      <w:r w:rsidR="00EE4C7F" w:rsidRPr="000C63AB">
        <w:rPr>
          <w:rFonts w:asciiTheme="majorBidi" w:hAnsiTheme="majorBidi" w:cstheme="majorBidi"/>
          <w:spacing w:val="-4"/>
          <w:sz w:val="32"/>
          <w:szCs w:val="32"/>
        </w:rPr>
        <w:t>25.17</w:t>
      </w:r>
    </w:p>
    <w:p w14:paraId="613F131A" w14:textId="396A589F" w:rsidR="00763188" w:rsidRDefault="00763188" w:rsidP="00892A05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 (หนี้สิน) ภาษีเงินได้รอการตัดบัญชีสำหรับปีสิ้นสุดวันที่ 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FC1613" w:rsidRPr="00EE2702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283E70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13691A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3691A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283E70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13691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3FD69065" w14:textId="74CB8830" w:rsidR="00527FC3" w:rsidRDefault="00527FC3" w:rsidP="00892A05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F3498BE" w14:textId="77777777" w:rsidR="00B94D38" w:rsidRDefault="00B94D38" w:rsidP="00892A05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5AE35BC" w14:textId="77777777" w:rsidR="00527FC3" w:rsidRDefault="00527FC3" w:rsidP="00892A05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F45D0C4" w14:textId="10B108BF" w:rsidR="008C4F36" w:rsidRPr="00195F0B" w:rsidRDefault="008C4F36" w:rsidP="003A5E43">
      <w:pPr>
        <w:tabs>
          <w:tab w:val="left" w:pos="1701"/>
        </w:tabs>
        <w:spacing w:line="240" w:lineRule="exact"/>
        <w:ind w:left="1080" w:right="-115" w:firstLine="58"/>
        <w:jc w:val="right"/>
        <w:rPr>
          <w:rFonts w:asciiTheme="majorBidi" w:hAnsiTheme="majorBidi" w:cstheme="majorBidi"/>
          <w:sz w:val="20"/>
          <w:szCs w:val="20"/>
        </w:rPr>
      </w:pPr>
      <w:r w:rsidRPr="00195F0B">
        <w:rPr>
          <w:rFonts w:asciiTheme="majorBidi" w:hAnsiTheme="majorBidi" w:cstheme="majorBidi"/>
          <w:sz w:val="20"/>
          <w:szCs w:val="20"/>
        </w:rPr>
        <w:t xml:space="preserve">  (</w:t>
      </w:r>
      <w:r w:rsidRPr="000C63AB">
        <w:rPr>
          <w:rFonts w:asciiTheme="majorBidi" w:hAnsiTheme="majorBidi" w:cstheme="majorBidi"/>
          <w:sz w:val="20"/>
          <w:szCs w:val="20"/>
          <w:cs/>
        </w:rPr>
        <w:t>หน่วย:พันบาท</w:t>
      </w:r>
      <w:r w:rsidRPr="00195F0B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50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1279"/>
        <w:gridCol w:w="136"/>
        <w:gridCol w:w="1281"/>
        <w:gridCol w:w="142"/>
        <w:gridCol w:w="1276"/>
        <w:gridCol w:w="142"/>
        <w:gridCol w:w="1276"/>
      </w:tblGrid>
      <w:tr w:rsidR="008C4F36" w:rsidRPr="00156F48" w14:paraId="3F4BD133" w14:textId="77777777" w:rsidTr="00DF4B63">
        <w:tc>
          <w:tcPr>
            <w:tcW w:w="3969" w:type="dxa"/>
          </w:tcPr>
          <w:p w14:paraId="7466D028" w14:textId="77777777" w:rsidR="008C4F36" w:rsidRPr="00195F0B" w:rsidRDefault="008C4F36" w:rsidP="00866FD1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br w:type="page"/>
            </w:r>
          </w:p>
        </w:tc>
        <w:tc>
          <w:tcPr>
            <w:tcW w:w="553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74C9062" w14:textId="70A3693A" w:rsidR="008C4F36" w:rsidRPr="00156F48" w:rsidRDefault="008C4F36" w:rsidP="00866FD1">
            <w:pPr>
              <w:spacing w:line="25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งบการเงินรวม</w:t>
            </w:r>
            <w:r w:rsidR="000E56AC"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="000E56AC" w:rsidRPr="00156F48">
              <w:rPr>
                <w:rFonts w:asciiTheme="majorBidi" w:hAnsiTheme="majorBidi" w:cstheme="majorBidi"/>
                <w:sz w:val="20"/>
                <w:szCs w:val="20"/>
              </w:rPr>
              <w:t>/</w:t>
            </w:r>
            <w:r w:rsidR="000E56AC" w:rsidRPr="00156F48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งบการเงินเฉพาะบริษัท</w:t>
            </w: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</w:tr>
      <w:tr w:rsidR="008C4F36" w:rsidRPr="00156F48" w14:paraId="724FDEE5" w14:textId="77777777" w:rsidTr="00DF4B63">
        <w:tc>
          <w:tcPr>
            <w:tcW w:w="3969" w:type="dxa"/>
          </w:tcPr>
          <w:p w14:paraId="5AA563F2" w14:textId="77777777" w:rsidR="008C4F36" w:rsidRPr="00156F48" w:rsidRDefault="008C4F36" w:rsidP="00866FD1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5F833A0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156F48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E14C80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740C05C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156F48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207EFD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BB4633D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156F48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</w:tr>
      <w:tr w:rsidR="008C4F36" w:rsidRPr="00156F48" w14:paraId="07CE7A09" w14:textId="77777777" w:rsidTr="00DF4B63">
        <w:tc>
          <w:tcPr>
            <w:tcW w:w="3969" w:type="dxa"/>
          </w:tcPr>
          <w:p w14:paraId="7D26D8D2" w14:textId="77777777" w:rsidR="008C4F36" w:rsidRPr="00156F48" w:rsidRDefault="008C4F36" w:rsidP="00866FD1">
            <w:pPr>
              <w:spacing w:line="250" w:lineRule="exact"/>
              <w:ind w:left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58E434" w14:textId="060325D0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 xml:space="preserve">ณ วันที่ </w:t>
            </w:r>
            <w:r w:rsidRPr="00156F48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1 </w:t>
            </w:r>
            <w:r w:rsidRPr="00156F48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br/>
              <w:t xml:space="preserve">มกราคม </w:t>
            </w:r>
            <w:r w:rsidRPr="00156F48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256</w:t>
            </w:r>
            <w:r w:rsidR="00283E70" w:rsidRPr="00156F48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5</w:t>
            </w:r>
          </w:p>
        </w:tc>
        <w:tc>
          <w:tcPr>
            <w:tcW w:w="136" w:type="dxa"/>
          </w:tcPr>
          <w:p w14:paraId="2B3778BB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A1F6F9C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730966B2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B5AF41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7111C5E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267A0E21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337CC282" w14:textId="77777777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3EC9BF" w14:textId="5A4BE1B9" w:rsidR="008C4F36" w:rsidRPr="00156F48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156F48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156F48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156F48">
              <w:rPr>
                <w:rFonts w:asciiTheme="majorBidi" w:hAnsiTheme="majorBidi" w:cstheme="majorBidi"/>
                <w:sz w:val="20"/>
                <w:szCs w:val="20"/>
              </w:rPr>
              <w:t>256</w:t>
            </w:r>
            <w:r w:rsidR="0037535D" w:rsidRPr="00156F48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8C4F36" w:rsidRPr="00156F48" w14:paraId="37ACB6AC" w14:textId="77777777" w:rsidTr="00DF4B63">
        <w:tc>
          <w:tcPr>
            <w:tcW w:w="3969" w:type="dxa"/>
            <w:hideMark/>
          </w:tcPr>
          <w:p w14:paraId="172C4FFD" w14:textId="77777777" w:rsidR="008C4F36" w:rsidRPr="00156F48" w:rsidRDefault="008C4F36" w:rsidP="00866FD1">
            <w:pPr>
              <w:spacing w:line="25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05508A" w14:textId="77777777" w:rsidR="008C4F36" w:rsidRPr="00156F48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" w:type="dxa"/>
          </w:tcPr>
          <w:p w14:paraId="58EF7760" w14:textId="77777777" w:rsidR="008C4F36" w:rsidRPr="00156F48" w:rsidRDefault="008C4F36" w:rsidP="00866FD1">
            <w:pPr>
              <w:spacing w:line="250" w:lineRule="exact"/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C39562" w14:textId="77777777" w:rsidR="008C4F36" w:rsidRPr="00156F48" w:rsidRDefault="008C4F36" w:rsidP="00866FD1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6B46C5F0" w14:textId="77777777" w:rsidR="008C4F36" w:rsidRPr="00156F48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24736A" w14:textId="77777777" w:rsidR="008C4F36" w:rsidRPr="00156F48" w:rsidRDefault="008C4F36" w:rsidP="00866FD1">
            <w:pPr>
              <w:spacing w:line="250" w:lineRule="exact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326C5A4A" w14:textId="77777777" w:rsidR="008C4F36" w:rsidRPr="00156F48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D085E1" w14:textId="77777777" w:rsidR="008C4F36" w:rsidRPr="00156F48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92A05" w:rsidRPr="00156F48" w14:paraId="084387ED" w14:textId="77777777" w:rsidTr="0036597A">
        <w:tc>
          <w:tcPr>
            <w:tcW w:w="3969" w:type="dxa"/>
            <w:hideMark/>
          </w:tcPr>
          <w:p w14:paraId="77E8A539" w14:textId="0CA33169" w:rsidR="00892A05" w:rsidRPr="00156F48" w:rsidRDefault="00892A05" w:rsidP="00892A05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79" w:type="dxa"/>
          </w:tcPr>
          <w:p w14:paraId="33176A27" w14:textId="15AC8B9F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612</w:t>
            </w:r>
          </w:p>
        </w:tc>
        <w:tc>
          <w:tcPr>
            <w:tcW w:w="136" w:type="dxa"/>
          </w:tcPr>
          <w:p w14:paraId="24502A1E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326C9378" w14:textId="46827AD6" w:rsidR="00892A05" w:rsidRPr="00156F48" w:rsidRDefault="00FD65FC" w:rsidP="00B94D38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D65FC">
              <w:rPr>
                <w:rFonts w:asciiTheme="majorBidi" w:hAnsiTheme="majorBidi" w:cstheme="majorBidi" w:hint="cs"/>
                <w:sz w:val="20"/>
                <w:szCs w:val="20"/>
              </w:rPr>
              <w:t>148</w:t>
            </w:r>
          </w:p>
        </w:tc>
        <w:tc>
          <w:tcPr>
            <w:tcW w:w="142" w:type="dxa"/>
          </w:tcPr>
          <w:p w14:paraId="0A6242E1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76AC74DF" w14:textId="59BBBBA8" w:rsidR="00892A05" w:rsidRPr="00156F48" w:rsidRDefault="000E56AC" w:rsidP="00892A0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510C859F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6F1347" w14:textId="3FAB2B5F" w:rsidR="00892A05" w:rsidRPr="00156F48" w:rsidRDefault="000E56AC" w:rsidP="00892A0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760</w:t>
            </w:r>
          </w:p>
        </w:tc>
      </w:tr>
      <w:tr w:rsidR="00892A05" w:rsidRPr="00156F48" w14:paraId="18CD7CC8" w14:textId="77777777" w:rsidTr="0036597A">
        <w:tc>
          <w:tcPr>
            <w:tcW w:w="3969" w:type="dxa"/>
          </w:tcPr>
          <w:p w14:paraId="233C059D" w14:textId="42EC65DE" w:rsidR="00892A05" w:rsidRPr="00156F48" w:rsidRDefault="00892A05" w:rsidP="00892A05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79" w:type="dxa"/>
          </w:tcPr>
          <w:p w14:paraId="50B02D01" w14:textId="17751D65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9,612</w:t>
            </w:r>
          </w:p>
        </w:tc>
        <w:tc>
          <w:tcPr>
            <w:tcW w:w="136" w:type="dxa"/>
          </w:tcPr>
          <w:p w14:paraId="11BB5875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5B3D32DB" w14:textId="665824FF" w:rsidR="00892A05" w:rsidRPr="00156F48" w:rsidRDefault="000E56AC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2,403</w:t>
            </w:r>
          </w:p>
        </w:tc>
        <w:tc>
          <w:tcPr>
            <w:tcW w:w="142" w:type="dxa"/>
          </w:tcPr>
          <w:p w14:paraId="55D4D7CB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61677796" w14:textId="121B1259" w:rsidR="00892A05" w:rsidRPr="00156F48" w:rsidRDefault="000E56AC" w:rsidP="00892A0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5963A476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A91D14" w14:textId="07DCF42D" w:rsidR="00892A05" w:rsidRPr="00156F48" w:rsidRDefault="000E56AC" w:rsidP="00892A0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12,015</w:t>
            </w:r>
          </w:p>
        </w:tc>
      </w:tr>
      <w:tr w:rsidR="00892A05" w:rsidRPr="00156F48" w14:paraId="4FD0F753" w14:textId="77777777" w:rsidTr="00AA66AF">
        <w:tc>
          <w:tcPr>
            <w:tcW w:w="3969" w:type="dxa"/>
            <w:hideMark/>
          </w:tcPr>
          <w:p w14:paraId="75E7990B" w14:textId="5F88F721" w:rsidR="00892A05" w:rsidRPr="00156F48" w:rsidRDefault="00892A05" w:rsidP="00892A05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279" w:type="dxa"/>
            <w:vAlign w:val="bottom"/>
          </w:tcPr>
          <w:p w14:paraId="52F65857" w14:textId="19D24BFC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257</w:t>
            </w:r>
          </w:p>
        </w:tc>
        <w:tc>
          <w:tcPr>
            <w:tcW w:w="136" w:type="dxa"/>
          </w:tcPr>
          <w:p w14:paraId="4FA7EBDA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vAlign w:val="bottom"/>
          </w:tcPr>
          <w:p w14:paraId="17ED9971" w14:textId="3E3035D7" w:rsidR="00892A05" w:rsidRPr="00156F48" w:rsidRDefault="000E56AC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489</w:t>
            </w:r>
          </w:p>
        </w:tc>
        <w:tc>
          <w:tcPr>
            <w:tcW w:w="142" w:type="dxa"/>
            <w:vAlign w:val="bottom"/>
          </w:tcPr>
          <w:p w14:paraId="1124313C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69E1120D" w14:textId="716B6A6A" w:rsidR="00892A05" w:rsidRPr="00156F48" w:rsidRDefault="000E56AC" w:rsidP="00892A0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vAlign w:val="bottom"/>
          </w:tcPr>
          <w:p w14:paraId="7A7E7834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17DE8CEC" w14:textId="1AC0B08F" w:rsidR="00892A05" w:rsidRPr="00156F48" w:rsidRDefault="000E56AC" w:rsidP="00892A0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746</w:t>
            </w:r>
          </w:p>
        </w:tc>
      </w:tr>
      <w:tr w:rsidR="00892A05" w:rsidRPr="00156F48" w14:paraId="051B4F22" w14:textId="77777777" w:rsidTr="00DF4B63">
        <w:tc>
          <w:tcPr>
            <w:tcW w:w="3969" w:type="dxa"/>
            <w:hideMark/>
          </w:tcPr>
          <w:p w14:paraId="1EAD10D5" w14:textId="0CFB1DD1" w:rsidR="00892A05" w:rsidRPr="00156F48" w:rsidRDefault="00892A05" w:rsidP="00892A0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ภาระผูกพันผลประโยชน์พนักงาน</w:t>
            </w:r>
          </w:p>
        </w:tc>
        <w:tc>
          <w:tcPr>
            <w:tcW w:w="1279" w:type="dxa"/>
          </w:tcPr>
          <w:p w14:paraId="706B8182" w14:textId="33B9D173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19,660</w:t>
            </w:r>
          </w:p>
        </w:tc>
        <w:tc>
          <w:tcPr>
            <w:tcW w:w="136" w:type="dxa"/>
          </w:tcPr>
          <w:p w14:paraId="67545907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29E844AD" w14:textId="6514B0CD" w:rsidR="00892A05" w:rsidRPr="00156F48" w:rsidRDefault="000E56AC" w:rsidP="00B94D38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1,538</w:t>
            </w:r>
          </w:p>
        </w:tc>
        <w:tc>
          <w:tcPr>
            <w:tcW w:w="142" w:type="dxa"/>
          </w:tcPr>
          <w:p w14:paraId="4E9F603D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3BD143" w14:textId="5DB5EF5B" w:rsidR="00892A05" w:rsidRPr="00156F48" w:rsidRDefault="000E56AC" w:rsidP="00974A14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(3,847)</w:t>
            </w:r>
          </w:p>
        </w:tc>
        <w:tc>
          <w:tcPr>
            <w:tcW w:w="142" w:type="dxa"/>
          </w:tcPr>
          <w:p w14:paraId="38D7CDA8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F98976" w14:textId="7C069207" w:rsidR="00892A05" w:rsidRPr="00156F48" w:rsidRDefault="000E56AC" w:rsidP="00892A0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17,351</w:t>
            </w:r>
          </w:p>
        </w:tc>
      </w:tr>
      <w:tr w:rsidR="00892A05" w:rsidRPr="00156F48" w14:paraId="7F52BF9D" w14:textId="77777777" w:rsidTr="00DF4B63">
        <w:tc>
          <w:tcPr>
            <w:tcW w:w="3969" w:type="dxa"/>
          </w:tcPr>
          <w:p w14:paraId="2F0D6091" w14:textId="49856282" w:rsidR="00892A05" w:rsidRPr="00156F48" w:rsidRDefault="00892A05" w:rsidP="00892A0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ขาดทุนจากการวัดมูลค่ายุติธรรมตราสารอนุพันธ์</w:t>
            </w:r>
          </w:p>
        </w:tc>
        <w:tc>
          <w:tcPr>
            <w:tcW w:w="1279" w:type="dxa"/>
          </w:tcPr>
          <w:p w14:paraId="2F3E7138" w14:textId="7AA4FD85" w:rsidR="00892A05" w:rsidRPr="00156F48" w:rsidRDefault="00892A05" w:rsidP="003C304C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3,226</w:t>
            </w:r>
          </w:p>
        </w:tc>
        <w:tc>
          <w:tcPr>
            <w:tcW w:w="136" w:type="dxa"/>
          </w:tcPr>
          <w:p w14:paraId="098A4352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18454954" w14:textId="62B26DCC" w:rsidR="00892A05" w:rsidRPr="00156F48" w:rsidRDefault="000E56AC" w:rsidP="00C061C4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(3,326)</w:t>
            </w:r>
          </w:p>
        </w:tc>
        <w:tc>
          <w:tcPr>
            <w:tcW w:w="142" w:type="dxa"/>
          </w:tcPr>
          <w:p w14:paraId="351AD942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0D863A" w14:textId="2B6372FA" w:rsidR="00892A05" w:rsidRPr="00156F48" w:rsidRDefault="000E56AC" w:rsidP="00892A0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BE34353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9AA258" w14:textId="294582FD" w:rsidR="00892A05" w:rsidRPr="00156F48" w:rsidRDefault="000E56AC" w:rsidP="00892A0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(100)</w:t>
            </w:r>
          </w:p>
        </w:tc>
      </w:tr>
      <w:tr w:rsidR="00892A05" w:rsidRPr="00156F48" w14:paraId="776DEB16" w14:textId="77777777" w:rsidTr="00DF4B63">
        <w:tc>
          <w:tcPr>
            <w:tcW w:w="3969" w:type="dxa"/>
            <w:hideMark/>
          </w:tcPr>
          <w:p w14:paraId="03B787F9" w14:textId="77777777" w:rsidR="00892A05" w:rsidRPr="00156F48" w:rsidRDefault="00892A05" w:rsidP="00892A0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ขาดทุนทางภาษี</w:t>
            </w:r>
          </w:p>
        </w:tc>
        <w:tc>
          <w:tcPr>
            <w:tcW w:w="1279" w:type="dxa"/>
          </w:tcPr>
          <w:p w14:paraId="32E80CE9" w14:textId="269EC1DE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37,606</w:t>
            </w:r>
          </w:p>
        </w:tc>
        <w:tc>
          <w:tcPr>
            <w:tcW w:w="136" w:type="dxa"/>
          </w:tcPr>
          <w:p w14:paraId="0B441BFE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4EF28E7A" w14:textId="6423F2D9" w:rsidR="00892A05" w:rsidRPr="00156F48" w:rsidRDefault="000E56AC" w:rsidP="00C061C4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(17,100)</w:t>
            </w:r>
          </w:p>
        </w:tc>
        <w:tc>
          <w:tcPr>
            <w:tcW w:w="142" w:type="dxa"/>
          </w:tcPr>
          <w:p w14:paraId="4A50C8CB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33F1DC" w14:textId="213EA8E7" w:rsidR="00892A05" w:rsidRPr="00156F48" w:rsidRDefault="000E56AC" w:rsidP="00892A0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1BD23DCC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99696A" w14:textId="27E9F779" w:rsidR="00892A05" w:rsidRPr="00156F48" w:rsidRDefault="000E56AC" w:rsidP="00892A05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20,506</w:t>
            </w:r>
          </w:p>
        </w:tc>
      </w:tr>
      <w:tr w:rsidR="00892A05" w:rsidRPr="00156F48" w14:paraId="582F9DA8" w14:textId="77777777" w:rsidTr="00032596">
        <w:tc>
          <w:tcPr>
            <w:tcW w:w="3969" w:type="dxa"/>
            <w:hideMark/>
          </w:tcPr>
          <w:p w14:paraId="4EE09444" w14:textId="77777777" w:rsidR="00892A05" w:rsidRPr="00156F48" w:rsidRDefault="00892A05" w:rsidP="00892A0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18A4D67D" w14:textId="33802084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119</w:t>
            </w:r>
          </w:p>
        </w:tc>
        <w:tc>
          <w:tcPr>
            <w:tcW w:w="136" w:type="dxa"/>
          </w:tcPr>
          <w:p w14:paraId="06C52E77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55942F6B" w14:textId="0B015195" w:rsidR="00892A05" w:rsidRPr="00156F48" w:rsidRDefault="000E56AC" w:rsidP="00C061C4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(44)</w:t>
            </w:r>
          </w:p>
        </w:tc>
        <w:tc>
          <w:tcPr>
            <w:tcW w:w="142" w:type="dxa"/>
          </w:tcPr>
          <w:p w14:paraId="30EC11CF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74084A" w14:textId="7BE275B7" w:rsidR="00892A05" w:rsidRPr="00156F48" w:rsidRDefault="000E56AC" w:rsidP="00892A0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5D6EF3C5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48AB432" w14:textId="699FC312" w:rsidR="00892A05" w:rsidRPr="00156F48" w:rsidRDefault="000E56AC" w:rsidP="00892A05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75</w:t>
            </w:r>
          </w:p>
        </w:tc>
      </w:tr>
      <w:tr w:rsidR="00892A05" w:rsidRPr="00156F48" w14:paraId="7FF8E712" w14:textId="77777777" w:rsidTr="00032596">
        <w:tc>
          <w:tcPr>
            <w:tcW w:w="3969" w:type="dxa"/>
            <w:hideMark/>
          </w:tcPr>
          <w:p w14:paraId="31A96221" w14:textId="64DC6CFB" w:rsidR="00892A05" w:rsidRPr="00156F48" w:rsidRDefault="00892A05" w:rsidP="00892A05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265FE8" w14:textId="31ACA261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71,092</w:t>
            </w:r>
          </w:p>
        </w:tc>
        <w:tc>
          <w:tcPr>
            <w:tcW w:w="136" w:type="dxa"/>
          </w:tcPr>
          <w:p w14:paraId="3D3A31E8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9956F6" w14:textId="5D1DC281" w:rsidR="00892A05" w:rsidRPr="00156F48" w:rsidRDefault="000E56AC" w:rsidP="00C061C4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(15,892)</w:t>
            </w:r>
          </w:p>
        </w:tc>
        <w:tc>
          <w:tcPr>
            <w:tcW w:w="142" w:type="dxa"/>
          </w:tcPr>
          <w:p w14:paraId="21AA18B9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8346B4" w14:textId="11BD02A1" w:rsidR="00892A05" w:rsidRPr="00156F48" w:rsidRDefault="000E56AC" w:rsidP="00974A14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(3,847)</w:t>
            </w:r>
          </w:p>
        </w:tc>
        <w:tc>
          <w:tcPr>
            <w:tcW w:w="142" w:type="dxa"/>
          </w:tcPr>
          <w:p w14:paraId="683C2488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5257A3" w14:textId="281E5EE9" w:rsidR="00892A05" w:rsidRPr="00156F48" w:rsidRDefault="000E56AC" w:rsidP="00892A0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51,353</w:t>
            </w:r>
          </w:p>
        </w:tc>
      </w:tr>
      <w:tr w:rsidR="00892A05" w:rsidRPr="00156F48" w14:paraId="59B08A27" w14:textId="77777777" w:rsidTr="00032596">
        <w:tc>
          <w:tcPr>
            <w:tcW w:w="3969" w:type="dxa"/>
            <w:hideMark/>
          </w:tcPr>
          <w:p w14:paraId="0D3BBB6A" w14:textId="77777777" w:rsidR="00892A05" w:rsidRPr="00156F48" w:rsidRDefault="00892A05" w:rsidP="00892A05">
            <w:pPr>
              <w:spacing w:line="250" w:lineRule="exact"/>
              <w:ind w:left="18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47918AD4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6" w:type="dxa"/>
          </w:tcPr>
          <w:p w14:paraId="3587BF22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33BC4635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58DE2456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24E336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6B2D8500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C5450E7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92A05" w:rsidRPr="00156F48" w14:paraId="1E3B5D9E" w14:textId="77777777" w:rsidTr="00DF4B63">
        <w:tc>
          <w:tcPr>
            <w:tcW w:w="3969" w:type="dxa"/>
            <w:hideMark/>
          </w:tcPr>
          <w:p w14:paraId="64B0EB02" w14:textId="77777777" w:rsidR="00892A05" w:rsidRPr="00156F48" w:rsidRDefault="00892A05" w:rsidP="00892A0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9" w:type="dxa"/>
          </w:tcPr>
          <w:p w14:paraId="72349AB1" w14:textId="12EABD69" w:rsidR="00892A05" w:rsidRPr="00156F48" w:rsidRDefault="00892A05" w:rsidP="00892A05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(80,369)</w:t>
            </w:r>
          </w:p>
        </w:tc>
        <w:tc>
          <w:tcPr>
            <w:tcW w:w="136" w:type="dxa"/>
          </w:tcPr>
          <w:p w14:paraId="671F78E0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3D6D1DE4" w14:textId="36D7360A" w:rsidR="00892A05" w:rsidRPr="00156F48" w:rsidRDefault="000E56AC" w:rsidP="00B94D38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8,703</w:t>
            </w:r>
          </w:p>
        </w:tc>
        <w:tc>
          <w:tcPr>
            <w:tcW w:w="142" w:type="dxa"/>
          </w:tcPr>
          <w:p w14:paraId="1E20789D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BFEF22" w14:textId="2EE386AC" w:rsidR="00892A05" w:rsidRPr="00156F48" w:rsidRDefault="000E56AC" w:rsidP="00892A0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0445CBDD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AA8EF7" w14:textId="49C6A476" w:rsidR="00892A05" w:rsidRPr="00156F48" w:rsidRDefault="000E56AC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(71,666)</w:t>
            </w:r>
          </w:p>
        </w:tc>
      </w:tr>
      <w:tr w:rsidR="00892A05" w:rsidRPr="00156F48" w14:paraId="59FC4B9D" w14:textId="77777777" w:rsidTr="000E56AC">
        <w:tc>
          <w:tcPr>
            <w:tcW w:w="3969" w:type="dxa"/>
            <w:hideMark/>
          </w:tcPr>
          <w:p w14:paraId="66833F9A" w14:textId="77777777" w:rsidR="00892A05" w:rsidRPr="00156F48" w:rsidRDefault="00892A05" w:rsidP="00892A0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ส่วนเกินทุนจากการตีราคาที่ดิน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2BE28B" w14:textId="52712FD9" w:rsidR="00892A05" w:rsidRPr="00156F48" w:rsidRDefault="00892A05" w:rsidP="00892A05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  <w:tc>
          <w:tcPr>
            <w:tcW w:w="136" w:type="dxa"/>
          </w:tcPr>
          <w:p w14:paraId="329EC20B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6E7C8" w14:textId="7940EA48" w:rsidR="00892A05" w:rsidRPr="00156F48" w:rsidRDefault="000E56AC" w:rsidP="00892A0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45769795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A2043F" w14:textId="69B23AC4" w:rsidR="00892A05" w:rsidRPr="00156F48" w:rsidRDefault="000E56AC" w:rsidP="00892A0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6F89CBE9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60A08F" w14:textId="38D31EF2" w:rsidR="00892A05" w:rsidRPr="00156F48" w:rsidRDefault="000E56AC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</w:tr>
      <w:tr w:rsidR="00892A05" w:rsidRPr="00156F48" w14:paraId="1EF776ED" w14:textId="77777777" w:rsidTr="003A23BE">
        <w:tc>
          <w:tcPr>
            <w:tcW w:w="3969" w:type="dxa"/>
            <w:hideMark/>
          </w:tcPr>
          <w:p w14:paraId="3EEDB2AE" w14:textId="0A0B45C1" w:rsidR="00892A05" w:rsidRPr="00156F48" w:rsidRDefault="00892A05" w:rsidP="00892A05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ECA596" w14:textId="5B457557" w:rsidR="00892A05" w:rsidRPr="00156F48" w:rsidRDefault="00892A05" w:rsidP="00892A05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(263,585)</w:t>
            </w:r>
          </w:p>
        </w:tc>
        <w:tc>
          <w:tcPr>
            <w:tcW w:w="136" w:type="dxa"/>
          </w:tcPr>
          <w:p w14:paraId="7499464D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2AFDDF" w14:textId="01C68CE6" w:rsidR="00892A05" w:rsidRPr="00156F48" w:rsidRDefault="000E56AC" w:rsidP="00B94D38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8,703</w:t>
            </w:r>
          </w:p>
        </w:tc>
        <w:tc>
          <w:tcPr>
            <w:tcW w:w="142" w:type="dxa"/>
          </w:tcPr>
          <w:p w14:paraId="075A1E45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47F0C5" w14:textId="75855993" w:rsidR="00892A05" w:rsidRPr="00156F48" w:rsidRDefault="000E56AC" w:rsidP="00892A0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0DEC75C9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6F46AF" w14:textId="74BF9728" w:rsidR="00892A05" w:rsidRPr="00156F48" w:rsidRDefault="000E56AC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(254,882)</w:t>
            </w:r>
          </w:p>
        </w:tc>
      </w:tr>
      <w:tr w:rsidR="00892A05" w:rsidRPr="00156F48" w14:paraId="4D4459B0" w14:textId="77777777" w:rsidTr="003A23BE">
        <w:tc>
          <w:tcPr>
            <w:tcW w:w="3969" w:type="dxa"/>
            <w:hideMark/>
          </w:tcPr>
          <w:p w14:paraId="2CDA5074" w14:textId="59CE1366" w:rsidR="00892A05" w:rsidRPr="00156F48" w:rsidRDefault="00892A05" w:rsidP="00892A05">
            <w:pPr>
              <w:spacing w:line="25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E4D4D41" w14:textId="0B150D91" w:rsidR="00892A05" w:rsidRPr="00156F48" w:rsidRDefault="00892A05" w:rsidP="00892A05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(192,493)</w:t>
            </w:r>
          </w:p>
        </w:tc>
        <w:tc>
          <w:tcPr>
            <w:tcW w:w="136" w:type="dxa"/>
          </w:tcPr>
          <w:p w14:paraId="06998BA9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4B8F8C17" w14:textId="54D55B5E" w:rsidR="00892A05" w:rsidRPr="00156F48" w:rsidRDefault="000E56AC" w:rsidP="00974A14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(7,189)</w:t>
            </w:r>
          </w:p>
        </w:tc>
        <w:tc>
          <w:tcPr>
            <w:tcW w:w="142" w:type="dxa"/>
          </w:tcPr>
          <w:p w14:paraId="5CFE22F3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C8FA0E4" w14:textId="6DC98673" w:rsidR="00892A05" w:rsidRPr="00156F48" w:rsidRDefault="000E56AC" w:rsidP="00974A14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56F48">
              <w:rPr>
                <w:rFonts w:asciiTheme="majorBidi" w:hAnsiTheme="majorBidi" w:cstheme="majorBidi"/>
                <w:sz w:val="20"/>
                <w:szCs w:val="20"/>
              </w:rPr>
              <w:t>(3,847)</w:t>
            </w:r>
          </w:p>
        </w:tc>
        <w:tc>
          <w:tcPr>
            <w:tcW w:w="142" w:type="dxa"/>
          </w:tcPr>
          <w:p w14:paraId="4D1C11C9" w14:textId="77777777" w:rsidR="00892A05" w:rsidRPr="00156F48" w:rsidRDefault="00892A05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8E32662" w14:textId="43511BE5" w:rsidR="00892A05" w:rsidRPr="00156F48" w:rsidRDefault="00032596" w:rsidP="00892A0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0E56AC" w:rsidRPr="00156F48">
              <w:rPr>
                <w:rFonts w:asciiTheme="majorBidi" w:hAnsiTheme="majorBidi" w:cstheme="majorBidi"/>
                <w:sz w:val="20"/>
                <w:szCs w:val="20"/>
              </w:rPr>
              <w:t>203,529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</w:tbl>
    <w:p w14:paraId="1EF278D0" w14:textId="77777777" w:rsidR="00F631A7" w:rsidRPr="00F631A7" w:rsidRDefault="00F631A7" w:rsidP="00F631A7">
      <w:pPr>
        <w:ind w:left="288" w:firstLine="562"/>
        <w:jc w:val="thaiDistribute"/>
        <w:rPr>
          <w:rFonts w:asciiTheme="majorBidi" w:hAnsiTheme="majorBidi" w:cstheme="majorBidi"/>
          <w:sz w:val="32"/>
          <w:szCs w:val="32"/>
        </w:rPr>
      </w:pPr>
      <w:r w:rsidRPr="00F631A7">
        <w:rPr>
          <w:rFonts w:asciiTheme="majorBidi" w:hAnsiTheme="majorBidi" w:cstheme="majorBidi"/>
          <w:sz w:val="32"/>
          <w:szCs w:val="32"/>
        </w:rPr>
        <w:t xml:space="preserve"> </w:t>
      </w:r>
    </w:p>
    <w:p w14:paraId="6BCDBA58" w14:textId="4E72A360" w:rsidR="00F631A7" w:rsidRPr="00195F0B" w:rsidRDefault="00F631A7" w:rsidP="00F631A7">
      <w:pPr>
        <w:tabs>
          <w:tab w:val="left" w:pos="1701"/>
        </w:tabs>
        <w:spacing w:line="240" w:lineRule="exact"/>
        <w:ind w:left="1080" w:right="-115" w:firstLine="58"/>
        <w:jc w:val="right"/>
        <w:rPr>
          <w:rFonts w:asciiTheme="majorBidi" w:hAnsiTheme="majorBidi" w:cstheme="majorBidi"/>
          <w:sz w:val="20"/>
          <w:szCs w:val="20"/>
        </w:rPr>
      </w:pPr>
      <w:r w:rsidRPr="00195F0B">
        <w:rPr>
          <w:rFonts w:asciiTheme="majorBidi" w:hAnsiTheme="majorBidi" w:cstheme="majorBidi"/>
          <w:sz w:val="20"/>
          <w:szCs w:val="20"/>
        </w:rPr>
        <w:t xml:space="preserve"> (</w:t>
      </w:r>
      <w:r w:rsidRPr="000C63AB">
        <w:rPr>
          <w:rFonts w:asciiTheme="majorBidi" w:hAnsiTheme="majorBidi" w:cstheme="majorBidi"/>
          <w:sz w:val="20"/>
          <w:szCs w:val="20"/>
          <w:cs/>
        </w:rPr>
        <w:t>หน่วย:พันบาท</w:t>
      </w:r>
      <w:r w:rsidRPr="00195F0B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50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1279"/>
        <w:gridCol w:w="136"/>
        <w:gridCol w:w="1281"/>
        <w:gridCol w:w="142"/>
        <w:gridCol w:w="1276"/>
        <w:gridCol w:w="142"/>
        <w:gridCol w:w="1276"/>
      </w:tblGrid>
      <w:tr w:rsidR="00A92688" w:rsidRPr="00195F0B" w14:paraId="5C5C9799" w14:textId="77777777" w:rsidTr="007F64A5">
        <w:tc>
          <w:tcPr>
            <w:tcW w:w="3969" w:type="dxa"/>
          </w:tcPr>
          <w:p w14:paraId="616AD10A" w14:textId="77777777" w:rsidR="00A92688" w:rsidRPr="00195F0B" w:rsidRDefault="00A92688" w:rsidP="007F64A5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br w:type="page"/>
            </w:r>
          </w:p>
        </w:tc>
        <w:tc>
          <w:tcPr>
            <w:tcW w:w="553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9E25ED3" w14:textId="77777777" w:rsidR="00A92688" w:rsidRPr="000C63AB" w:rsidRDefault="00A92688" w:rsidP="007F64A5">
            <w:pPr>
              <w:spacing w:line="25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งบการเงินรวม</w:t>
            </w: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</w:tr>
      <w:tr w:rsidR="00A92688" w:rsidRPr="00195F0B" w14:paraId="75CFEAD0" w14:textId="77777777" w:rsidTr="007F64A5">
        <w:tc>
          <w:tcPr>
            <w:tcW w:w="3969" w:type="dxa"/>
          </w:tcPr>
          <w:p w14:paraId="6730A557" w14:textId="77777777" w:rsidR="00A92688" w:rsidRPr="00195F0B" w:rsidRDefault="00A92688" w:rsidP="007F64A5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043F5DD" w14:textId="77777777" w:rsidR="00A92688" w:rsidRPr="00195F0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A3BF168" w14:textId="77777777" w:rsidR="00A92688" w:rsidRPr="00195F0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8A8FF9E" w14:textId="77777777" w:rsidR="00A92688" w:rsidRPr="000C63A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6632C43" w14:textId="77777777" w:rsidR="00A92688" w:rsidRPr="00195F0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5A5D456" w14:textId="77777777" w:rsidR="00A92688" w:rsidRPr="000C63A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</w:tr>
      <w:tr w:rsidR="00A92688" w:rsidRPr="00195F0B" w14:paraId="464FF494" w14:textId="77777777" w:rsidTr="007F64A5">
        <w:tc>
          <w:tcPr>
            <w:tcW w:w="3969" w:type="dxa"/>
          </w:tcPr>
          <w:p w14:paraId="44702C44" w14:textId="77777777" w:rsidR="00A92688" w:rsidRPr="00195F0B" w:rsidRDefault="00A92688" w:rsidP="007F64A5">
            <w:pPr>
              <w:spacing w:line="250" w:lineRule="exact"/>
              <w:ind w:left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E5F0C8A" w14:textId="77777777" w:rsidR="00A92688" w:rsidRPr="00195F0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 xml:space="preserve">ณ วันที่ </w:t>
            </w:r>
            <w:r w:rsidRPr="00195F0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br/>
              <w:t xml:space="preserve">มกราคม </w:t>
            </w:r>
            <w:r w:rsidRPr="00195F0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2564</w:t>
            </w:r>
          </w:p>
        </w:tc>
        <w:tc>
          <w:tcPr>
            <w:tcW w:w="136" w:type="dxa"/>
          </w:tcPr>
          <w:p w14:paraId="3F70C9D2" w14:textId="77777777" w:rsidR="00A92688" w:rsidRPr="00195F0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4FB6643" w14:textId="77777777" w:rsidR="00A92688" w:rsidRPr="000C63A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1B8F048A" w14:textId="77777777" w:rsidR="00A92688" w:rsidRPr="00195F0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8ADE0B2" w14:textId="77777777" w:rsidR="00A92688" w:rsidRPr="00195F0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1920035" w14:textId="77777777" w:rsidR="00A92688" w:rsidRPr="000C63A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791EA82C" w14:textId="77777777" w:rsidR="00A92688" w:rsidRPr="00195F0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2826A5A9" w14:textId="77777777" w:rsidR="00A92688" w:rsidRPr="00195F0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DADF9AB" w14:textId="77777777" w:rsidR="00A92688" w:rsidRPr="000C63AB" w:rsidRDefault="00A92688" w:rsidP="007F64A5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195F0B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195F0B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195F0B">
              <w:rPr>
                <w:rFonts w:asciiTheme="majorBidi" w:hAnsiTheme="majorBidi" w:cstheme="majorBidi"/>
                <w:sz w:val="20"/>
                <w:szCs w:val="20"/>
              </w:rPr>
              <w:t>2564</w:t>
            </w:r>
          </w:p>
        </w:tc>
      </w:tr>
      <w:tr w:rsidR="00A92688" w:rsidRPr="00195F0B" w14:paraId="3D3FE052" w14:textId="77777777" w:rsidTr="007F64A5">
        <w:tc>
          <w:tcPr>
            <w:tcW w:w="3969" w:type="dxa"/>
            <w:hideMark/>
          </w:tcPr>
          <w:p w14:paraId="0466BB7E" w14:textId="77777777" w:rsidR="00A92688" w:rsidRPr="000C63AB" w:rsidRDefault="00A92688" w:rsidP="007F64A5">
            <w:pPr>
              <w:spacing w:line="25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338F8F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" w:type="dxa"/>
          </w:tcPr>
          <w:p w14:paraId="79176964" w14:textId="77777777" w:rsidR="00A92688" w:rsidRPr="00195F0B" w:rsidRDefault="00A92688" w:rsidP="007F64A5">
            <w:pPr>
              <w:spacing w:line="250" w:lineRule="exact"/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3318B1" w14:textId="77777777" w:rsidR="00A92688" w:rsidRPr="00195F0B" w:rsidRDefault="00A92688" w:rsidP="007F64A5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4D46FF6A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7C1596E" w14:textId="77777777" w:rsidR="00A92688" w:rsidRPr="00195F0B" w:rsidRDefault="00A92688" w:rsidP="007F64A5">
            <w:pPr>
              <w:spacing w:line="250" w:lineRule="exact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0F909539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B97164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92688" w:rsidRPr="00195F0B" w14:paraId="68AA6EAE" w14:textId="77777777" w:rsidTr="007F64A5">
        <w:tc>
          <w:tcPr>
            <w:tcW w:w="3969" w:type="dxa"/>
            <w:hideMark/>
          </w:tcPr>
          <w:p w14:paraId="568D7F35" w14:textId="77777777" w:rsidR="00A92688" w:rsidRPr="000C63AB" w:rsidRDefault="00A92688" w:rsidP="007F64A5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79" w:type="dxa"/>
          </w:tcPr>
          <w:p w14:paraId="0D55F0CB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596</w:t>
            </w:r>
          </w:p>
        </w:tc>
        <w:tc>
          <w:tcPr>
            <w:tcW w:w="136" w:type="dxa"/>
          </w:tcPr>
          <w:p w14:paraId="35035BBC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5CE319C8" w14:textId="77777777" w:rsidR="00A92688" w:rsidRPr="00195F0B" w:rsidRDefault="00A92688" w:rsidP="007F64A5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16</w:t>
            </w:r>
          </w:p>
        </w:tc>
        <w:tc>
          <w:tcPr>
            <w:tcW w:w="142" w:type="dxa"/>
          </w:tcPr>
          <w:p w14:paraId="0F60E95F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13E5A194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6B7469DA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0DCE26" w14:textId="77777777" w:rsidR="00A92688" w:rsidRPr="00195F0B" w:rsidRDefault="00A92688" w:rsidP="007F64A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612</w:t>
            </w:r>
          </w:p>
        </w:tc>
      </w:tr>
      <w:tr w:rsidR="00A92688" w:rsidRPr="00195F0B" w14:paraId="15E5BAA3" w14:textId="77777777" w:rsidTr="007F64A5">
        <w:tc>
          <w:tcPr>
            <w:tcW w:w="3969" w:type="dxa"/>
          </w:tcPr>
          <w:p w14:paraId="6D64F22F" w14:textId="77777777" w:rsidR="00A92688" w:rsidRPr="000C63AB" w:rsidRDefault="00A92688" w:rsidP="007F64A5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79" w:type="dxa"/>
          </w:tcPr>
          <w:p w14:paraId="54ABE145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12,880</w:t>
            </w:r>
          </w:p>
        </w:tc>
        <w:tc>
          <w:tcPr>
            <w:tcW w:w="136" w:type="dxa"/>
          </w:tcPr>
          <w:p w14:paraId="60EDF8FE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24761BD1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(3,268)</w:t>
            </w:r>
          </w:p>
        </w:tc>
        <w:tc>
          <w:tcPr>
            <w:tcW w:w="142" w:type="dxa"/>
          </w:tcPr>
          <w:p w14:paraId="6215D7D9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7B067F23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434863B7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264304" w14:textId="77777777" w:rsidR="00A92688" w:rsidRPr="00195F0B" w:rsidRDefault="00A92688" w:rsidP="007F64A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9,612</w:t>
            </w:r>
          </w:p>
        </w:tc>
      </w:tr>
      <w:tr w:rsidR="00A92688" w:rsidRPr="00195F0B" w14:paraId="63E6B071" w14:textId="77777777" w:rsidTr="007F64A5">
        <w:tc>
          <w:tcPr>
            <w:tcW w:w="3969" w:type="dxa"/>
            <w:hideMark/>
          </w:tcPr>
          <w:p w14:paraId="2935ABF3" w14:textId="77777777" w:rsidR="00A92688" w:rsidRPr="00195F0B" w:rsidRDefault="00A92688" w:rsidP="007F64A5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9" w:type="dxa"/>
          </w:tcPr>
          <w:p w14:paraId="0B124D9E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840</w:t>
            </w:r>
          </w:p>
        </w:tc>
        <w:tc>
          <w:tcPr>
            <w:tcW w:w="136" w:type="dxa"/>
          </w:tcPr>
          <w:p w14:paraId="58384CB0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02E2CED0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(840)</w:t>
            </w:r>
          </w:p>
        </w:tc>
        <w:tc>
          <w:tcPr>
            <w:tcW w:w="142" w:type="dxa"/>
          </w:tcPr>
          <w:p w14:paraId="5224B0FE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A6D94A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6FEAD4A1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EC2225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A92688" w:rsidRPr="00195F0B" w14:paraId="0240DA85" w14:textId="77777777" w:rsidTr="007F64A5">
        <w:tc>
          <w:tcPr>
            <w:tcW w:w="3969" w:type="dxa"/>
            <w:hideMark/>
          </w:tcPr>
          <w:p w14:paraId="240BD870" w14:textId="77777777" w:rsidR="00A92688" w:rsidRPr="00195F0B" w:rsidRDefault="00A92688" w:rsidP="007F64A5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279" w:type="dxa"/>
          </w:tcPr>
          <w:p w14:paraId="757AFE0D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580</w:t>
            </w:r>
          </w:p>
        </w:tc>
        <w:tc>
          <w:tcPr>
            <w:tcW w:w="136" w:type="dxa"/>
          </w:tcPr>
          <w:p w14:paraId="0A712FDD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vAlign w:val="bottom"/>
          </w:tcPr>
          <w:p w14:paraId="3345DD92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(323)</w:t>
            </w:r>
          </w:p>
        </w:tc>
        <w:tc>
          <w:tcPr>
            <w:tcW w:w="142" w:type="dxa"/>
            <w:vAlign w:val="bottom"/>
          </w:tcPr>
          <w:p w14:paraId="1A51EAEE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53AE6B7A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vAlign w:val="bottom"/>
          </w:tcPr>
          <w:p w14:paraId="655DF7F1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60FDC379" w14:textId="77777777" w:rsidR="00A92688" w:rsidRPr="00195F0B" w:rsidRDefault="00A92688" w:rsidP="007F64A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257</w:t>
            </w:r>
          </w:p>
        </w:tc>
      </w:tr>
      <w:tr w:rsidR="00A92688" w:rsidRPr="00195F0B" w14:paraId="70D17BF5" w14:textId="77777777" w:rsidTr="007F64A5">
        <w:tc>
          <w:tcPr>
            <w:tcW w:w="3969" w:type="dxa"/>
            <w:hideMark/>
          </w:tcPr>
          <w:p w14:paraId="0D0BC077" w14:textId="77777777" w:rsidR="00A92688" w:rsidRPr="00195F0B" w:rsidRDefault="00A92688" w:rsidP="007F64A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ภาระผูกพันผลประโยชน์พนักงาน</w:t>
            </w:r>
          </w:p>
        </w:tc>
        <w:tc>
          <w:tcPr>
            <w:tcW w:w="1279" w:type="dxa"/>
          </w:tcPr>
          <w:p w14:paraId="16E345CA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19,212</w:t>
            </w:r>
          </w:p>
        </w:tc>
        <w:tc>
          <w:tcPr>
            <w:tcW w:w="136" w:type="dxa"/>
          </w:tcPr>
          <w:p w14:paraId="27F91577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19B93E94" w14:textId="77777777" w:rsidR="00A92688" w:rsidRPr="00195F0B" w:rsidRDefault="00A92688" w:rsidP="007F64A5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448</w:t>
            </w:r>
          </w:p>
        </w:tc>
        <w:tc>
          <w:tcPr>
            <w:tcW w:w="142" w:type="dxa"/>
          </w:tcPr>
          <w:p w14:paraId="72A26268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A61F89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214B4A5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62EAAB" w14:textId="77777777" w:rsidR="00A92688" w:rsidRPr="00195F0B" w:rsidRDefault="00A92688" w:rsidP="007F64A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19,660</w:t>
            </w:r>
          </w:p>
        </w:tc>
      </w:tr>
      <w:tr w:rsidR="00A92688" w:rsidRPr="00195F0B" w14:paraId="4E3345A3" w14:textId="77777777" w:rsidTr="007F64A5">
        <w:tc>
          <w:tcPr>
            <w:tcW w:w="3969" w:type="dxa"/>
          </w:tcPr>
          <w:p w14:paraId="2F8D5E0A" w14:textId="77777777" w:rsidR="00A92688" w:rsidRPr="00195F0B" w:rsidRDefault="00A92688" w:rsidP="007F64A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ขาดทุนจากการวัดมูลค่ายุติธรรมตราสารอนุพันธ์</w:t>
            </w:r>
          </w:p>
        </w:tc>
        <w:tc>
          <w:tcPr>
            <w:tcW w:w="1279" w:type="dxa"/>
          </w:tcPr>
          <w:p w14:paraId="5D5D7F2C" w14:textId="77777777" w:rsidR="00A92688" w:rsidRPr="00195F0B" w:rsidRDefault="00A92688" w:rsidP="007F64A5">
            <w:pPr>
              <w:spacing w:line="250" w:lineRule="exact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</w:tcPr>
          <w:p w14:paraId="66E49725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6A875050" w14:textId="77777777" w:rsidR="00A92688" w:rsidRPr="00195F0B" w:rsidRDefault="00A92688" w:rsidP="007F64A5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3,226</w:t>
            </w:r>
          </w:p>
        </w:tc>
        <w:tc>
          <w:tcPr>
            <w:tcW w:w="142" w:type="dxa"/>
          </w:tcPr>
          <w:p w14:paraId="64210027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0FB201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22CC866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10CA71" w14:textId="77777777" w:rsidR="00A92688" w:rsidRPr="00195F0B" w:rsidRDefault="00A92688" w:rsidP="007F64A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3,226</w:t>
            </w:r>
          </w:p>
        </w:tc>
      </w:tr>
      <w:tr w:rsidR="00A92688" w:rsidRPr="00195F0B" w14:paraId="0A33DBAC" w14:textId="77777777" w:rsidTr="007F64A5">
        <w:tc>
          <w:tcPr>
            <w:tcW w:w="3969" w:type="dxa"/>
            <w:hideMark/>
          </w:tcPr>
          <w:p w14:paraId="20037055" w14:textId="77777777" w:rsidR="00A92688" w:rsidRPr="00195F0B" w:rsidRDefault="00A92688" w:rsidP="007F64A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ขาดทุนทางภาษี</w:t>
            </w:r>
          </w:p>
        </w:tc>
        <w:tc>
          <w:tcPr>
            <w:tcW w:w="1279" w:type="dxa"/>
          </w:tcPr>
          <w:p w14:paraId="3EF938DB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48,826</w:t>
            </w:r>
          </w:p>
        </w:tc>
        <w:tc>
          <w:tcPr>
            <w:tcW w:w="136" w:type="dxa"/>
          </w:tcPr>
          <w:p w14:paraId="7A070A70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7B286591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(11,220)</w:t>
            </w:r>
          </w:p>
        </w:tc>
        <w:tc>
          <w:tcPr>
            <w:tcW w:w="142" w:type="dxa"/>
          </w:tcPr>
          <w:p w14:paraId="57CD67AE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0F6FB9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13E1387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7FFDAE" w14:textId="77777777" w:rsidR="00A92688" w:rsidRPr="00195F0B" w:rsidRDefault="00A92688" w:rsidP="007F64A5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37,606</w:t>
            </w:r>
          </w:p>
        </w:tc>
      </w:tr>
      <w:tr w:rsidR="00A92688" w:rsidRPr="00195F0B" w14:paraId="65DBB4F4" w14:textId="77777777" w:rsidTr="007F64A5">
        <w:tc>
          <w:tcPr>
            <w:tcW w:w="3969" w:type="dxa"/>
            <w:hideMark/>
          </w:tcPr>
          <w:p w14:paraId="027F18B3" w14:textId="77777777" w:rsidR="00A92688" w:rsidRPr="00195F0B" w:rsidRDefault="00A92688" w:rsidP="007F64A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1279" w:type="dxa"/>
          </w:tcPr>
          <w:p w14:paraId="60E33BE1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116</w:t>
            </w:r>
          </w:p>
        </w:tc>
        <w:tc>
          <w:tcPr>
            <w:tcW w:w="136" w:type="dxa"/>
          </w:tcPr>
          <w:p w14:paraId="087D1111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410479FD" w14:textId="77777777" w:rsidR="00A92688" w:rsidRPr="00195F0B" w:rsidRDefault="00A92688" w:rsidP="007F64A5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42" w:type="dxa"/>
          </w:tcPr>
          <w:p w14:paraId="63C8BD51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13C789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CDA96F4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DDF3B8" w14:textId="77777777" w:rsidR="00A92688" w:rsidRPr="00195F0B" w:rsidRDefault="00A92688" w:rsidP="007F64A5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119</w:t>
            </w:r>
          </w:p>
        </w:tc>
      </w:tr>
      <w:tr w:rsidR="00A92688" w:rsidRPr="00195F0B" w14:paraId="31728D35" w14:textId="77777777" w:rsidTr="007F64A5">
        <w:tc>
          <w:tcPr>
            <w:tcW w:w="3969" w:type="dxa"/>
            <w:hideMark/>
          </w:tcPr>
          <w:p w14:paraId="38B9F00C" w14:textId="77777777" w:rsidR="00A92688" w:rsidRPr="00195F0B" w:rsidRDefault="00A92688" w:rsidP="007F64A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ส่วนลดการขายค้างจ่าย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3ADC6B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36" w:type="dxa"/>
          </w:tcPr>
          <w:p w14:paraId="7D26C976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0BB6D7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(13)</w:t>
            </w:r>
          </w:p>
        </w:tc>
        <w:tc>
          <w:tcPr>
            <w:tcW w:w="142" w:type="dxa"/>
          </w:tcPr>
          <w:p w14:paraId="6072436D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9186F7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5BF36774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D4B00C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A92688" w:rsidRPr="00195F0B" w14:paraId="0949F1E7" w14:textId="77777777" w:rsidTr="007F64A5">
        <w:tc>
          <w:tcPr>
            <w:tcW w:w="3969" w:type="dxa"/>
            <w:hideMark/>
          </w:tcPr>
          <w:p w14:paraId="12A003B9" w14:textId="77777777" w:rsidR="00A92688" w:rsidRPr="00195F0B" w:rsidRDefault="00A92688" w:rsidP="007F64A5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FBB7F0A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83,063</w:t>
            </w:r>
          </w:p>
        </w:tc>
        <w:tc>
          <w:tcPr>
            <w:tcW w:w="136" w:type="dxa"/>
          </w:tcPr>
          <w:p w14:paraId="77056A43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CA7F0F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(11,971)</w:t>
            </w:r>
          </w:p>
        </w:tc>
        <w:tc>
          <w:tcPr>
            <w:tcW w:w="142" w:type="dxa"/>
          </w:tcPr>
          <w:p w14:paraId="64791985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D4F091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481D97B5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251DAF7" w14:textId="77777777" w:rsidR="00A92688" w:rsidRPr="00195F0B" w:rsidRDefault="00A92688" w:rsidP="007F64A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71,092</w:t>
            </w:r>
          </w:p>
        </w:tc>
      </w:tr>
      <w:tr w:rsidR="00A92688" w:rsidRPr="00195F0B" w14:paraId="6AEDE6A3" w14:textId="77777777" w:rsidTr="007F64A5">
        <w:tc>
          <w:tcPr>
            <w:tcW w:w="3969" w:type="dxa"/>
            <w:hideMark/>
          </w:tcPr>
          <w:p w14:paraId="74D1D8EC" w14:textId="77777777" w:rsidR="00A92688" w:rsidRPr="000C63AB" w:rsidRDefault="00A92688" w:rsidP="007F64A5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7BC3CE" w14:textId="77777777" w:rsidR="00A92688" w:rsidRPr="00195F0B" w:rsidRDefault="00A92688" w:rsidP="007F64A5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(83,050)</w:t>
            </w:r>
          </w:p>
        </w:tc>
        <w:tc>
          <w:tcPr>
            <w:tcW w:w="136" w:type="dxa"/>
          </w:tcPr>
          <w:p w14:paraId="7413893A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C847CA5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71AE821B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C2408A" w14:textId="77777777" w:rsidR="00A92688" w:rsidRPr="00195F0B" w:rsidRDefault="00A92688" w:rsidP="007F64A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0D32DC5B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3C49F3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(71,092)</w:t>
            </w:r>
          </w:p>
        </w:tc>
      </w:tr>
      <w:tr w:rsidR="00A92688" w:rsidRPr="00195F0B" w14:paraId="50229E5B" w14:textId="77777777" w:rsidTr="007F64A5">
        <w:tc>
          <w:tcPr>
            <w:tcW w:w="3969" w:type="dxa"/>
            <w:hideMark/>
          </w:tcPr>
          <w:p w14:paraId="43B5E2B1" w14:textId="77777777" w:rsidR="00A92688" w:rsidRPr="00195F0B" w:rsidRDefault="00A92688" w:rsidP="007F64A5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</w:t>
            </w:r>
            <w:r w:rsidRPr="00195F0B">
              <w:rPr>
                <w:rFonts w:asciiTheme="majorBidi" w:hAnsiTheme="majorBidi" w:cs="Angsana New"/>
                <w:sz w:val="20"/>
                <w:szCs w:val="20"/>
              </w:rPr>
              <w:t xml:space="preserve">- </w:t>
            </w:r>
            <w:r w:rsidRPr="000C63AB">
              <w:rPr>
                <w:rFonts w:asciiTheme="majorBidi" w:hAnsiTheme="majorBidi" w:cs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3C6744C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36" w:type="dxa"/>
          </w:tcPr>
          <w:p w14:paraId="5F6852D6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81" w:type="dxa"/>
          </w:tcPr>
          <w:p w14:paraId="403EC3AB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42E54E7D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00E34E" w14:textId="77777777" w:rsidR="00A92688" w:rsidRPr="00195F0B" w:rsidRDefault="00A92688" w:rsidP="007F64A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271D15A2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1D3A9B7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A92688" w:rsidRPr="00195F0B" w14:paraId="45417D78" w14:textId="77777777" w:rsidTr="007F64A5">
        <w:tc>
          <w:tcPr>
            <w:tcW w:w="3969" w:type="dxa"/>
            <w:hideMark/>
          </w:tcPr>
          <w:p w14:paraId="5B21F0D5" w14:textId="77777777" w:rsidR="00A92688" w:rsidRPr="00195F0B" w:rsidRDefault="00A92688" w:rsidP="007F64A5">
            <w:pPr>
              <w:spacing w:line="250" w:lineRule="exact"/>
              <w:ind w:left="18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9" w:type="dxa"/>
          </w:tcPr>
          <w:p w14:paraId="40210B2C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6" w:type="dxa"/>
          </w:tcPr>
          <w:p w14:paraId="4EB6711F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481E9FCF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59E5911A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FC8888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310EAD70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2067F9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92688" w:rsidRPr="00195F0B" w14:paraId="3C5EAA5E" w14:textId="77777777" w:rsidTr="007F64A5">
        <w:tc>
          <w:tcPr>
            <w:tcW w:w="3969" w:type="dxa"/>
            <w:hideMark/>
          </w:tcPr>
          <w:p w14:paraId="7C773F67" w14:textId="77777777" w:rsidR="00A92688" w:rsidRPr="00195F0B" w:rsidRDefault="00A92688" w:rsidP="007F64A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9" w:type="dxa"/>
          </w:tcPr>
          <w:p w14:paraId="05C85852" w14:textId="77777777" w:rsidR="00A92688" w:rsidRPr="000C63AB" w:rsidRDefault="00A92688" w:rsidP="007F64A5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(88,794)</w:t>
            </w:r>
          </w:p>
        </w:tc>
        <w:tc>
          <w:tcPr>
            <w:tcW w:w="136" w:type="dxa"/>
          </w:tcPr>
          <w:p w14:paraId="71F0E5AD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41A81E46" w14:textId="77777777" w:rsidR="00A92688" w:rsidRPr="00195F0B" w:rsidRDefault="00A92688" w:rsidP="007F64A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8,425</w:t>
            </w:r>
          </w:p>
        </w:tc>
        <w:tc>
          <w:tcPr>
            <w:tcW w:w="142" w:type="dxa"/>
          </w:tcPr>
          <w:p w14:paraId="699E4A27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8FBB7E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D18BE3F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4738E5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(80,369)</w:t>
            </w:r>
          </w:p>
        </w:tc>
      </w:tr>
      <w:tr w:rsidR="00A92688" w:rsidRPr="00195F0B" w14:paraId="7F2B652B" w14:textId="77777777" w:rsidTr="001135FD">
        <w:tc>
          <w:tcPr>
            <w:tcW w:w="3969" w:type="dxa"/>
            <w:hideMark/>
          </w:tcPr>
          <w:p w14:paraId="16BAB7AF" w14:textId="77777777" w:rsidR="00A92688" w:rsidRPr="00195F0B" w:rsidRDefault="00A92688" w:rsidP="007F64A5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ส่วนเกินทุนจากการตีราคาที่ดิน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257EC2" w14:textId="77777777" w:rsidR="00A92688" w:rsidRPr="000C63AB" w:rsidRDefault="00A92688" w:rsidP="007F64A5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  <w:tc>
          <w:tcPr>
            <w:tcW w:w="136" w:type="dxa"/>
          </w:tcPr>
          <w:p w14:paraId="7D7C8535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0F2CF4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A3C594B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3A651E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34605B1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553051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</w:tr>
      <w:tr w:rsidR="00A92688" w:rsidRPr="00195F0B" w14:paraId="4F3ED177" w14:textId="77777777" w:rsidTr="001135FD">
        <w:tc>
          <w:tcPr>
            <w:tcW w:w="3969" w:type="dxa"/>
            <w:hideMark/>
          </w:tcPr>
          <w:p w14:paraId="3ED52958" w14:textId="77777777" w:rsidR="00A92688" w:rsidRPr="00195F0B" w:rsidRDefault="00A92688" w:rsidP="007F64A5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9FDF3A" w14:textId="77777777" w:rsidR="00A92688" w:rsidRPr="000C63AB" w:rsidRDefault="00A92688" w:rsidP="007F64A5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(272,010)</w:t>
            </w:r>
          </w:p>
        </w:tc>
        <w:tc>
          <w:tcPr>
            <w:tcW w:w="136" w:type="dxa"/>
          </w:tcPr>
          <w:p w14:paraId="1A4367C6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F0D725" w14:textId="77777777" w:rsidR="00A92688" w:rsidRPr="00195F0B" w:rsidRDefault="00A92688" w:rsidP="007F64A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8,425</w:t>
            </w:r>
          </w:p>
        </w:tc>
        <w:tc>
          <w:tcPr>
            <w:tcW w:w="142" w:type="dxa"/>
          </w:tcPr>
          <w:p w14:paraId="007A7379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AC91F1" w14:textId="77777777" w:rsidR="00A92688" w:rsidRPr="00195F0B" w:rsidRDefault="00A92688" w:rsidP="007F64A5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1B67B21B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2875DF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(263,585)</w:t>
            </w:r>
          </w:p>
        </w:tc>
      </w:tr>
      <w:tr w:rsidR="00A92688" w:rsidRPr="00195F0B" w14:paraId="79EB107B" w14:textId="77777777" w:rsidTr="001135FD">
        <w:tc>
          <w:tcPr>
            <w:tcW w:w="3969" w:type="dxa"/>
            <w:hideMark/>
          </w:tcPr>
          <w:p w14:paraId="37F699F9" w14:textId="77777777" w:rsidR="00A92688" w:rsidRPr="00195F0B" w:rsidRDefault="00A92688" w:rsidP="007F64A5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7DB3D6" w14:textId="77777777" w:rsidR="00A92688" w:rsidRPr="000C63A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83,050</w:t>
            </w:r>
          </w:p>
        </w:tc>
        <w:tc>
          <w:tcPr>
            <w:tcW w:w="136" w:type="dxa"/>
          </w:tcPr>
          <w:p w14:paraId="1368CC12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right w:val="nil"/>
            </w:tcBorders>
          </w:tcPr>
          <w:p w14:paraId="36699246" w14:textId="178CD0F1" w:rsidR="00A92688" w:rsidRPr="00195F0B" w:rsidRDefault="00A92688" w:rsidP="00477B3A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0B1D6911" w14:textId="77777777" w:rsidR="00A92688" w:rsidRPr="00195F0B" w:rsidRDefault="00A92688" w:rsidP="00477B3A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nil"/>
            </w:tcBorders>
          </w:tcPr>
          <w:p w14:paraId="0254584B" w14:textId="74C3D344" w:rsidR="00A92688" w:rsidRPr="00195F0B" w:rsidRDefault="00A92688" w:rsidP="00477B3A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78CBE1AD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9D9F0A" w14:textId="77777777" w:rsidR="00A92688" w:rsidRPr="00195F0B" w:rsidRDefault="00A92688" w:rsidP="007F64A5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71,092</w:t>
            </w:r>
          </w:p>
        </w:tc>
      </w:tr>
      <w:tr w:rsidR="00A92688" w:rsidRPr="00195F0B" w14:paraId="072958C8" w14:textId="77777777" w:rsidTr="001135FD">
        <w:tc>
          <w:tcPr>
            <w:tcW w:w="3969" w:type="dxa"/>
            <w:hideMark/>
          </w:tcPr>
          <w:p w14:paraId="49E43452" w14:textId="77777777" w:rsidR="00A92688" w:rsidRPr="00195F0B" w:rsidRDefault="00A92688" w:rsidP="007F64A5">
            <w:pPr>
              <w:spacing w:line="25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หนี้สินภาษีเงินได้รอการตัดบัญชี </w:t>
            </w:r>
            <w:r w:rsidRPr="00195F0B">
              <w:rPr>
                <w:rFonts w:asciiTheme="majorBidi" w:hAnsiTheme="majorBidi" w:cs="Angsana New"/>
                <w:sz w:val="20"/>
                <w:szCs w:val="20"/>
              </w:rPr>
              <w:t xml:space="preserve">- </w:t>
            </w:r>
            <w:r w:rsidRPr="000C63AB">
              <w:rPr>
                <w:rFonts w:asciiTheme="majorBidi" w:hAnsiTheme="majorBidi" w:cs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2B80E85" w14:textId="77777777" w:rsidR="00A92688" w:rsidRPr="000C63AB" w:rsidRDefault="00A92688" w:rsidP="007F64A5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(188,960)</w:t>
            </w:r>
          </w:p>
        </w:tc>
        <w:tc>
          <w:tcPr>
            <w:tcW w:w="136" w:type="dxa"/>
          </w:tcPr>
          <w:p w14:paraId="7A11F142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1D61753A" w14:textId="34865D6E" w:rsidR="00A92688" w:rsidRPr="00195F0B" w:rsidRDefault="00343072" w:rsidP="00343072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A53D28">
              <w:rPr>
                <w:rFonts w:asciiTheme="majorBidi" w:hAnsiTheme="majorBidi" w:cstheme="majorBidi"/>
                <w:sz w:val="20"/>
                <w:szCs w:val="20"/>
              </w:rPr>
              <w:t>3,546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42" w:type="dxa"/>
          </w:tcPr>
          <w:p w14:paraId="3EDAFC79" w14:textId="77777777" w:rsidR="00A92688" w:rsidRPr="00195F0B" w:rsidRDefault="00A92688" w:rsidP="00477B3A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721495F4" w14:textId="1C36C7B5" w:rsidR="00A92688" w:rsidRPr="00195F0B" w:rsidRDefault="00A53D28" w:rsidP="00477B3A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1AC9B657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764F575" w14:textId="77777777" w:rsidR="00A92688" w:rsidRPr="00195F0B" w:rsidRDefault="00A92688" w:rsidP="007F64A5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(192,493)</w:t>
            </w:r>
          </w:p>
        </w:tc>
      </w:tr>
    </w:tbl>
    <w:p w14:paraId="35733BC6" w14:textId="7DC70E82" w:rsidR="00A92688" w:rsidRDefault="00A92688" w:rsidP="00615D97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8847C4C" w14:textId="6DA15F2D" w:rsidR="00A92688" w:rsidRDefault="00A92688" w:rsidP="00615D97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2CD2CF1" w14:textId="74421375" w:rsidR="00A92688" w:rsidRDefault="00A92688" w:rsidP="00615D97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5F15DA7" w14:textId="37A283BE" w:rsidR="00A92688" w:rsidRDefault="00A92688" w:rsidP="00615D97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F7310D1" w14:textId="77777777" w:rsidR="00963EC0" w:rsidRPr="00195F0B" w:rsidRDefault="00963EC0" w:rsidP="00C643C4">
      <w:pPr>
        <w:tabs>
          <w:tab w:val="left" w:pos="1701"/>
        </w:tabs>
        <w:spacing w:line="220" w:lineRule="exact"/>
        <w:ind w:left="1077" w:right="-113" w:firstLine="57"/>
        <w:jc w:val="right"/>
        <w:rPr>
          <w:rFonts w:asciiTheme="majorBidi" w:hAnsiTheme="majorBidi" w:cstheme="majorBidi"/>
          <w:sz w:val="20"/>
          <w:szCs w:val="20"/>
        </w:rPr>
      </w:pPr>
      <w:r w:rsidRPr="00195F0B">
        <w:rPr>
          <w:rFonts w:asciiTheme="majorBidi" w:hAnsiTheme="majorBidi" w:cstheme="majorBidi"/>
          <w:sz w:val="20"/>
          <w:szCs w:val="20"/>
        </w:rPr>
        <w:t>(</w:t>
      </w:r>
      <w:r w:rsidRPr="000C63AB">
        <w:rPr>
          <w:rFonts w:asciiTheme="majorBidi" w:hAnsiTheme="majorBidi" w:cstheme="majorBidi"/>
          <w:sz w:val="20"/>
          <w:szCs w:val="20"/>
          <w:cs/>
        </w:rPr>
        <w:t>หน่วย:พันบาท</w:t>
      </w:r>
      <w:r w:rsidRPr="00195F0B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55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8"/>
        <w:gridCol w:w="83"/>
        <w:gridCol w:w="1194"/>
        <w:gridCol w:w="136"/>
        <w:gridCol w:w="1281"/>
        <w:gridCol w:w="142"/>
        <w:gridCol w:w="1273"/>
        <w:gridCol w:w="139"/>
        <w:gridCol w:w="1276"/>
      </w:tblGrid>
      <w:tr w:rsidR="00794008" w:rsidRPr="00C643C4" w14:paraId="21D13BE5" w14:textId="77777777" w:rsidTr="007F64A5">
        <w:tc>
          <w:tcPr>
            <w:tcW w:w="4028" w:type="dxa"/>
          </w:tcPr>
          <w:p w14:paraId="3C4947AD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firstLine="54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524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24F9342" w14:textId="77777777" w:rsidR="00794008" w:rsidRPr="00C643C4" w:rsidRDefault="00794008" w:rsidP="00412EA5">
            <w:pPr>
              <w:spacing w:line="23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งบการเงินเฉพาะบริษัท</w:t>
            </w: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</w:tr>
      <w:tr w:rsidR="00794008" w:rsidRPr="00C643C4" w14:paraId="637F9D91" w14:textId="77777777" w:rsidTr="007F64A5">
        <w:tc>
          <w:tcPr>
            <w:tcW w:w="4028" w:type="dxa"/>
          </w:tcPr>
          <w:p w14:paraId="72F38FC3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firstLine="54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4DF284D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C643C4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019BA37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60971D8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C643C4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3616F91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C01FE25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C643C4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</w:tr>
      <w:tr w:rsidR="00794008" w:rsidRPr="00C643C4" w14:paraId="373045CB" w14:textId="77777777" w:rsidTr="007F64A5">
        <w:tc>
          <w:tcPr>
            <w:tcW w:w="4028" w:type="dxa"/>
          </w:tcPr>
          <w:p w14:paraId="31CCB27F" w14:textId="77777777" w:rsidR="00794008" w:rsidRPr="00C643C4" w:rsidRDefault="00794008" w:rsidP="00412EA5">
            <w:pPr>
              <w:spacing w:line="230" w:lineRule="exact"/>
              <w:ind w:left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E87E6B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C643C4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 xml:space="preserve">ณ วันที่ </w:t>
            </w:r>
            <w:r w:rsidRPr="00C643C4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1 </w:t>
            </w:r>
            <w:r w:rsidRPr="00C643C4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br/>
              <w:t xml:space="preserve">มกราคม </w:t>
            </w:r>
            <w:r w:rsidRPr="00C643C4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2564</w:t>
            </w:r>
          </w:p>
        </w:tc>
        <w:tc>
          <w:tcPr>
            <w:tcW w:w="136" w:type="dxa"/>
          </w:tcPr>
          <w:p w14:paraId="36467EE7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97F27F4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2E2C92C9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07E602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D0FD562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1379F7C8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เบ็ดเสร็จอื่น</w:t>
            </w:r>
          </w:p>
        </w:tc>
        <w:tc>
          <w:tcPr>
            <w:tcW w:w="139" w:type="dxa"/>
          </w:tcPr>
          <w:p w14:paraId="49236BC7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EEA8D01" w14:textId="77777777" w:rsidR="00794008" w:rsidRPr="00C643C4" w:rsidRDefault="00794008" w:rsidP="00412EA5">
            <w:pPr>
              <w:spacing w:line="23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C643C4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C643C4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C643C4">
              <w:rPr>
                <w:rFonts w:asciiTheme="majorBidi" w:hAnsiTheme="majorBidi" w:cstheme="majorBidi"/>
                <w:sz w:val="20"/>
                <w:szCs w:val="20"/>
              </w:rPr>
              <w:t>2564</w:t>
            </w:r>
          </w:p>
        </w:tc>
      </w:tr>
      <w:tr w:rsidR="00794008" w:rsidRPr="00C643C4" w14:paraId="3007EC76" w14:textId="77777777" w:rsidTr="007F64A5">
        <w:tc>
          <w:tcPr>
            <w:tcW w:w="4028" w:type="dxa"/>
            <w:hideMark/>
          </w:tcPr>
          <w:p w14:paraId="51F23BE9" w14:textId="77777777" w:rsidR="00794008" w:rsidRPr="00C643C4" w:rsidRDefault="00794008" w:rsidP="00412EA5">
            <w:pPr>
              <w:spacing w:line="23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F13834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" w:type="dxa"/>
          </w:tcPr>
          <w:p w14:paraId="45060592" w14:textId="77777777" w:rsidR="00794008" w:rsidRPr="00C643C4" w:rsidRDefault="00794008" w:rsidP="00412EA5">
            <w:pPr>
              <w:spacing w:line="230" w:lineRule="exact"/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109459" w14:textId="77777777" w:rsidR="00794008" w:rsidRPr="00C643C4" w:rsidRDefault="00794008" w:rsidP="00412EA5">
            <w:pPr>
              <w:spacing w:line="23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7E17D9CB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0B3B2D" w14:textId="77777777" w:rsidR="00794008" w:rsidRPr="00C643C4" w:rsidRDefault="00794008" w:rsidP="00412EA5">
            <w:pPr>
              <w:spacing w:line="230" w:lineRule="exact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" w:type="dxa"/>
          </w:tcPr>
          <w:p w14:paraId="6DEA260E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C2D8E7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94008" w:rsidRPr="00C643C4" w14:paraId="74477BC7" w14:textId="77777777" w:rsidTr="007F64A5">
        <w:tc>
          <w:tcPr>
            <w:tcW w:w="4111" w:type="dxa"/>
            <w:gridSpan w:val="2"/>
            <w:hideMark/>
          </w:tcPr>
          <w:p w14:paraId="3B073CD7" w14:textId="77777777" w:rsidR="00794008" w:rsidRPr="00C643C4" w:rsidRDefault="00794008" w:rsidP="00412EA5">
            <w:pPr>
              <w:spacing w:line="23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94" w:type="dxa"/>
          </w:tcPr>
          <w:p w14:paraId="1FB5D302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596</w:t>
            </w:r>
          </w:p>
        </w:tc>
        <w:tc>
          <w:tcPr>
            <w:tcW w:w="136" w:type="dxa"/>
          </w:tcPr>
          <w:p w14:paraId="1D6CB178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6DE115D8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71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16</w:t>
            </w:r>
          </w:p>
        </w:tc>
        <w:tc>
          <w:tcPr>
            <w:tcW w:w="142" w:type="dxa"/>
          </w:tcPr>
          <w:p w14:paraId="6F0FE3B8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FA00B8B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49E7BD85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5E71FA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612</w:t>
            </w:r>
          </w:p>
        </w:tc>
      </w:tr>
      <w:tr w:rsidR="00794008" w:rsidRPr="00C643C4" w14:paraId="04D23F78" w14:textId="77777777" w:rsidTr="007F64A5">
        <w:tc>
          <w:tcPr>
            <w:tcW w:w="4111" w:type="dxa"/>
            <w:gridSpan w:val="2"/>
          </w:tcPr>
          <w:p w14:paraId="75647A13" w14:textId="77777777" w:rsidR="00794008" w:rsidRPr="00C643C4" w:rsidRDefault="00794008" w:rsidP="00412EA5">
            <w:pPr>
              <w:spacing w:line="23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194" w:type="dxa"/>
          </w:tcPr>
          <w:p w14:paraId="2AAC239D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12,880</w:t>
            </w:r>
          </w:p>
        </w:tc>
        <w:tc>
          <w:tcPr>
            <w:tcW w:w="136" w:type="dxa"/>
          </w:tcPr>
          <w:p w14:paraId="28DF097D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0F7BD6E1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29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(3,268)</w:t>
            </w:r>
          </w:p>
        </w:tc>
        <w:tc>
          <w:tcPr>
            <w:tcW w:w="142" w:type="dxa"/>
          </w:tcPr>
          <w:p w14:paraId="1CEF40BE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1938C0C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347065BA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FB6158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9,612</w:t>
            </w:r>
          </w:p>
        </w:tc>
      </w:tr>
      <w:tr w:rsidR="00794008" w:rsidRPr="00C643C4" w14:paraId="5A5AB768" w14:textId="77777777" w:rsidTr="007F64A5">
        <w:tc>
          <w:tcPr>
            <w:tcW w:w="4111" w:type="dxa"/>
            <w:gridSpan w:val="2"/>
            <w:hideMark/>
          </w:tcPr>
          <w:p w14:paraId="10D9918C" w14:textId="77777777" w:rsidR="00794008" w:rsidRPr="00C643C4" w:rsidRDefault="00794008" w:rsidP="00412EA5">
            <w:pPr>
              <w:spacing w:line="23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ค่าเผื่อการด้อยค่าของสินทรัพย์</w:t>
            </w:r>
          </w:p>
        </w:tc>
        <w:tc>
          <w:tcPr>
            <w:tcW w:w="1194" w:type="dxa"/>
          </w:tcPr>
          <w:p w14:paraId="05B16F1F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840</w:t>
            </w:r>
          </w:p>
        </w:tc>
        <w:tc>
          <w:tcPr>
            <w:tcW w:w="136" w:type="dxa"/>
          </w:tcPr>
          <w:p w14:paraId="0300A1C7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4A4AF488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29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(840)</w:t>
            </w:r>
          </w:p>
        </w:tc>
        <w:tc>
          <w:tcPr>
            <w:tcW w:w="142" w:type="dxa"/>
          </w:tcPr>
          <w:p w14:paraId="3893E9D0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D7DAA54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78FC2337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DFF8DA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794008" w:rsidRPr="00C643C4" w14:paraId="0A9FB76B" w14:textId="77777777" w:rsidTr="007F64A5">
        <w:tc>
          <w:tcPr>
            <w:tcW w:w="4111" w:type="dxa"/>
            <w:gridSpan w:val="2"/>
            <w:hideMark/>
          </w:tcPr>
          <w:p w14:paraId="653B067E" w14:textId="77777777" w:rsidR="00794008" w:rsidRPr="00C643C4" w:rsidRDefault="00794008" w:rsidP="00412EA5">
            <w:pPr>
              <w:spacing w:line="23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194" w:type="dxa"/>
          </w:tcPr>
          <w:p w14:paraId="2474F754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580</w:t>
            </w:r>
          </w:p>
        </w:tc>
        <w:tc>
          <w:tcPr>
            <w:tcW w:w="136" w:type="dxa"/>
          </w:tcPr>
          <w:p w14:paraId="3641060B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vAlign w:val="bottom"/>
          </w:tcPr>
          <w:p w14:paraId="77919422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29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(323)</w:t>
            </w:r>
          </w:p>
        </w:tc>
        <w:tc>
          <w:tcPr>
            <w:tcW w:w="142" w:type="dxa"/>
            <w:vAlign w:val="bottom"/>
          </w:tcPr>
          <w:p w14:paraId="26ECC8C6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vAlign w:val="bottom"/>
          </w:tcPr>
          <w:p w14:paraId="64DF2779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  <w:vAlign w:val="bottom"/>
          </w:tcPr>
          <w:p w14:paraId="5FFA3B1A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1DBA2EBC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257</w:t>
            </w:r>
          </w:p>
        </w:tc>
      </w:tr>
      <w:tr w:rsidR="00794008" w:rsidRPr="00C643C4" w14:paraId="3A087B99" w14:textId="77777777" w:rsidTr="007F64A5">
        <w:tc>
          <w:tcPr>
            <w:tcW w:w="4028" w:type="dxa"/>
            <w:hideMark/>
          </w:tcPr>
          <w:p w14:paraId="2C4C4489" w14:textId="77777777" w:rsidR="00794008" w:rsidRPr="00C643C4" w:rsidRDefault="00794008" w:rsidP="00412EA5">
            <w:pPr>
              <w:spacing w:line="23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ภาระผูกพันผลประโยชน์พนักงาน</w:t>
            </w:r>
          </w:p>
        </w:tc>
        <w:tc>
          <w:tcPr>
            <w:tcW w:w="1277" w:type="dxa"/>
            <w:gridSpan w:val="2"/>
          </w:tcPr>
          <w:p w14:paraId="04EE0C3F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19,212</w:t>
            </w:r>
          </w:p>
        </w:tc>
        <w:tc>
          <w:tcPr>
            <w:tcW w:w="136" w:type="dxa"/>
          </w:tcPr>
          <w:p w14:paraId="3B588383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4DB9FC06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71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448</w:t>
            </w:r>
          </w:p>
        </w:tc>
        <w:tc>
          <w:tcPr>
            <w:tcW w:w="142" w:type="dxa"/>
          </w:tcPr>
          <w:p w14:paraId="73065E4C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65C8DEF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37BDDB46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91D0EB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19,660</w:t>
            </w:r>
          </w:p>
        </w:tc>
      </w:tr>
      <w:tr w:rsidR="00794008" w:rsidRPr="00C643C4" w14:paraId="29F0E58B" w14:textId="77777777" w:rsidTr="007F64A5">
        <w:tc>
          <w:tcPr>
            <w:tcW w:w="4028" w:type="dxa"/>
          </w:tcPr>
          <w:p w14:paraId="727A6735" w14:textId="77777777" w:rsidR="00794008" w:rsidRPr="00C643C4" w:rsidRDefault="00794008" w:rsidP="00412EA5">
            <w:pPr>
              <w:spacing w:line="23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ขาดทุนจากการวัดมูลค่ายุติธรรมตราสารอนุพันธ์</w:t>
            </w:r>
          </w:p>
        </w:tc>
        <w:tc>
          <w:tcPr>
            <w:tcW w:w="1277" w:type="dxa"/>
            <w:gridSpan w:val="2"/>
          </w:tcPr>
          <w:p w14:paraId="5CD65928" w14:textId="77777777" w:rsidR="00794008" w:rsidRPr="00C643C4" w:rsidRDefault="00794008" w:rsidP="00412EA5">
            <w:pPr>
              <w:spacing w:line="230" w:lineRule="exact"/>
              <w:ind w:right="-62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</w:tcPr>
          <w:p w14:paraId="26274BF1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4C99326B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71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3,226</w:t>
            </w:r>
          </w:p>
        </w:tc>
        <w:tc>
          <w:tcPr>
            <w:tcW w:w="142" w:type="dxa"/>
          </w:tcPr>
          <w:p w14:paraId="2C3012DB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B50292F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5D48D0CE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7F5BC8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3,226</w:t>
            </w:r>
          </w:p>
        </w:tc>
      </w:tr>
      <w:tr w:rsidR="00794008" w:rsidRPr="00C643C4" w14:paraId="55B1F95C" w14:textId="77777777" w:rsidTr="007F64A5">
        <w:tc>
          <w:tcPr>
            <w:tcW w:w="4028" w:type="dxa"/>
            <w:hideMark/>
          </w:tcPr>
          <w:p w14:paraId="19A2CFD4" w14:textId="77777777" w:rsidR="00794008" w:rsidRPr="00C643C4" w:rsidRDefault="00794008" w:rsidP="00412EA5">
            <w:pPr>
              <w:spacing w:line="23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ขาดทุนทางภาษี</w:t>
            </w:r>
          </w:p>
        </w:tc>
        <w:tc>
          <w:tcPr>
            <w:tcW w:w="1277" w:type="dxa"/>
            <w:gridSpan w:val="2"/>
          </w:tcPr>
          <w:p w14:paraId="160BB2B0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48,826</w:t>
            </w:r>
          </w:p>
        </w:tc>
        <w:tc>
          <w:tcPr>
            <w:tcW w:w="136" w:type="dxa"/>
          </w:tcPr>
          <w:p w14:paraId="59D2C607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0603EE50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29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(11,220)</w:t>
            </w:r>
          </w:p>
        </w:tc>
        <w:tc>
          <w:tcPr>
            <w:tcW w:w="142" w:type="dxa"/>
          </w:tcPr>
          <w:p w14:paraId="5FDA1886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CEBC5FD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0C1757AD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8B3660" w14:textId="77777777" w:rsidR="00794008" w:rsidRPr="00C643C4" w:rsidRDefault="00794008" w:rsidP="00412EA5">
            <w:pPr>
              <w:spacing w:line="23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37,606</w:t>
            </w:r>
          </w:p>
        </w:tc>
      </w:tr>
      <w:tr w:rsidR="00794008" w:rsidRPr="00C643C4" w14:paraId="1819767A" w14:textId="77777777" w:rsidTr="007F64A5">
        <w:tc>
          <w:tcPr>
            <w:tcW w:w="4028" w:type="dxa"/>
            <w:hideMark/>
          </w:tcPr>
          <w:p w14:paraId="27B81B43" w14:textId="77777777" w:rsidR="00794008" w:rsidRPr="00C643C4" w:rsidRDefault="00794008" w:rsidP="00412EA5">
            <w:pPr>
              <w:spacing w:line="23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1277" w:type="dxa"/>
            <w:gridSpan w:val="2"/>
          </w:tcPr>
          <w:p w14:paraId="5CFA8ED6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116</w:t>
            </w:r>
          </w:p>
        </w:tc>
        <w:tc>
          <w:tcPr>
            <w:tcW w:w="136" w:type="dxa"/>
          </w:tcPr>
          <w:p w14:paraId="13469C1C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16DF9506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71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42" w:type="dxa"/>
          </w:tcPr>
          <w:p w14:paraId="1A64B929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520134B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5A90DCF7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79DCD5" w14:textId="77777777" w:rsidR="00794008" w:rsidRPr="00C643C4" w:rsidRDefault="00794008" w:rsidP="00412EA5">
            <w:pPr>
              <w:spacing w:line="23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119</w:t>
            </w:r>
          </w:p>
        </w:tc>
      </w:tr>
      <w:tr w:rsidR="00794008" w:rsidRPr="00C643C4" w14:paraId="4FC3CA36" w14:textId="77777777" w:rsidTr="007F64A5">
        <w:tc>
          <w:tcPr>
            <w:tcW w:w="4028" w:type="dxa"/>
            <w:hideMark/>
          </w:tcPr>
          <w:p w14:paraId="23E2E869" w14:textId="77777777" w:rsidR="00794008" w:rsidRPr="00C643C4" w:rsidRDefault="00794008" w:rsidP="00412EA5">
            <w:pPr>
              <w:spacing w:line="23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2FAD691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83,050</w:t>
            </w:r>
          </w:p>
        </w:tc>
        <w:tc>
          <w:tcPr>
            <w:tcW w:w="136" w:type="dxa"/>
          </w:tcPr>
          <w:p w14:paraId="7C064B05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78F08F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29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(11,958)</w:t>
            </w:r>
          </w:p>
        </w:tc>
        <w:tc>
          <w:tcPr>
            <w:tcW w:w="142" w:type="dxa"/>
          </w:tcPr>
          <w:p w14:paraId="72B16D98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C663A5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24E97B7F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C3386B6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71,092</w:t>
            </w:r>
          </w:p>
        </w:tc>
      </w:tr>
      <w:tr w:rsidR="00794008" w:rsidRPr="00C643C4" w14:paraId="5B161AEB" w14:textId="77777777" w:rsidTr="007F64A5">
        <w:tc>
          <w:tcPr>
            <w:tcW w:w="4028" w:type="dxa"/>
            <w:hideMark/>
          </w:tcPr>
          <w:p w14:paraId="25314825" w14:textId="77777777" w:rsidR="00794008" w:rsidRPr="00C643C4" w:rsidRDefault="00794008" w:rsidP="00412EA5">
            <w:pPr>
              <w:spacing w:line="23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A974B4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(83,050)</w:t>
            </w:r>
          </w:p>
        </w:tc>
        <w:tc>
          <w:tcPr>
            <w:tcW w:w="136" w:type="dxa"/>
          </w:tcPr>
          <w:p w14:paraId="75EEFF3E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C2F66A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0E743B52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C14612E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" w:type="dxa"/>
          </w:tcPr>
          <w:p w14:paraId="54E0D184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D28A72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(71,092)</w:t>
            </w:r>
          </w:p>
        </w:tc>
      </w:tr>
      <w:tr w:rsidR="00794008" w:rsidRPr="00C643C4" w14:paraId="7199E30C" w14:textId="77777777" w:rsidTr="007F64A5">
        <w:tc>
          <w:tcPr>
            <w:tcW w:w="4028" w:type="dxa"/>
            <w:hideMark/>
          </w:tcPr>
          <w:p w14:paraId="7A138B99" w14:textId="77777777" w:rsidR="00794008" w:rsidRPr="00C643C4" w:rsidRDefault="00794008" w:rsidP="00412EA5">
            <w:pPr>
              <w:spacing w:line="23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</w:t>
            </w:r>
            <w:r w:rsidRPr="00C643C4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ADF71CE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</w:tcPr>
          <w:p w14:paraId="491DC42D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15FBD21C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78B834E4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DD1FBEC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" w:type="dxa"/>
          </w:tcPr>
          <w:p w14:paraId="0BBA788F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BAFC80A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794008" w:rsidRPr="00C643C4" w14:paraId="548D9BBE" w14:textId="77777777" w:rsidTr="007F64A5">
        <w:tc>
          <w:tcPr>
            <w:tcW w:w="4028" w:type="dxa"/>
            <w:hideMark/>
          </w:tcPr>
          <w:p w14:paraId="37A84523" w14:textId="77777777" w:rsidR="00794008" w:rsidRPr="00C643C4" w:rsidRDefault="00794008" w:rsidP="00412EA5">
            <w:pPr>
              <w:spacing w:line="230" w:lineRule="exact"/>
              <w:ind w:left="18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7" w:type="dxa"/>
            <w:gridSpan w:val="2"/>
          </w:tcPr>
          <w:p w14:paraId="4D711A45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36" w:type="dxa"/>
          </w:tcPr>
          <w:p w14:paraId="070998A5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1631A1AC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09141203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6203BE5A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9" w:type="dxa"/>
          </w:tcPr>
          <w:p w14:paraId="44AA648D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E0579A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794008" w:rsidRPr="00C643C4" w14:paraId="2C59DB4E" w14:textId="77777777" w:rsidTr="007F64A5">
        <w:tc>
          <w:tcPr>
            <w:tcW w:w="4028" w:type="dxa"/>
            <w:vAlign w:val="bottom"/>
            <w:hideMark/>
          </w:tcPr>
          <w:p w14:paraId="579C97F9" w14:textId="77777777" w:rsidR="00794008" w:rsidRPr="00C643C4" w:rsidRDefault="00794008" w:rsidP="00412EA5">
            <w:pPr>
              <w:spacing w:line="230" w:lineRule="exact"/>
              <w:ind w:left="226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7" w:type="dxa"/>
            <w:gridSpan w:val="2"/>
          </w:tcPr>
          <w:p w14:paraId="2D7EFE08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(88,794)</w:t>
            </w:r>
          </w:p>
        </w:tc>
        <w:tc>
          <w:tcPr>
            <w:tcW w:w="136" w:type="dxa"/>
            <w:vAlign w:val="bottom"/>
          </w:tcPr>
          <w:p w14:paraId="7BE432D3" w14:textId="77777777" w:rsidR="00794008" w:rsidRPr="00C643C4" w:rsidRDefault="00794008" w:rsidP="00412EA5">
            <w:pPr>
              <w:tabs>
                <w:tab w:val="left" w:pos="550"/>
              </w:tabs>
              <w:spacing w:line="230" w:lineRule="exact"/>
              <w:ind w:right="5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7C7EB226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8,425</w:t>
            </w:r>
          </w:p>
        </w:tc>
        <w:tc>
          <w:tcPr>
            <w:tcW w:w="142" w:type="dxa"/>
          </w:tcPr>
          <w:p w14:paraId="2385526B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CB79B07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3AC33250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6DE793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(80,369)</w:t>
            </w:r>
          </w:p>
        </w:tc>
      </w:tr>
      <w:tr w:rsidR="00794008" w:rsidRPr="00C643C4" w14:paraId="11F96A83" w14:textId="77777777" w:rsidTr="00142DFE">
        <w:tc>
          <w:tcPr>
            <w:tcW w:w="4028" w:type="dxa"/>
            <w:hideMark/>
          </w:tcPr>
          <w:p w14:paraId="0E3EFE34" w14:textId="77777777" w:rsidR="00794008" w:rsidRPr="00C643C4" w:rsidRDefault="00794008" w:rsidP="00412EA5">
            <w:pPr>
              <w:spacing w:line="23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ส่วนเกินทุนจากการตีราคาที่ดิน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AAD394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  <w:tc>
          <w:tcPr>
            <w:tcW w:w="136" w:type="dxa"/>
            <w:vAlign w:val="center"/>
          </w:tcPr>
          <w:p w14:paraId="3183A191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DA187C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46EA1A99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0B3959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2FA3D609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56F4C8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</w:tr>
      <w:tr w:rsidR="00794008" w:rsidRPr="00C643C4" w14:paraId="6E3C2CD7" w14:textId="77777777" w:rsidTr="00142DFE">
        <w:tc>
          <w:tcPr>
            <w:tcW w:w="4028" w:type="dxa"/>
            <w:hideMark/>
          </w:tcPr>
          <w:p w14:paraId="2877CC81" w14:textId="77777777" w:rsidR="00794008" w:rsidRPr="00C643C4" w:rsidRDefault="00794008" w:rsidP="00412EA5">
            <w:pPr>
              <w:spacing w:line="23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6ED2B16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(272,010)</w:t>
            </w:r>
          </w:p>
        </w:tc>
        <w:tc>
          <w:tcPr>
            <w:tcW w:w="136" w:type="dxa"/>
            <w:vAlign w:val="center"/>
          </w:tcPr>
          <w:p w14:paraId="239AA3A4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848A57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8,425</w:t>
            </w:r>
          </w:p>
        </w:tc>
        <w:tc>
          <w:tcPr>
            <w:tcW w:w="142" w:type="dxa"/>
          </w:tcPr>
          <w:p w14:paraId="3DBC1B8C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79B215" w14:textId="77777777" w:rsidR="00794008" w:rsidRPr="00C643C4" w:rsidRDefault="00794008" w:rsidP="00412EA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7BB1C2DE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8DA692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(263,585)</w:t>
            </w:r>
          </w:p>
        </w:tc>
      </w:tr>
      <w:tr w:rsidR="00794008" w:rsidRPr="00C643C4" w14:paraId="68BE2929" w14:textId="77777777" w:rsidTr="00142DFE">
        <w:tc>
          <w:tcPr>
            <w:tcW w:w="4028" w:type="dxa"/>
            <w:hideMark/>
          </w:tcPr>
          <w:p w14:paraId="15913369" w14:textId="77777777" w:rsidR="00794008" w:rsidRPr="00C643C4" w:rsidRDefault="00794008" w:rsidP="00412EA5">
            <w:pPr>
              <w:spacing w:line="23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6E0DFF" w14:textId="77777777" w:rsidR="00794008" w:rsidRPr="00C643C4" w:rsidRDefault="00794008" w:rsidP="00412EA5">
            <w:pPr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83,050</w:t>
            </w:r>
          </w:p>
        </w:tc>
        <w:tc>
          <w:tcPr>
            <w:tcW w:w="136" w:type="dxa"/>
            <w:vAlign w:val="center"/>
          </w:tcPr>
          <w:p w14:paraId="5F1BDB15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right w:val="nil"/>
            </w:tcBorders>
          </w:tcPr>
          <w:p w14:paraId="4AB0A0C0" w14:textId="292968FF" w:rsidR="00794008" w:rsidRPr="00C643C4" w:rsidRDefault="00794008" w:rsidP="0071195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7513C3B5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right w:val="nil"/>
            </w:tcBorders>
          </w:tcPr>
          <w:p w14:paraId="1247EE6B" w14:textId="405C1F4B" w:rsidR="00794008" w:rsidRPr="00C643C4" w:rsidRDefault="00794008" w:rsidP="0071195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" w:type="dxa"/>
          </w:tcPr>
          <w:p w14:paraId="6C92357E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1B0C93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71,092</w:t>
            </w:r>
          </w:p>
        </w:tc>
      </w:tr>
      <w:tr w:rsidR="00794008" w:rsidRPr="00C643C4" w14:paraId="220FD3E9" w14:textId="77777777" w:rsidTr="006B193C">
        <w:tc>
          <w:tcPr>
            <w:tcW w:w="4028" w:type="dxa"/>
            <w:hideMark/>
          </w:tcPr>
          <w:p w14:paraId="623DE7DA" w14:textId="77777777" w:rsidR="00794008" w:rsidRPr="00C643C4" w:rsidRDefault="00794008" w:rsidP="00412EA5">
            <w:pPr>
              <w:spacing w:line="23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หนี้สินภาษีเงินได้รอการตัดบัญชี </w:t>
            </w:r>
            <w:r w:rsidRPr="00C643C4">
              <w:rPr>
                <w:rFonts w:asciiTheme="majorBidi" w:hAnsiTheme="majorBidi" w:cs="Angsana New"/>
                <w:sz w:val="20"/>
                <w:szCs w:val="20"/>
              </w:rPr>
              <w:t xml:space="preserve">- </w:t>
            </w:r>
            <w:r w:rsidRPr="00C643C4">
              <w:rPr>
                <w:rFonts w:asciiTheme="majorBidi" w:hAnsiTheme="majorBidi" w:cs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BF48DDA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(188,960)</w:t>
            </w:r>
          </w:p>
        </w:tc>
        <w:tc>
          <w:tcPr>
            <w:tcW w:w="136" w:type="dxa"/>
          </w:tcPr>
          <w:p w14:paraId="6FF2E778" w14:textId="77777777" w:rsidR="00794008" w:rsidRPr="00C643C4" w:rsidRDefault="00794008" w:rsidP="00412EA5">
            <w:pPr>
              <w:tabs>
                <w:tab w:val="left" w:pos="550"/>
                <w:tab w:val="left" w:pos="935"/>
              </w:tabs>
              <w:spacing w:line="23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54A6C96C" w14:textId="15105D21" w:rsidR="00794008" w:rsidRPr="00C643C4" w:rsidRDefault="00343072" w:rsidP="00343072">
            <w:pPr>
              <w:tabs>
                <w:tab w:val="left" w:pos="550"/>
                <w:tab w:val="left" w:pos="935"/>
              </w:tabs>
              <w:spacing w:line="230" w:lineRule="exact"/>
              <w:ind w:right="29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711955" w:rsidRPr="00C643C4">
              <w:rPr>
                <w:rFonts w:asciiTheme="majorBidi" w:hAnsiTheme="majorBidi" w:cstheme="majorBidi"/>
                <w:sz w:val="20"/>
                <w:szCs w:val="20"/>
              </w:rPr>
              <w:t>3,533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42" w:type="dxa"/>
          </w:tcPr>
          <w:p w14:paraId="1D8A248E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bottom w:val="double" w:sz="6" w:space="0" w:color="auto"/>
            </w:tcBorders>
          </w:tcPr>
          <w:p w14:paraId="57A919C6" w14:textId="0C61DC68" w:rsidR="00794008" w:rsidRPr="00C643C4" w:rsidRDefault="00711955" w:rsidP="00711955">
            <w:pPr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0D4EB7FF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FF556CE" w14:textId="77777777" w:rsidR="00794008" w:rsidRPr="00C643C4" w:rsidRDefault="00794008" w:rsidP="00412EA5">
            <w:pPr>
              <w:spacing w:line="23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643C4">
              <w:rPr>
                <w:rFonts w:asciiTheme="majorBidi" w:hAnsiTheme="majorBidi" w:cstheme="majorBidi"/>
                <w:sz w:val="20"/>
                <w:szCs w:val="20"/>
              </w:rPr>
              <w:t>(192,493)</w:t>
            </w:r>
          </w:p>
        </w:tc>
      </w:tr>
    </w:tbl>
    <w:p w14:paraId="50B03505" w14:textId="7BA068B8" w:rsidR="00A92688" w:rsidRDefault="00A92688" w:rsidP="00963EC0">
      <w:pPr>
        <w:spacing w:line="1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3DE660F" w14:textId="53A59766" w:rsidR="00815423" w:rsidRDefault="00815423" w:rsidP="00815423">
      <w:pPr>
        <w:spacing w:line="36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 w:hint="cs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</w:t>
      </w:r>
      <w:r w:rsidR="007E2862">
        <w:rPr>
          <w:rFonts w:asciiTheme="majorBidi" w:hAnsiTheme="majorBidi" w:cstheme="majorBidi" w:hint="cs"/>
          <w:spacing w:val="-4"/>
          <w:sz w:val="32"/>
          <w:szCs w:val="32"/>
          <w:cs/>
        </w:rPr>
        <w:t>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12ADFCC6" w14:textId="77777777" w:rsidR="008E66E6" w:rsidRDefault="008E66E6" w:rsidP="008E66E6">
      <w:pPr>
        <w:spacing w:line="1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</w:p>
    <w:p w14:paraId="236AD034" w14:textId="546B46D7" w:rsidR="00AF69B4" w:rsidRPr="00CF0270" w:rsidRDefault="00AF69B4" w:rsidP="00C643C4">
      <w:pPr>
        <w:spacing w:line="34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13256E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CA6CD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53C22EE2" w14:textId="77777777" w:rsidR="00AF69B4" w:rsidRPr="00CF0270" w:rsidRDefault="00AF69B4" w:rsidP="00C643C4">
      <w:pPr>
        <w:widowControl w:val="0"/>
        <w:tabs>
          <w:tab w:val="left" w:pos="284"/>
          <w:tab w:val="left" w:pos="993"/>
          <w:tab w:val="left" w:pos="1418"/>
        </w:tabs>
        <w:spacing w:line="34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กลุ่มบริษัทมีภาระผูกพันผลประโยชน์พนักงาน ดังนี้</w:t>
      </w:r>
    </w:p>
    <w:p w14:paraId="073AAA1C" w14:textId="2E335AC3" w:rsidR="000F16CE" w:rsidRPr="00794008" w:rsidRDefault="000F16CE" w:rsidP="000F16CE">
      <w:pPr>
        <w:spacing w:line="280" w:lineRule="exact"/>
        <w:ind w:left="544" w:hanging="544"/>
        <w:jc w:val="right"/>
        <w:rPr>
          <w:rFonts w:asciiTheme="majorBidi" w:hAnsiTheme="majorBidi" w:cstheme="majorBidi"/>
          <w:sz w:val="30"/>
          <w:szCs w:val="30"/>
        </w:rPr>
      </w:pPr>
      <w:r w:rsidRPr="00794008">
        <w:rPr>
          <w:rFonts w:asciiTheme="majorBidi" w:hAnsiTheme="majorBidi" w:cstheme="majorBidi"/>
          <w:sz w:val="30"/>
          <w:szCs w:val="30"/>
        </w:rPr>
        <w:t>(</w:t>
      </w:r>
      <w:r w:rsidRPr="00794008">
        <w:rPr>
          <w:rFonts w:asciiTheme="majorBidi" w:hAnsiTheme="majorBidi" w:cstheme="majorBidi"/>
          <w:sz w:val="30"/>
          <w:szCs w:val="30"/>
          <w:cs/>
        </w:rPr>
        <w:t>หน่วย:พันบาท</w:t>
      </w:r>
      <w:r w:rsidRPr="00794008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075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3"/>
        <w:gridCol w:w="1560"/>
        <w:gridCol w:w="141"/>
        <w:gridCol w:w="1561"/>
      </w:tblGrid>
      <w:tr w:rsidR="000F16CE" w:rsidRPr="008E66E6" w14:paraId="59323C3C" w14:textId="77777777" w:rsidTr="00A24607">
        <w:trPr>
          <w:cantSplit/>
          <w:tblHeader/>
        </w:trPr>
        <w:tc>
          <w:tcPr>
            <w:tcW w:w="5808" w:type="dxa"/>
          </w:tcPr>
          <w:p w14:paraId="709C9F67" w14:textId="77777777" w:rsidR="000F16CE" w:rsidRPr="008E66E6" w:rsidRDefault="000F16CE" w:rsidP="008E66E6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9C2B34" w14:textId="77777777" w:rsidR="000F16CE" w:rsidRPr="008E66E6" w:rsidRDefault="000F16CE" w:rsidP="008E66E6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  <w:spacing w:val="-6"/>
                <w:cs/>
              </w:rPr>
            </w:pPr>
            <w:r w:rsidRPr="008E66E6">
              <w:rPr>
                <w:rFonts w:asciiTheme="majorBidi" w:hAnsiTheme="majorBidi" w:cstheme="majorBidi"/>
                <w:spacing w:val="-6"/>
                <w:cs/>
              </w:rPr>
              <w:t>งบการเงินรวม/งบการเงินเฉพาะบริษัท</w:t>
            </w:r>
          </w:p>
        </w:tc>
      </w:tr>
      <w:tr w:rsidR="000F16CE" w:rsidRPr="008E66E6" w14:paraId="05104460" w14:textId="77777777" w:rsidTr="00A24607">
        <w:trPr>
          <w:cantSplit/>
          <w:tblHeader/>
        </w:trPr>
        <w:tc>
          <w:tcPr>
            <w:tcW w:w="5808" w:type="dxa"/>
          </w:tcPr>
          <w:p w14:paraId="773DBB89" w14:textId="77777777" w:rsidR="000F16CE" w:rsidRPr="008E66E6" w:rsidRDefault="000F16CE" w:rsidP="008E66E6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16506CA2" w14:textId="275F281F" w:rsidR="000F16CE" w:rsidRPr="008E66E6" w:rsidRDefault="000F16CE" w:rsidP="008E66E6">
            <w:pPr>
              <w:widowControl w:val="0"/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</w:rPr>
              <w:t>256</w:t>
            </w:r>
            <w:r w:rsidR="00462D4E" w:rsidRPr="008E66E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664520D" w14:textId="77777777" w:rsidR="000F16CE" w:rsidRPr="008E66E6" w:rsidRDefault="000F16CE" w:rsidP="008E66E6">
            <w:pPr>
              <w:widowControl w:val="0"/>
              <w:spacing w:line="3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71AC9656" w14:textId="097ED966" w:rsidR="000F16CE" w:rsidRPr="008E66E6" w:rsidRDefault="000F16CE" w:rsidP="008E66E6">
            <w:pPr>
              <w:widowControl w:val="0"/>
              <w:spacing w:line="320" w:lineRule="exact"/>
              <w:ind w:left="-17" w:right="-17"/>
              <w:jc w:val="center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256</w:t>
            </w:r>
            <w:r w:rsidR="00462D4E" w:rsidRPr="008E66E6">
              <w:rPr>
                <w:rFonts w:asciiTheme="majorBidi" w:hAnsiTheme="majorBidi" w:cstheme="majorBidi"/>
              </w:rPr>
              <w:t>4</w:t>
            </w:r>
          </w:p>
        </w:tc>
      </w:tr>
      <w:tr w:rsidR="000F16CE" w:rsidRPr="008E66E6" w14:paraId="0E355338" w14:textId="77777777" w:rsidTr="00A24607">
        <w:trPr>
          <w:cantSplit/>
        </w:trPr>
        <w:tc>
          <w:tcPr>
            <w:tcW w:w="5808" w:type="dxa"/>
          </w:tcPr>
          <w:p w14:paraId="5C1BD656" w14:textId="77777777" w:rsidR="000F16CE" w:rsidRPr="008E66E6" w:rsidRDefault="000F16CE" w:rsidP="008E66E6">
            <w:pPr>
              <w:widowControl w:val="0"/>
              <w:tabs>
                <w:tab w:val="left" w:pos="3"/>
                <w:tab w:val="left" w:pos="1418"/>
              </w:tabs>
              <w:spacing w:line="320" w:lineRule="exact"/>
              <w:ind w:right="-213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ab/>
            </w:r>
            <w:r w:rsidRPr="008E66E6">
              <w:rPr>
                <w:rFonts w:asciiTheme="majorBidi" w:hAnsiTheme="majorBidi" w:cstheme="majorBidi"/>
                <w:cs/>
              </w:rPr>
              <w:t>ภาระผูกพันของโครงการผลประโยชน์พนักงานต้นปี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32FA9BAD" w14:textId="713C0D05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98,301</w:t>
            </w:r>
          </w:p>
        </w:tc>
        <w:tc>
          <w:tcPr>
            <w:tcW w:w="141" w:type="dxa"/>
          </w:tcPr>
          <w:p w14:paraId="53330E0B" w14:textId="77777777" w:rsidR="000F16CE" w:rsidRPr="008E66E6" w:rsidRDefault="000F16CE" w:rsidP="008E66E6">
            <w:pPr>
              <w:widowControl w:val="0"/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68AE9FCC" w14:textId="4E5F519F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96,059</w:t>
            </w:r>
          </w:p>
        </w:tc>
      </w:tr>
    </w:tbl>
    <w:p w14:paraId="2377C878" w14:textId="2EC6335B" w:rsidR="001213CE" w:rsidRPr="00156F48" w:rsidRDefault="00787B8C" w:rsidP="008E66E6">
      <w:pPr>
        <w:tabs>
          <w:tab w:val="left" w:pos="284"/>
          <w:tab w:val="left" w:pos="851"/>
          <w:tab w:val="left" w:pos="1418"/>
        </w:tabs>
        <w:spacing w:line="100" w:lineRule="exact"/>
        <w:ind w:hanging="181"/>
        <w:jc w:val="thaiDistribute"/>
        <w:rPr>
          <w:rFonts w:asciiTheme="majorBidi" w:hAnsiTheme="majorBidi" w:cstheme="majorBidi"/>
          <w:sz w:val="32"/>
          <w:szCs w:val="32"/>
        </w:rPr>
      </w:pPr>
      <w:r w:rsidRPr="00156F48">
        <w:rPr>
          <w:rFonts w:asciiTheme="majorBidi" w:hAnsiTheme="majorBidi" w:cstheme="majorBidi"/>
          <w:sz w:val="32"/>
          <w:szCs w:val="32"/>
        </w:rPr>
        <w:tab/>
      </w:r>
    </w:p>
    <w:tbl>
      <w:tblPr>
        <w:tblW w:w="9075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5"/>
        <w:gridCol w:w="567"/>
        <w:gridCol w:w="992"/>
        <w:gridCol w:w="141"/>
        <w:gridCol w:w="1560"/>
      </w:tblGrid>
      <w:tr w:rsidR="000F16CE" w:rsidRPr="008E66E6" w14:paraId="1C9DED9F" w14:textId="77777777" w:rsidTr="00A24607">
        <w:trPr>
          <w:cantSplit/>
        </w:trPr>
        <w:tc>
          <w:tcPr>
            <w:tcW w:w="5815" w:type="dxa"/>
          </w:tcPr>
          <w:p w14:paraId="561BA00A" w14:textId="77777777" w:rsidR="000F16CE" w:rsidRPr="008E66E6" w:rsidRDefault="000F16CE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b/>
                <w:bCs/>
                <w:cs/>
              </w:rPr>
            </w:pPr>
            <w:r w:rsidRPr="008E66E6">
              <w:rPr>
                <w:rFonts w:asciiTheme="majorBidi" w:hAnsiTheme="majorBidi" w:cstheme="majorBidi"/>
                <w:b/>
                <w:bCs/>
                <w:cs/>
              </w:rPr>
              <w:t>รับรู้ในกำไรหรือขาดทุน</w:t>
            </w:r>
          </w:p>
        </w:tc>
        <w:tc>
          <w:tcPr>
            <w:tcW w:w="1559" w:type="dxa"/>
            <w:gridSpan w:val="2"/>
          </w:tcPr>
          <w:p w14:paraId="7CD78934" w14:textId="77777777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73B78D78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63BB1EEA" w14:textId="77777777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0F16CE" w:rsidRPr="008E66E6" w14:paraId="54FE6FDD" w14:textId="77777777" w:rsidTr="00A76B74">
        <w:trPr>
          <w:cantSplit/>
        </w:trPr>
        <w:tc>
          <w:tcPr>
            <w:tcW w:w="5815" w:type="dxa"/>
          </w:tcPr>
          <w:p w14:paraId="71B1B4D7" w14:textId="77777777" w:rsidR="000F16CE" w:rsidRPr="008E66E6" w:rsidRDefault="000F16CE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gridSpan w:val="2"/>
          </w:tcPr>
          <w:p w14:paraId="49739244" w14:textId="7166880D" w:rsidR="000F16CE" w:rsidRPr="008E66E6" w:rsidRDefault="000F16CE" w:rsidP="008E66E6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11,452</w:t>
            </w:r>
          </w:p>
        </w:tc>
        <w:tc>
          <w:tcPr>
            <w:tcW w:w="141" w:type="dxa"/>
          </w:tcPr>
          <w:p w14:paraId="71BF25C6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4D190C6C" w14:textId="5456F323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12,049</w:t>
            </w:r>
          </w:p>
        </w:tc>
      </w:tr>
      <w:tr w:rsidR="000F16CE" w:rsidRPr="008E66E6" w14:paraId="1E891E20" w14:textId="77777777" w:rsidTr="00A76B74">
        <w:trPr>
          <w:cantSplit/>
        </w:trPr>
        <w:tc>
          <w:tcPr>
            <w:tcW w:w="5815" w:type="dxa"/>
          </w:tcPr>
          <w:p w14:paraId="401648F4" w14:textId="77777777" w:rsidR="000F16CE" w:rsidRPr="008E66E6" w:rsidRDefault="000F16CE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  <w:cs/>
              </w:rPr>
              <w:t>ดอกเบี้ยจากภาระผูกพัน</w:t>
            </w:r>
          </w:p>
        </w:tc>
        <w:tc>
          <w:tcPr>
            <w:tcW w:w="1559" w:type="dxa"/>
            <w:gridSpan w:val="2"/>
          </w:tcPr>
          <w:p w14:paraId="31F9800C" w14:textId="57F7EFEF" w:rsidR="000F16CE" w:rsidRPr="008E66E6" w:rsidRDefault="000F16CE" w:rsidP="008E66E6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1,140</w:t>
            </w:r>
          </w:p>
        </w:tc>
        <w:tc>
          <w:tcPr>
            <w:tcW w:w="141" w:type="dxa"/>
          </w:tcPr>
          <w:p w14:paraId="4BB22A2B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0D089D59" w14:textId="5732B948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1,150</w:t>
            </w:r>
          </w:p>
        </w:tc>
      </w:tr>
      <w:tr w:rsidR="001D27EB" w:rsidRPr="008E66E6" w14:paraId="445BF7D3" w14:textId="77777777" w:rsidTr="00A76B74">
        <w:trPr>
          <w:cantSplit/>
        </w:trPr>
        <w:tc>
          <w:tcPr>
            <w:tcW w:w="5815" w:type="dxa"/>
          </w:tcPr>
          <w:p w14:paraId="1761B9F8" w14:textId="0971214D" w:rsidR="001D27EB" w:rsidRPr="008E66E6" w:rsidRDefault="001D27EB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 w:hint="cs"/>
                <w:cs/>
              </w:rPr>
              <w:t>ผลต่างจากการวัดมูลค่าใหม่ของผลประโยชน์ระยะยาวอื่น</w:t>
            </w:r>
          </w:p>
        </w:tc>
        <w:tc>
          <w:tcPr>
            <w:tcW w:w="1559" w:type="dxa"/>
            <w:gridSpan w:val="2"/>
          </w:tcPr>
          <w:p w14:paraId="1B280C6E" w14:textId="5D9BDD30" w:rsidR="001D27EB" w:rsidRPr="008E66E6" w:rsidRDefault="00A76B74" w:rsidP="008E66E6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(274)</w:t>
            </w:r>
          </w:p>
        </w:tc>
        <w:tc>
          <w:tcPr>
            <w:tcW w:w="141" w:type="dxa"/>
          </w:tcPr>
          <w:p w14:paraId="6A718750" w14:textId="77777777" w:rsidR="001D27EB" w:rsidRPr="008E66E6" w:rsidRDefault="001D27EB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20610079" w14:textId="3F815793" w:rsidR="001D27EB" w:rsidRPr="008E66E6" w:rsidRDefault="00A76B74" w:rsidP="008E66E6">
            <w:pPr>
              <w:spacing w:line="320" w:lineRule="exact"/>
              <w:ind w:right="210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-</w:t>
            </w:r>
          </w:p>
        </w:tc>
      </w:tr>
      <w:tr w:rsidR="000F16CE" w:rsidRPr="008E66E6" w14:paraId="5815D983" w14:textId="77777777" w:rsidTr="0013256E">
        <w:trPr>
          <w:cantSplit/>
        </w:trPr>
        <w:tc>
          <w:tcPr>
            <w:tcW w:w="5815" w:type="dxa"/>
          </w:tcPr>
          <w:p w14:paraId="0D556D59" w14:textId="77777777" w:rsidR="000F16CE" w:rsidRPr="008E66E6" w:rsidRDefault="000F16CE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15099E5" w14:textId="0A7244C0" w:rsidR="000F16CE" w:rsidRPr="008E66E6" w:rsidRDefault="00963EC0" w:rsidP="008E66E6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12,318</w:t>
            </w:r>
          </w:p>
        </w:tc>
        <w:tc>
          <w:tcPr>
            <w:tcW w:w="141" w:type="dxa"/>
          </w:tcPr>
          <w:p w14:paraId="2C2CA043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  <w:position w:val="3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70CFB6A" w14:textId="685D3E09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  <w:position w:val="3"/>
              </w:rPr>
            </w:pPr>
            <w:r w:rsidRPr="008E66E6">
              <w:rPr>
                <w:rFonts w:asciiTheme="majorBidi" w:hAnsiTheme="majorBidi" w:cstheme="majorBidi"/>
                <w:position w:val="3"/>
              </w:rPr>
              <w:t>13,199</w:t>
            </w:r>
          </w:p>
        </w:tc>
      </w:tr>
      <w:tr w:rsidR="000F16CE" w:rsidRPr="008E66E6" w14:paraId="42EDBE68" w14:textId="77777777" w:rsidTr="00A24607">
        <w:trPr>
          <w:cantSplit/>
        </w:trPr>
        <w:tc>
          <w:tcPr>
            <w:tcW w:w="5815" w:type="dxa"/>
          </w:tcPr>
          <w:p w14:paraId="594665C8" w14:textId="33E9485B" w:rsidR="000F16CE" w:rsidRPr="008E66E6" w:rsidRDefault="000F16CE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  <w:b/>
                <w:bCs/>
                <w:cs/>
              </w:rPr>
              <w:t>รับรู้ในกำไรขาดทุนเบ็ดเสร็จ</w:t>
            </w:r>
            <w:r w:rsidR="00E102A6">
              <w:rPr>
                <w:rFonts w:asciiTheme="majorBidi" w:hAnsiTheme="majorBidi" w:cstheme="majorBidi" w:hint="cs"/>
                <w:b/>
                <w:bCs/>
                <w:cs/>
              </w:rPr>
              <w:t>อื่น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7CBB98C6" w14:textId="77777777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43E0CC15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220207B0" w14:textId="77777777" w:rsidR="000F16CE" w:rsidRPr="008E66E6" w:rsidRDefault="000F16CE" w:rsidP="008E66E6">
            <w:pPr>
              <w:widowControl w:val="0"/>
              <w:spacing w:line="320" w:lineRule="exact"/>
              <w:ind w:lef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0F16CE" w:rsidRPr="008E66E6" w14:paraId="2C4B2531" w14:textId="77777777" w:rsidTr="00A24607">
        <w:trPr>
          <w:cantSplit/>
        </w:trPr>
        <w:tc>
          <w:tcPr>
            <w:tcW w:w="6382" w:type="dxa"/>
            <w:gridSpan w:val="2"/>
          </w:tcPr>
          <w:p w14:paraId="35AE82F5" w14:textId="77777777" w:rsidR="000F16CE" w:rsidRPr="008E66E6" w:rsidRDefault="000F16CE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</w:rPr>
              <w:t>(</w:t>
            </w:r>
            <w:r w:rsidRPr="008E66E6">
              <w:rPr>
                <w:rFonts w:asciiTheme="majorBidi" w:hAnsiTheme="majorBidi" w:cstheme="majorBidi"/>
                <w:cs/>
              </w:rPr>
              <w:t>กำไร</w:t>
            </w:r>
            <w:r w:rsidRPr="008E66E6">
              <w:rPr>
                <w:rFonts w:asciiTheme="majorBidi" w:hAnsiTheme="majorBidi" w:cstheme="majorBidi"/>
              </w:rPr>
              <w:t>)</w:t>
            </w:r>
            <w:r w:rsidRPr="008E66E6">
              <w:rPr>
                <w:rFonts w:asciiTheme="majorBidi" w:hAnsiTheme="majorBidi" w:cstheme="majorBidi"/>
                <w:cs/>
              </w:rPr>
              <w:t xml:space="preserve"> 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992" w:type="dxa"/>
          </w:tcPr>
          <w:p w14:paraId="02E2CF6B" w14:textId="77777777" w:rsidR="000F16CE" w:rsidRPr="008E66E6" w:rsidRDefault="000F16CE" w:rsidP="008E66E6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523BEA40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5F9683CC" w14:textId="77777777" w:rsidR="000F16CE" w:rsidRPr="008E66E6" w:rsidRDefault="000F16CE" w:rsidP="008E66E6">
            <w:pPr>
              <w:widowControl w:val="0"/>
              <w:spacing w:line="320" w:lineRule="exact"/>
              <w:ind w:lef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0F16CE" w:rsidRPr="008E66E6" w14:paraId="67AF9436" w14:textId="77777777" w:rsidTr="00A24607">
        <w:trPr>
          <w:cantSplit/>
        </w:trPr>
        <w:tc>
          <w:tcPr>
            <w:tcW w:w="5815" w:type="dxa"/>
          </w:tcPr>
          <w:p w14:paraId="59DE9AD9" w14:textId="77777777" w:rsidR="000F16CE" w:rsidRPr="008E66E6" w:rsidRDefault="000F16CE" w:rsidP="008E66E6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20" w:lineRule="exact"/>
              <w:ind w:right="-57"/>
              <w:rPr>
                <w:rFonts w:asciiTheme="majorBidi" w:hAnsiTheme="majorBidi" w:cstheme="majorBidi"/>
                <w:szCs w:val="28"/>
                <w:cs/>
              </w:rPr>
            </w:pPr>
            <w:r w:rsidRPr="008E66E6">
              <w:rPr>
                <w:rFonts w:asciiTheme="majorBidi" w:hAnsiTheme="majorBidi" w:cstheme="majorBidi"/>
                <w:szCs w:val="28"/>
                <w:cs/>
              </w:rPr>
              <w:t>ข้อสมมติด้านประชากรศาสตร์</w:t>
            </w:r>
          </w:p>
        </w:tc>
        <w:tc>
          <w:tcPr>
            <w:tcW w:w="1559" w:type="dxa"/>
            <w:gridSpan w:val="2"/>
          </w:tcPr>
          <w:p w14:paraId="4BE74CB3" w14:textId="11A0C1D6" w:rsidR="000F16CE" w:rsidRPr="008E66E6" w:rsidRDefault="008506DF" w:rsidP="008E66E6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3,26</w:t>
            </w:r>
            <w:r w:rsidR="00963EC0" w:rsidRPr="008E66E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41" w:type="dxa"/>
          </w:tcPr>
          <w:p w14:paraId="03764F04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6CC1F3B7" w14:textId="3F37BE1B" w:rsidR="000F16CE" w:rsidRPr="008E66E6" w:rsidRDefault="000F16CE" w:rsidP="008E66E6">
            <w:pPr>
              <w:spacing w:line="320" w:lineRule="exact"/>
              <w:ind w:right="210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-</w:t>
            </w:r>
          </w:p>
        </w:tc>
      </w:tr>
      <w:tr w:rsidR="000F16CE" w:rsidRPr="008E66E6" w14:paraId="31C6E4AE" w14:textId="77777777" w:rsidTr="00A24607">
        <w:trPr>
          <w:cantSplit/>
        </w:trPr>
        <w:tc>
          <w:tcPr>
            <w:tcW w:w="5815" w:type="dxa"/>
          </w:tcPr>
          <w:p w14:paraId="55D5C8A3" w14:textId="77777777" w:rsidR="000F16CE" w:rsidRPr="008E66E6" w:rsidRDefault="000F16CE" w:rsidP="008E66E6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20" w:lineRule="exact"/>
              <w:ind w:right="-57"/>
              <w:rPr>
                <w:rFonts w:asciiTheme="majorBidi" w:hAnsiTheme="majorBidi" w:cstheme="majorBidi"/>
                <w:szCs w:val="28"/>
                <w:cs/>
              </w:rPr>
            </w:pPr>
            <w:r w:rsidRPr="008E66E6">
              <w:rPr>
                <w:rFonts w:asciiTheme="majorBidi" w:hAnsiTheme="majorBidi" w:cstheme="majorBidi"/>
                <w:szCs w:val="28"/>
                <w:cs/>
              </w:rPr>
              <w:t>ข้อสมมติทางการเงิน</w:t>
            </w:r>
          </w:p>
        </w:tc>
        <w:tc>
          <w:tcPr>
            <w:tcW w:w="1559" w:type="dxa"/>
            <w:gridSpan w:val="2"/>
          </w:tcPr>
          <w:p w14:paraId="057EFA12" w14:textId="0C0256F6" w:rsidR="000F16CE" w:rsidRPr="008E66E6" w:rsidRDefault="008506DF" w:rsidP="008E66E6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(12,396)</w:t>
            </w:r>
          </w:p>
        </w:tc>
        <w:tc>
          <w:tcPr>
            <w:tcW w:w="141" w:type="dxa"/>
          </w:tcPr>
          <w:p w14:paraId="734C4ABE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</w:tcPr>
          <w:p w14:paraId="50DC62CB" w14:textId="7B547360" w:rsidR="000F16CE" w:rsidRPr="008E66E6" w:rsidRDefault="000F16CE" w:rsidP="008E66E6">
            <w:pPr>
              <w:spacing w:line="320" w:lineRule="exact"/>
              <w:ind w:right="210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-</w:t>
            </w:r>
          </w:p>
        </w:tc>
      </w:tr>
      <w:tr w:rsidR="000F16CE" w:rsidRPr="008E66E6" w14:paraId="47C8E082" w14:textId="77777777" w:rsidTr="003C0B18">
        <w:trPr>
          <w:cantSplit/>
        </w:trPr>
        <w:tc>
          <w:tcPr>
            <w:tcW w:w="5815" w:type="dxa"/>
          </w:tcPr>
          <w:p w14:paraId="363FC65F" w14:textId="77777777" w:rsidR="000F16CE" w:rsidRPr="008E66E6" w:rsidRDefault="000F16CE" w:rsidP="008E66E6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20" w:lineRule="exact"/>
              <w:ind w:right="-57"/>
              <w:rPr>
                <w:rFonts w:asciiTheme="majorBidi" w:hAnsiTheme="majorBidi" w:cstheme="majorBidi"/>
                <w:szCs w:val="28"/>
                <w:cs/>
              </w:rPr>
            </w:pPr>
            <w:r w:rsidRPr="008E66E6">
              <w:rPr>
                <w:rFonts w:asciiTheme="majorBidi" w:hAnsiTheme="majorBidi" w:cstheme="majorBidi"/>
                <w:szCs w:val="28"/>
                <w:cs/>
              </w:rPr>
              <w:t>ปรับปรุงจากประสบการณ์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47A9F836" w14:textId="6BABE2E4" w:rsidR="000F16CE" w:rsidRPr="008E66E6" w:rsidRDefault="008506DF" w:rsidP="008E66E6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(10,105)</w:t>
            </w:r>
          </w:p>
        </w:tc>
        <w:tc>
          <w:tcPr>
            <w:tcW w:w="141" w:type="dxa"/>
          </w:tcPr>
          <w:p w14:paraId="5EA41751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581F6740" w14:textId="7D662FFA" w:rsidR="000F16CE" w:rsidRPr="008E66E6" w:rsidRDefault="000F16CE" w:rsidP="008E66E6">
            <w:pPr>
              <w:spacing w:line="320" w:lineRule="exact"/>
              <w:ind w:right="210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-</w:t>
            </w:r>
          </w:p>
        </w:tc>
      </w:tr>
      <w:tr w:rsidR="000F16CE" w:rsidRPr="008E66E6" w14:paraId="744B34FF" w14:textId="77777777" w:rsidTr="00A24607">
        <w:trPr>
          <w:cantSplit/>
        </w:trPr>
        <w:tc>
          <w:tcPr>
            <w:tcW w:w="5815" w:type="dxa"/>
          </w:tcPr>
          <w:p w14:paraId="0059C867" w14:textId="77777777" w:rsidR="000F16CE" w:rsidRPr="008E66E6" w:rsidRDefault="000F16CE" w:rsidP="00C877E5">
            <w:pPr>
              <w:widowControl w:val="0"/>
              <w:tabs>
                <w:tab w:val="left" w:pos="0"/>
              </w:tabs>
              <w:spacing w:line="280" w:lineRule="exact"/>
              <w:ind w:right="-5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F69BD7C" w14:textId="7672185C" w:rsidR="000F16CE" w:rsidRPr="008E66E6" w:rsidRDefault="008506DF" w:rsidP="00C877E5">
            <w:pPr>
              <w:spacing w:line="280" w:lineRule="exact"/>
              <w:ind w:right="-52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(19,23</w:t>
            </w:r>
            <w:r w:rsidR="00963EC0" w:rsidRPr="008E66E6">
              <w:rPr>
                <w:rFonts w:asciiTheme="majorBidi" w:hAnsiTheme="majorBidi" w:cstheme="majorBidi"/>
              </w:rPr>
              <w:t>3</w:t>
            </w:r>
            <w:r w:rsidRPr="008E66E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" w:type="dxa"/>
          </w:tcPr>
          <w:p w14:paraId="6696FC03" w14:textId="77777777" w:rsidR="000F16CE" w:rsidRPr="008E66E6" w:rsidRDefault="000F16CE" w:rsidP="00C877E5">
            <w:pPr>
              <w:widowControl w:val="0"/>
              <w:spacing w:line="280" w:lineRule="exact"/>
              <w:ind w:left="-113"/>
              <w:jc w:val="right"/>
              <w:rPr>
                <w:rFonts w:asciiTheme="majorBidi" w:hAnsiTheme="majorBidi" w:cstheme="majorBidi"/>
                <w:position w:val="3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94EEF9D" w14:textId="7253CA68" w:rsidR="000F16CE" w:rsidRPr="008E66E6" w:rsidRDefault="000F16CE" w:rsidP="00C877E5">
            <w:pPr>
              <w:spacing w:line="280" w:lineRule="exact"/>
              <w:ind w:right="210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-</w:t>
            </w:r>
          </w:p>
        </w:tc>
      </w:tr>
      <w:tr w:rsidR="000F16CE" w:rsidRPr="008E66E6" w14:paraId="249DB72E" w14:textId="77777777" w:rsidTr="008E66E6">
        <w:trPr>
          <w:cantSplit/>
          <w:trHeight w:hRule="exact" w:val="95"/>
        </w:trPr>
        <w:tc>
          <w:tcPr>
            <w:tcW w:w="5815" w:type="dxa"/>
          </w:tcPr>
          <w:p w14:paraId="043D081C" w14:textId="77777777" w:rsidR="000F16CE" w:rsidRPr="008E66E6" w:rsidRDefault="000F16CE" w:rsidP="008E66E6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346CDC2F" w14:textId="77777777" w:rsidR="000F16CE" w:rsidRPr="008E66E6" w:rsidRDefault="000F16CE" w:rsidP="008E66E6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41" w:type="dxa"/>
          </w:tcPr>
          <w:p w14:paraId="4F47D1E3" w14:textId="77777777" w:rsidR="000F16CE" w:rsidRPr="008E66E6" w:rsidRDefault="000F16CE" w:rsidP="008E66E6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114BD100" w14:textId="77777777" w:rsidR="000F16CE" w:rsidRPr="008E66E6" w:rsidRDefault="000F16CE" w:rsidP="008E66E6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</w:tr>
      <w:tr w:rsidR="000F16CE" w:rsidRPr="008E66E6" w14:paraId="43184E9A" w14:textId="77777777" w:rsidTr="00A24607">
        <w:trPr>
          <w:cantSplit/>
        </w:trPr>
        <w:tc>
          <w:tcPr>
            <w:tcW w:w="5815" w:type="dxa"/>
          </w:tcPr>
          <w:p w14:paraId="518932CE" w14:textId="77777777" w:rsidR="000F16CE" w:rsidRPr="008E66E6" w:rsidRDefault="000F16CE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  <w:cs/>
              </w:rPr>
              <w:t>ผลประโยชน์จ่าย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176EF389" w14:textId="110E90B2" w:rsidR="000F16CE" w:rsidRPr="008E66E6" w:rsidRDefault="00963EC0" w:rsidP="008E66E6">
            <w:pPr>
              <w:spacing w:line="320" w:lineRule="exact"/>
              <w:ind w:right="-52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(4,630)</w:t>
            </w:r>
          </w:p>
        </w:tc>
        <w:tc>
          <w:tcPr>
            <w:tcW w:w="141" w:type="dxa"/>
          </w:tcPr>
          <w:p w14:paraId="16819B6D" w14:textId="77777777" w:rsidR="000F16CE" w:rsidRPr="008E66E6" w:rsidRDefault="000F16CE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0534511C" w14:textId="4C2CBE0E" w:rsidR="000F16CE" w:rsidRPr="008E66E6" w:rsidRDefault="000F16CE" w:rsidP="008E66E6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</w:t>
            </w:r>
            <w:r w:rsidR="008506DF" w:rsidRPr="008E66E6">
              <w:rPr>
                <w:rFonts w:asciiTheme="majorBidi" w:hAnsiTheme="majorBidi" w:cstheme="majorBidi"/>
              </w:rPr>
              <w:t>10,957</w:t>
            </w:r>
            <w:r w:rsidRPr="008E66E6">
              <w:rPr>
                <w:rFonts w:asciiTheme="majorBidi" w:hAnsiTheme="majorBidi" w:cstheme="majorBidi"/>
              </w:rPr>
              <w:t>)</w:t>
            </w:r>
          </w:p>
        </w:tc>
      </w:tr>
      <w:tr w:rsidR="00963EC0" w:rsidRPr="008E66E6" w14:paraId="64D443BC" w14:textId="77777777" w:rsidTr="00A24607">
        <w:trPr>
          <w:cantSplit/>
        </w:trPr>
        <w:tc>
          <w:tcPr>
            <w:tcW w:w="5815" w:type="dxa"/>
          </w:tcPr>
          <w:p w14:paraId="168C42F7" w14:textId="77777777" w:rsidR="00963EC0" w:rsidRPr="008E66E6" w:rsidRDefault="00963EC0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DF1A91E" w14:textId="40233F90" w:rsidR="00963EC0" w:rsidRPr="008E66E6" w:rsidRDefault="00963EC0" w:rsidP="008E66E6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(4,630)</w:t>
            </w:r>
          </w:p>
        </w:tc>
        <w:tc>
          <w:tcPr>
            <w:tcW w:w="141" w:type="dxa"/>
          </w:tcPr>
          <w:p w14:paraId="5AF19DE4" w14:textId="77777777" w:rsidR="00963EC0" w:rsidRPr="008E66E6" w:rsidRDefault="00963EC0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243244D" w14:textId="3979EB3F" w:rsidR="00963EC0" w:rsidRPr="008E66E6" w:rsidRDefault="00963EC0" w:rsidP="008E66E6">
            <w:pPr>
              <w:spacing w:line="32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(10,957)</w:t>
            </w:r>
          </w:p>
        </w:tc>
      </w:tr>
      <w:tr w:rsidR="00963EC0" w:rsidRPr="008E66E6" w14:paraId="64502AD7" w14:textId="77777777" w:rsidTr="008E66E6">
        <w:trPr>
          <w:cantSplit/>
          <w:trHeight w:hRule="exact" w:val="95"/>
        </w:trPr>
        <w:tc>
          <w:tcPr>
            <w:tcW w:w="5815" w:type="dxa"/>
          </w:tcPr>
          <w:p w14:paraId="3E37721E" w14:textId="77777777" w:rsidR="00963EC0" w:rsidRPr="008E66E6" w:rsidRDefault="00963EC0" w:rsidP="008E66E6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7021CC2D" w14:textId="77777777" w:rsidR="00963EC0" w:rsidRPr="008E66E6" w:rsidRDefault="00963EC0" w:rsidP="008E66E6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41" w:type="dxa"/>
          </w:tcPr>
          <w:p w14:paraId="5BA2CE09" w14:textId="77777777" w:rsidR="00963EC0" w:rsidRPr="008E66E6" w:rsidRDefault="00963EC0" w:rsidP="008E66E6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0FC71A7F" w14:textId="77777777" w:rsidR="00963EC0" w:rsidRPr="008E66E6" w:rsidRDefault="00963EC0" w:rsidP="008E66E6">
            <w:pPr>
              <w:spacing w:line="32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</w:tr>
      <w:tr w:rsidR="00963EC0" w:rsidRPr="008E66E6" w14:paraId="0406AFB0" w14:textId="77777777" w:rsidTr="00A24607">
        <w:trPr>
          <w:cantSplit/>
        </w:trPr>
        <w:tc>
          <w:tcPr>
            <w:tcW w:w="5815" w:type="dxa"/>
          </w:tcPr>
          <w:p w14:paraId="7288567D" w14:textId="77777777" w:rsidR="00963EC0" w:rsidRPr="008E66E6" w:rsidRDefault="00963EC0" w:rsidP="008E66E6">
            <w:pPr>
              <w:widowControl w:val="0"/>
              <w:tabs>
                <w:tab w:val="left" w:pos="0"/>
              </w:tabs>
              <w:spacing w:line="320" w:lineRule="exact"/>
              <w:ind w:right="-57"/>
              <w:rPr>
                <w:rFonts w:asciiTheme="majorBidi" w:hAnsiTheme="majorBidi" w:cstheme="majorBidi"/>
                <w:cs/>
              </w:rPr>
            </w:pPr>
            <w:r w:rsidRPr="008E66E6">
              <w:rPr>
                <w:rFonts w:asciiTheme="majorBidi" w:hAnsiTheme="majorBidi" w:cstheme="majorBidi"/>
                <w:cs/>
              </w:rPr>
              <w:t>ภาระผูกพันของโครงการผลประโยชน์พนักงานปลายปี</w:t>
            </w:r>
          </w:p>
        </w:tc>
        <w:tc>
          <w:tcPr>
            <w:tcW w:w="1559" w:type="dxa"/>
            <w:gridSpan w:val="2"/>
            <w:tcBorders>
              <w:bottom w:val="double" w:sz="6" w:space="0" w:color="auto"/>
            </w:tcBorders>
          </w:tcPr>
          <w:p w14:paraId="736AF830" w14:textId="7CE3B723" w:rsidR="00963EC0" w:rsidRPr="008E66E6" w:rsidRDefault="00963EC0" w:rsidP="008E66E6">
            <w:pPr>
              <w:spacing w:line="320" w:lineRule="exact"/>
              <w:ind w:right="18"/>
              <w:jc w:val="right"/>
              <w:rPr>
                <w:rFonts w:asciiTheme="majorBidi" w:hAnsiTheme="majorBidi" w:cstheme="majorBidi"/>
              </w:rPr>
            </w:pPr>
            <w:r w:rsidRPr="008E66E6">
              <w:rPr>
                <w:rFonts w:asciiTheme="majorBidi" w:hAnsiTheme="majorBidi" w:cstheme="majorBidi"/>
              </w:rPr>
              <w:t>86,756</w:t>
            </w:r>
          </w:p>
        </w:tc>
        <w:tc>
          <w:tcPr>
            <w:tcW w:w="141" w:type="dxa"/>
          </w:tcPr>
          <w:p w14:paraId="69C03029" w14:textId="77777777" w:rsidR="00963EC0" w:rsidRPr="008E66E6" w:rsidRDefault="00963EC0" w:rsidP="008E66E6">
            <w:pPr>
              <w:widowControl w:val="0"/>
              <w:spacing w:line="320" w:lineRule="exact"/>
              <w:ind w:left="-113"/>
              <w:jc w:val="right"/>
              <w:rPr>
                <w:rFonts w:asciiTheme="majorBidi" w:hAnsiTheme="majorBidi" w:cstheme="majorBidi"/>
                <w:position w:val="3"/>
              </w:rPr>
            </w:pPr>
          </w:p>
        </w:tc>
        <w:tc>
          <w:tcPr>
            <w:tcW w:w="1560" w:type="dxa"/>
            <w:tcBorders>
              <w:bottom w:val="double" w:sz="6" w:space="0" w:color="auto"/>
            </w:tcBorders>
          </w:tcPr>
          <w:p w14:paraId="0D04964D" w14:textId="3BBA3426" w:rsidR="00963EC0" w:rsidRPr="008E66E6" w:rsidRDefault="00963EC0" w:rsidP="008E66E6">
            <w:pPr>
              <w:widowControl w:val="0"/>
              <w:spacing w:line="320" w:lineRule="exact"/>
              <w:ind w:left="57"/>
              <w:jc w:val="right"/>
              <w:rPr>
                <w:rFonts w:asciiTheme="majorBidi" w:hAnsiTheme="majorBidi" w:cstheme="majorBidi"/>
                <w:position w:val="3"/>
              </w:rPr>
            </w:pPr>
            <w:r w:rsidRPr="008E66E6">
              <w:rPr>
                <w:rFonts w:asciiTheme="majorBidi" w:hAnsiTheme="majorBidi" w:cstheme="majorBidi"/>
                <w:position w:val="3"/>
              </w:rPr>
              <w:t>98,301</w:t>
            </w:r>
          </w:p>
        </w:tc>
      </w:tr>
    </w:tbl>
    <w:p w14:paraId="2599AC53" w14:textId="0E79B6BD" w:rsidR="00AF69B4" w:rsidRPr="00CF0270" w:rsidRDefault="001213CE" w:rsidP="00DB65A7">
      <w:pPr>
        <w:tabs>
          <w:tab w:val="left" w:pos="284"/>
          <w:tab w:val="left" w:pos="851"/>
          <w:tab w:val="left" w:pos="1418"/>
        </w:tabs>
        <w:spacing w:line="34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</w:rPr>
        <w:tab/>
      </w:r>
      <w:r w:rsidR="00AF69B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ข้อสมมติหลักในการประมาณการตามหลักการคณิตศาสตร์ประกันภัย</w:t>
      </w:r>
    </w:p>
    <w:tbl>
      <w:tblPr>
        <w:tblW w:w="8529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455"/>
        <w:gridCol w:w="1994"/>
        <w:gridCol w:w="274"/>
        <w:gridCol w:w="1806"/>
      </w:tblGrid>
      <w:tr w:rsidR="0044272D" w:rsidRPr="008404A4" w14:paraId="0A053AA2" w14:textId="77777777" w:rsidTr="00AB360B">
        <w:trPr>
          <w:cantSplit/>
        </w:trPr>
        <w:tc>
          <w:tcPr>
            <w:tcW w:w="4455" w:type="dxa"/>
          </w:tcPr>
          <w:p w14:paraId="1374A015" w14:textId="77777777" w:rsidR="00AF69B4" w:rsidRPr="008404A4" w:rsidRDefault="00AF69B4" w:rsidP="008404A4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74" w:type="dxa"/>
            <w:gridSpan w:val="3"/>
            <w:tcBorders>
              <w:bottom w:val="single" w:sz="6" w:space="0" w:color="auto"/>
            </w:tcBorders>
          </w:tcPr>
          <w:p w14:paraId="7C2DF461" w14:textId="77777777" w:rsidR="00AF69B4" w:rsidRPr="008404A4" w:rsidRDefault="00AF69B4" w:rsidP="008404A4">
            <w:pPr>
              <w:spacing w:line="3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ร้อยละ</w:t>
            </w:r>
          </w:p>
        </w:tc>
      </w:tr>
      <w:tr w:rsidR="0044272D" w:rsidRPr="008404A4" w14:paraId="06A7F463" w14:textId="77777777" w:rsidTr="00AB360B">
        <w:trPr>
          <w:cantSplit/>
        </w:trPr>
        <w:tc>
          <w:tcPr>
            <w:tcW w:w="4455" w:type="dxa"/>
          </w:tcPr>
          <w:p w14:paraId="05A7030A" w14:textId="77777777" w:rsidR="00AF69B4" w:rsidRPr="008404A4" w:rsidRDefault="00AF69B4" w:rsidP="008404A4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7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2C5439" w14:textId="77777777" w:rsidR="00AF69B4" w:rsidRPr="008404A4" w:rsidRDefault="00AF69B4" w:rsidP="008404A4">
            <w:pPr>
              <w:spacing w:line="3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งบการเงินรวม/งบการเงินเฉพาะบริษัท</w:t>
            </w:r>
          </w:p>
        </w:tc>
      </w:tr>
      <w:tr w:rsidR="001A459D" w:rsidRPr="008404A4" w14:paraId="267B3134" w14:textId="77777777" w:rsidTr="00AB360B">
        <w:trPr>
          <w:cantSplit/>
        </w:trPr>
        <w:tc>
          <w:tcPr>
            <w:tcW w:w="4455" w:type="dxa"/>
          </w:tcPr>
          <w:p w14:paraId="7457402B" w14:textId="77777777" w:rsidR="001A459D" w:rsidRPr="008404A4" w:rsidRDefault="001A459D" w:rsidP="008404A4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94" w:type="dxa"/>
            <w:tcBorders>
              <w:top w:val="single" w:sz="6" w:space="0" w:color="auto"/>
              <w:bottom w:val="single" w:sz="6" w:space="0" w:color="auto"/>
            </w:tcBorders>
          </w:tcPr>
          <w:p w14:paraId="5245B964" w14:textId="51DE81F3" w:rsidR="001A459D" w:rsidRPr="008404A4" w:rsidRDefault="001A459D" w:rsidP="008404A4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8404A4">
              <w:rPr>
                <w:rFonts w:asciiTheme="majorBidi" w:hAnsiTheme="majorBidi" w:cstheme="majorBidi"/>
              </w:rPr>
              <w:t>256</w:t>
            </w:r>
            <w:r w:rsidR="00365FD1" w:rsidRPr="008404A4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74" w:type="dxa"/>
            <w:tcBorders>
              <w:top w:val="single" w:sz="6" w:space="0" w:color="auto"/>
            </w:tcBorders>
          </w:tcPr>
          <w:p w14:paraId="57E61043" w14:textId="77777777" w:rsidR="001A459D" w:rsidRPr="008404A4" w:rsidRDefault="001A459D" w:rsidP="008404A4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06" w:type="dxa"/>
            <w:tcBorders>
              <w:top w:val="single" w:sz="6" w:space="0" w:color="auto"/>
              <w:bottom w:val="single" w:sz="6" w:space="0" w:color="auto"/>
            </w:tcBorders>
          </w:tcPr>
          <w:p w14:paraId="300AB980" w14:textId="195DFDCC" w:rsidR="001A459D" w:rsidRPr="008404A4" w:rsidRDefault="001A459D" w:rsidP="008404A4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8404A4">
              <w:rPr>
                <w:rFonts w:asciiTheme="majorBidi" w:hAnsiTheme="majorBidi" w:cstheme="majorBidi"/>
              </w:rPr>
              <w:t>256</w:t>
            </w:r>
            <w:r w:rsidR="00365FD1" w:rsidRPr="008404A4">
              <w:rPr>
                <w:rFonts w:asciiTheme="majorBidi" w:hAnsiTheme="majorBidi" w:cstheme="majorBidi"/>
              </w:rPr>
              <w:t>4</w:t>
            </w:r>
          </w:p>
        </w:tc>
      </w:tr>
      <w:tr w:rsidR="003A6AF2" w:rsidRPr="008404A4" w14:paraId="75EB4BC7" w14:textId="77777777" w:rsidTr="00AB360B">
        <w:trPr>
          <w:cantSplit/>
        </w:trPr>
        <w:tc>
          <w:tcPr>
            <w:tcW w:w="4455" w:type="dxa"/>
          </w:tcPr>
          <w:p w14:paraId="5F1B593A" w14:textId="77777777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0"/>
              <w:textAlignment w:val="baseline"/>
              <w:rPr>
                <w:rFonts w:asciiTheme="majorBidi" w:hAnsiTheme="majorBidi" w:cstheme="majorBidi"/>
              </w:rPr>
            </w:pPr>
            <w:r w:rsidRPr="008404A4">
              <w:rPr>
                <w:rFonts w:asciiTheme="majorBidi" w:hAnsiTheme="majorBidi" w:cstheme="majorBidi"/>
                <w:cs/>
              </w:rPr>
              <w:t>อัตราคิดลด</w:t>
            </w:r>
          </w:p>
        </w:tc>
        <w:tc>
          <w:tcPr>
            <w:tcW w:w="1994" w:type="dxa"/>
            <w:tcBorders>
              <w:top w:val="single" w:sz="6" w:space="0" w:color="auto"/>
            </w:tcBorders>
          </w:tcPr>
          <w:p w14:paraId="373AEEE5" w14:textId="481130E5" w:rsidR="003A6AF2" w:rsidRPr="008404A4" w:rsidRDefault="000F16CE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3.34</w:t>
            </w:r>
          </w:p>
        </w:tc>
        <w:tc>
          <w:tcPr>
            <w:tcW w:w="274" w:type="dxa"/>
          </w:tcPr>
          <w:p w14:paraId="6AEBA573" w14:textId="77777777" w:rsidR="003A6AF2" w:rsidRPr="008404A4" w:rsidRDefault="003A6AF2" w:rsidP="008404A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06" w:type="dxa"/>
            <w:tcBorders>
              <w:top w:val="single" w:sz="6" w:space="0" w:color="auto"/>
            </w:tcBorders>
          </w:tcPr>
          <w:p w14:paraId="6D3719F2" w14:textId="2ACEB6EA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1.20</w:t>
            </w:r>
          </w:p>
        </w:tc>
      </w:tr>
      <w:tr w:rsidR="003A6AF2" w:rsidRPr="008404A4" w14:paraId="40E62001" w14:textId="77777777" w:rsidTr="00AB360B">
        <w:trPr>
          <w:cantSplit/>
        </w:trPr>
        <w:tc>
          <w:tcPr>
            <w:tcW w:w="4455" w:type="dxa"/>
          </w:tcPr>
          <w:p w14:paraId="5EC6FCAA" w14:textId="2B98FAB4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215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อัตราการขึ้นเงินเดือน</w:t>
            </w:r>
          </w:p>
        </w:tc>
        <w:tc>
          <w:tcPr>
            <w:tcW w:w="1994" w:type="dxa"/>
          </w:tcPr>
          <w:p w14:paraId="12D7EAD7" w14:textId="1672FAEC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4.00</w:t>
            </w:r>
          </w:p>
        </w:tc>
        <w:tc>
          <w:tcPr>
            <w:tcW w:w="274" w:type="dxa"/>
          </w:tcPr>
          <w:p w14:paraId="0058EEDC" w14:textId="77777777" w:rsidR="003A6AF2" w:rsidRPr="008404A4" w:rsidRDefault="003A6AF2" w:rsidP="008404A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06" w:type="dxa"/>
          </w:tcPr>
          <w:p w14:paraId="6ED01C9A" w14:textId="1602D7CC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4.00</w:t>
            </w:r>
          </w:p>
        </w:tc>
      </w:tr>
      <w:tr w:rsidR="003A6AF2" w:rsidRPr="008404A4" w14:paraId="69EA802A" w14:textId="77777777" w:rsidTr="00AB360B">
        <w:trPr>
          <w:cantSplit/>
        </w:trPr>
        <w:tc>
          <w:tcPr>
            <w:tcW w:w="4455" w:type="dxa"/>
          </w:tcPr>
          <w:p w14:paraId="5766A958" w14:textId="77777777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0" w:hanging="156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</w:rPr>
              <w:tab/>
            </w:r>
            <w:r w:rsidRPr="008404A4">
              <w:rPr>
                <w:rFonts w:asciiTheme="majorBidi" w:hAnsiTheme="majorBidi" w:cstheme="majorBidi"/>
                <w:cs/>
              </w:rPr>
              <w:t xml:space="preserve">อัตราการเปลี่ยนแปลงในจำนวนพนักงาน </w:t>
            </w:r>
          </w:p>
        </w:tc>
        <w:tc>
          <w:tcPr>
            <w:tcW w:w="1994" w:type="dxa"/>
          </w:tcPr>
          <w:p w14:paraId="6E9D9335" w14:textId="1565099F" w:rsidR="003A6AF2" w:rsidRPr="008404A4" w:rsidRDefault="000F16CE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418" w:right="-57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1.43</w:t>
            </w:r>
            <w:r w:rsidR="003A6AF2" w:rsidRPr="008404A4">
              <w:rPr>
                <w:rFonts w:asciiTheme="majorBidi" w:hAnsiTheme="majorBidi" w:cstheme="majorBidi"/>
                <w:kern w:val="28"/>
              </w:rPr>
              <w:t xml:space="preserve"> </w:t>
            </w:r>
            <w:r w:rsidR="007F0FCE" w:rsidRPr="008404A4">
              <w:rPr>
                <w:rFonts w:asciiTheme="majorBidi" w:hAnsiTheme="majorBidi" w:cstheme="majorBidi"/>
                <w:kern w:val="28"/>
              </w:rPr>
              <w:t>-</w:t>
            </w:r>
            <w:r w:rsidR="003A6AF2" w:rsidRPr="008404A4">
              <w:rPr>
                <w:rFonts w:asciiTheme="majorBidi" w:hAnsiTheme="majorBidi" w:cstheme="majorBidi"/>
                <w:kern w:val="28"/>
              </w:rPr>
              <w:t xml:space="preserve"> 1</w:t>
            </w:r>
            <w:r w:rsidRPr="008404A4">
              <w:rPr>
                <w:rFonts w:asciiTheme="majorBidi" w:hAnsiTheme="majorBidi" w:cstheme="majorBidi"/>
                <w:kern w:val="28"/>
              </w:rPr>
              <w:t>7.19</w:t>
            </w:r>
          </w:p>
          <w:p w14:paraId="5209305D" w14:textId="2E254BB8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42" w:right="-57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(</w:t>
            </w:r>
            <w:r w:rsidRPr="008404A4">
              <w:rPr>
                <w:rFonts w:asciiTheme="majorBidi" w:hAnsiTheme="majorBidi" w:cstheme="majorBidi"/>
                <w:kern w:val="28"/>
                <w:cs/>
              </w:rPr>
              <w:t>จำแนกตามช่วงอายุ)</w:t>
            </w:r>
          </w:p>
        </w:tc>
        <w:tc>
          <w:tcPr>
            <w:tcW w:w="274" w:type="dxa"/>
          </w:tcPr>
          <w:p w14:paraId="4591355A" w14:textId="77777777" w:rsidR="003A6AF2" w:rsidRPr="008404A4" w:rsidRDefault="003A6AF2" w:rsidP="008404A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06" w:type="dxa"/>
          </w:tcPr>
          <w:p w14:paraId="115F5A89" w14:textId="77777777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418" w:right="-57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0.00 - 16.00</w:t>
            </w:r>
          </w:p>
          <w:p w14:paraId="3D1857BB" w14:textId="1221024E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42" w:right="-57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(</w:t>
            </w:r>
            <w:r w:rsidRPr="008404A4">
              <w:rPr>
                <w:rFonts w:asciiTheme="majorBidi" w:hAnsiTheme="majorBidi" w:cstheme="majorBidi"/>
                <w:kern w:val="28"/>
                <w:cs/>
              </w:rPr>
              <w:t>จำแนกตามช่วงอายุ)</w:t>
            </w:r>
          </w:p>
        </w:tc>
      </w:tr>
      <w:tr w:rsidR="003A6AF2" w:rsidRPr="008404A4" w14:paraId="09BE6601" w14:textId="77777777" w:rsidTr="00AB360B">
        <w:trPr>
          <w:cantSplit/>
        </w:trPr>
        <w:tc>
          <w:tcPr>
            <w:tcW w:w="4455" w:type="dxa"/>
          </w:tcPr>
          <w:p w14:paraId="6443C64A" w14:textId="77777777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0" w:hanging="156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</w:rPr>
              <w:tab/>
            </w:r>
            <w:r w:rsidRPr="008404A4">
              <w:rPr>
                <w:rFonts w:asciiTheme="majorBidi" w:hAnsiTheme="majorBidi" w:cstheme="majorBidi"/>
                <w:cs/>
              </w:rPr>
              <w:t>อัตราการมรณะ</w:t>
            </w:r>
          </w:p>
        </w:tc>
        <w:tc>
          <w:tcPr>
            <w:tcW w:w="1994" w:type="dxa"/>
          </w:tcPr>
          <w:p w14:paraId="7E54E010" w14:textId="211EC7A0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  <w:cs/>
              </w:rPr>
              <w:t xml:space="preserve">ร้อยละ </w:t>
            </w:r>
            <w:r w:rsidRPr="008404A4">
              <w:rPr>
                <w:rFonts w:asciiTheme="majorBidi" w:hAnsiTheme="majorBidi" w:cstheme="majorBidi"/>
                <w:kern w:val="28"/>
              </w:rPr>
              <w:t>10</w:t>
            </w:r>
            <w:r w:rsidR="001A5A97" w:rsidRPr="008404A4">
              <w:rPr>
                <w:rFonts w:asciiTheme="majorBidi" w:hAnsiTheme="majorBidi" w:cstheme="majorBidi"/>
                <w:kern w:val="28"/>
              </w:rPr>
              <w:t>0</w:t>
            </w:r>
            <w:r w:rsidRPr="008404A4">
              <w:rPr>
                <w:rFonts w:asciiTheme="majorBidi" w:hAnsiTheme="majorBidi" w:cstheme="majorBidi"/>
                <w:kern w:val="28"/>
              </w:rPr>
              <w:t xml:space="preserve"> </w:t>
            </w:r>
            <w:r w:rsidRPr="008404A4">
              <w:rPr>
                <w:rFonts w:asciiTheme="majorBidi" w:hAnsiTheme="majorBidi" w:cstheme="majorBidi"/>
                <w:kern w:val="28"/>
                <w:cs/>
              </w:rPr>
              <w:t>ของตารางมรณะไทย</w:t>
            </w:r>
            <w:r w:rsidR="006777E2" w:rsidRPr="008404A4">
              <w:rPr>
                <w:rFonts w:asciiTheme="majorBidi" w:hAnsiTheme="majorBidi" w:cstheme="majorBidi"/>
                <w:kern w:val="28"/>
              </w:rPr>
              <w:t xml:space="preserve"> </w:t>
            </w:r>
            <w:r w:rsidRPr="008404A4">
              <w:rPr>
                <w:rFonts w:asciiTheme="majorBidi" w:hAnsiTheme="majorBidi" w:cstheme="majorBidi"/>
                <w:kern w:val="28"/>
                <w:cs/>
              </w:rPr>
              <w:t>พ.ศ.</w:t>
            </w:r>
            <w:r w:rsidRPr="008404A4">
              <w:rPr>
                <w:rFonts w:asciiTheme="majorBidi" w:hAnsiTheme="majorBidi" w:cstheme="majorBidi"/>
                <w:kern w:val="28"/>
              </w:rPr>
              <w:t xml:space="preserve"> 2560</w:t>
            </w:r>
          </w:p>
        </w:tc>
        <w:tc>
          <w:tcPr>
            <w:tcW w:w="274" w:type="dxa"/>
          </w:tcPr>
          <w:p w14:paraId="1924C6EB" w14:textId="77777777" w:rsidR="003A6AF2" w:rsidRPr="008404A4" w:rsidRDefault="003A6AF2" w:rsidP="008404A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06" w:type="dxa"/>
          </w:tcPr>
          <w:p w14:paraId="3630D093" w14:textId="0F427698" w:rsidR="003A6AF2" w:rsidRPr="008404A4" w:rsidRDefault="003A6AF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  <w:cs/>
              </w:rPr>
              <w:t xml:space="preserve">ร้อยละ </w:t>
            </w:r>
            <w:r w:rsidRPr="008404A4">
              <w:rPr>
                <w:rFonts w:asciiTheme="majorBidi" w:hAnsiTheme="majorBidi" w:cstheme="majorBidi"/>
                <w:kern w:val="28"/>
              </w:rPr>
              <w:t xml:space="preserve">100 </w:t>
            </w:r>
            <w:r w:rsidRPr="008404A4">
              <w:rPr>
                <w:rFonts w:asciiTheme="majorBidi" w:hAnsiTheme="majorBidi" w:cstheme="majorBidi"/>
                <w:kern w:val="28"/>
                <w:cs/>
              </w:rPr>
              <w:t>ของตารางมรณะไทย</w:t>
            </w:r>
            <w:r w:rsidR="006777E2" w:rsidRPr="008404A4">
              <w:rPr>
                <w:rFonts w:asciiTheme="majorBidi" w:hAnsiTheme="majorBidi" w:cstheme="majorBidi"/>
                <w:kern w:val="28"/>
              </w:rPr>
              <w:t xml:space="preserve"> </w:t>
            </w:r>
            <w:r w:rsidRPr="008404A4">
              <w:rPr>
                <w:rFonts w:asciiTheme="majorBidi" w:hAnsiTheme="majorBidi" w:cstheme="majorBidi"/>
                <w:kern w:val="28"/>
                <w:cs/>
              </w:rPr>
              <w:t>พ.ศ.</w:t>
            </w:r>
            <w:r w:rsidRPr="008404A4">
              <w:rPr>
                <w:rFonts w:asciiTheme="majorBidi" w:hAnsiTheme="majorBidi" w:cstheme="majorBidi"/>
                <w:kern w:val="28"/>
              </w:rPr>
              <w:t xml:space="preserve"> 2560</w:t>
            </w:r>
          </w:p>
        </w:tc>
      </w:tr>
      <w:tr w:rsidR="008556BA" w:rsidRPr="008404A4" w14:paraId="4786C1CD" w14:textId="77777777" w:rsidTr="00AB360B">
        <w:trPr>
          <w:cantSplit/>
        </w:trPr>
        <w:tc>
          <w:tcPr>
            <w:tcW w:w="4455" w:type="dxa"/>
          </w:tcPr>
          <w:p w14:paraId="3B9AFF0E" w14:textId="03CC4B70" w:rsidR="008556BA" w:rsidRPr="008404A4" w:rsidRDefault="008556BA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0" w:hanging="156"/>
              <w:textAlignment w:val="baseline"/>
              <w:rPr>
                <w:rFonts w:asciiTheme="majorBidi" w:hAnsiTheme="majorBidi" w:cstheme="majorBidi"/>
              </w:rPr>
            </w:pPr>
            <w:r w:rsidRPr="008404A4">
              <w:rPr>
                <w:rFonts w:asciiTheme="majorBidi" w:hAnsiTheme="majorBidi" w:cstheme="majorBidi"/>
              </w:rPr>
              <w:tab/>
            </w:r>
            <w:r w:rsidRPr="008404A4">
              <w:rPr>
                <w:rFonts w:asciiTheme="majorBidi" w:hAnsiTheme="majorBidi" w:cstheme="majorBidi"/>
                <w:cs/>
              </w:rPr>
              <w:t>อัตรา</w:t>
            </w:r>
            <w:r w:rsidRPr="008404A4">
              <w:rPr>
                <w:rFonts w:asciiTheme="majorBidi" w:hAnsiTheme="majorBidi" w:cstheme="majorBidi" w:hint="cs"/>
                <w:cs/>
              </w:rPr>
              <w:t>ท</w:t>
            </w:r>
            <w:r w:rsidR="006777E2" w:rsidRPr="008404A4">
              <w:rPr>
                <w:rFonts w:asciiTheme="majorBidi" w:hAnsiTheme="majorBidi" w:cstheme="majorBidi" w:hint="cs"/>
                <w:cs/>
              </w:rPr>
              <w:t>ุ</w:t>
            </w:r>
            <w:r w:rsidRPr="008404A4">
              <w:rPr>
                <w:rFonts w:asciiTheme="majorBidi" w:hAnsiTheme="majorBidi" w:cstheme="majorBidi" w:hint="cs"/>
                <w:cs/>
              </w:rPr>
              <w:t>พพลภาพและพิการ</w:t>
            </w:r>
          </w:p>
        </w:tc>
        <w:tc>
          <w:tcPr>
            <w:tcW w:w="1994" w:type="dxa"/>
          </w:tcPr>
          <w:p w14:paraId="67290778" w14:textId="77777777" w:rsidR="008556BA" w:rsidRPr="008404A4" w:rsidRDefault="008556BA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 w:hint="cs"/>
                <w:kern w:val="28"/>
                <w:cs/>
              </w:rPr>
              <w:t xml:space="preserve">ร้อยละ </w:t>
            </w:r>
            <w:r w:rsidRPr="008404A4">
              <w:rPr>
                <w:rFonts w:asciiTheme="majorBidi" w:hAnsiTheme="majorBidi" w:cstheme="majorBidi"/>
                <w:kern w:val="28"/>
              </w:rPr>
              <w:t xml:space="preserve">5 </w:t>
            </w:r>
            <w:r w:rsidRPr="008404A4">
              <w:rPr>
                <w:rFonts w:asciiTheme="majorBidi" w:hAnsiTheme="majorBidi" w:cstheme="majorBidi" w:hint="cs"/>
                <w:kern w:val="28"/>
                <w:cs/>
              </w:rPr>
              <w:t>ของตาราง</w:t>
            </w:r>
          </w:p>
          <w:p w14:paraId="44378A50" w14:textId="57FA1CE9" w:rsidR="008556BA" w:rsidRPr="008404A4" w:rsidRDefault="008556BA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 w:hint="cs"/>
                <w:kern w:val="28"/>
                <w:cs/>
              </w:rPr>
              <w:t xml:space="preserve">มรณะไทย พ.ศ. </w:t>
            </w:r>
            <w:r w:rsidRPr="008404A4">
              <w:rPr>
                <w:rFonts w:asciiTheme="majorBidi" w:hAnsiTheme="majorBidi" w:cstheme="majorBidi"/>
                <w:kern w:val="28"/>
              </w:rPr>
              <w:t>2560</w:t>
            </w:r>
          </w:p>
        </w:tc>
        <w:tc>
          <w:tcPr>
            <w:tcW w:w="274" w:type="dxa"/>
          </w:tcPr>
          <w:p w14:paraId="21C1EAD1" w14:textId="77777777" w:rsidR="008556BA" w:rsidRPr="008404A4" w:rsidRDefault="008556BA" w:rsidP="008404A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06" w:type="dxa"/>
          </w:tcPr>
          <w:p w14:paraId="5EDAF4EC" w14:textId="77777777" w:rsidR="008556BA" w:rsidRPr="008404A4" w:rsidRDefault="008556BA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 w:hint="cs"/>
                <w:kern w:val="28"/>
                <w:cs/>
              </w:rPr>
              <w:t xml:space="preserve">ร้อยละ </w:t>
            </w:r>
            <w:r w:rsidRPr="008404A4">
              <w:rPr>
                <w:rFonts w:asciiTheme="majorBidi" w:hAnsiTheme="majorBidi" w:cstheme="majorBidi"/>
                <w:kern w:val="28"/>
              </w:rPr>
              <w:t xml:space="preserve">5 </w:t>
            </w:r>
            <w:r w:rsidRPr="008404A4">
              <w:rPr>
                <w:rFonts w:asciiTheme="majorBidi" w:hAnsiTheme="majorBidi" w:cstheme="majorBidi" w:hint="cs"/>
                <w:kern w:val="28"/>
                <w:cs/>
              </w:rPr>
              <w:t>ของตาราง</w:t>
            </w:r>
          </w:p>
          <w:p w14:paraId="275A1FE8" w14:textId="10F2D881" w:rsidR="008556BA" w:rsidRPr="008404A4" w:rsidRDefault="008556BA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cs/>
              </w:rPr>
            </w:pPr>
            <w:r w:rsidRPr="008404A4">
              <w:rPr>
                <w:rFonts w:asciiTheme="majorBidi" w:hAnsiTheme="majorBidi" w:cstheme="majorBidi" w:hint="cs"/>
                <w:kern w:val="28"/>
                <w:cs/>
              </w:rPr>
              <w:t xml:space="preserve">มรณะไทย พ.ศ. </w:t>
            </w:r>
            <w:r w:rsidRPr="008404A4">
              <w:rPr>
                <w:rFonts w:asciiTheme="majorBidi" w:hAnsiTheme="majorBidi" w:cstheme="majorBidi"/>
                <w:kern w:val="28"/>
              </w:rPr>
              <w:t>2560</w:t>
            </w:r>
          </w:p>
        </w:tc>
      </w:tr>
    </w:tbl>
    <w:p w14:paraId="2B59EE73" w14:textId="77777777" w:rsidR="0037113C" w:rsidRDefault="00DE7ECF" w:rsidP="00521327">
      <w:pPr>
        <w:tabs>
          <w:tab w:val="left" w:pos="284"/>
          <w:tab w:val="left" w:pos="851"/>
          <w:tab w:val="left" w:pos="1418"/>
        </w:tabs>
        <w:spacing w:line="12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2BF630F5" w14:textId="61EEA114" w:rsidR="00AF69B4" w:rsidRPr="000C63AB" w:rsidRDefault="0037113C" w:rsidP="00DB65A7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="00AF69B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การวิเคราะห์ความอ่อนไหว</w:t>
      </w:r>
    </w:p>
    <w:p w14:paraId="1EC0E366" w14:textId="20C07A21" w:rsidR="00AF69B4" w:rsidRPr="00CF0270" w:rsidRDefault="00AF69B4" w:rsidP="00DB65A7">
      <w:pPr>
        <w:tabs>
          <w:tab w:val="left" w:pos="284"/>
          <w:tab w:val="left" w:pos="851"/>
          <w:tab w:val="left" w:pos="1418"/>
        </w:tabs>
        <w:spacing w:line="360" w:lineRule="exact"/>
        <w:ind w:left="851" w:hanging="312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 ณ วันที่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31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365FD1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8404A4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404A4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และ </w:t>
      </w:r>
      <w:r w:rsidR="008404A4">
        <w:rPr>
          <w:rFonts w:asciiTheme="majorBidi" w:hAnsiTheme="majorBidi" w:cstheme="majorBidi"/>
          <w:spacing w:val="-4"/>
          <w:sz w:val="32"/>
          <w:szCs w:val="32"/>
        </w:rPr>
        <w:t>2564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สรุปได้ดังนี้</w:t>
      </w:r>
    </w:p>
    <w:p w14:paraId="68E082F7" w14:textId="77777777" w:rsidR="00AF69B4" w:rsidRPr="00521327" w:rsidRDefault="00AF69B4" w:rsidP="00352235">
      <w:pPr>
        <w:tabs>
          <w:tab w:val="left" w:pos="1701"/>
        </w:tabs>
        <w:spacing w:line="300" w:lineRule="exact"/>
        <w:ind w:left="1077" w:right="28" w:firstLine="57"/>
        <w:jc w:val="right"/>
        <w:rPr>
          <w:rFonts w:asciiTheme="majorBidi" w:hAnsiTheme="majorBidi" w:cstheme="majorBidi"/>
          <w:snapToGrid w:val="0"/>
          <w:lang w:eastAsia="th-TH"/>
        </w:rPr>
      </w:pPr>
      <w:r w:rsidRPr="00521327">
        <w:rPr>
          <w:rFonts w:asciiTheme="majorBidi" w:hAnsiTheme="majorBidi" w:cstheme="majorBidi"/>
        </w:rPr>
        <w:t>(</w:t>
      </w:r>
      <w:r w:rsidRPr="00521327">
        <w:rPr>
          <w:rFonts w:asciiTheme="majorBidi" w:hAnsiTheme="majorBidi" w:cstheme="majorBidi"/>
          <w:cs/>
        </w:rPr>
        <w:t>หน่วย:พันบาท</w:t>
      </w:r>
      <w:r w:rsidRPr="00521327">
        <w:rPr>
          <w:rFonts w:asciiTheme="majorBidi" w:hAnsiTheme="majorBidi" w:cstheme="majorBidi"/>
        </w:rPr>
        <w:t>)</w:t>
      </w:r>
    </w:p>
    <w:tbl>
      <w:tblPr>
        <w:tblW w:w="9225" w:type="dxa"/>
        <w:tblInd w:w="168" w:type="dxa"/>
        <w:tblLook w:val="04A0" w:firstRow="1" w:lastRow="0" w:firstColumn="1" w:lastColumn="0" w:noHBand="0" w:noVBand="1"/>
      </w:tblPr>
      <w:tblGrid>
        <w:gridCol w:w="5152"/>
        <w:gridCol w:w="1987"/>
        <w:gridCol w:w="247"/>
        <w:gridCol w:w="1839"/>
      </w:tblGrid>
      <w:tr w:rsidR="007C3AFE" w:rsidRPr="008404A4" w14:paraId="7D524706" w14:textId="62095BB5" w:rsidTr="00AB360B">
        <w:tc>
          <w:tcPr>
            <w:tcW w:w="5152" w:type="dxa"/>
            <w:shd w:val="clear" w:color="auto" w:fill="auto"/>
          </w:tcPr>
          <w:p w14:paraId="080D1F71" w14:textId="77777777" w:rsidR="007C3AFE" w:rsidRPr="008404A4" w:rsidRDefault="007C3AFE" w:rsidP="008404A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thaiDistribute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40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1013FC" w14:textId="63673777" w:rsidR="007C3AFE" w:rsidRPr="008404A4" w:rsidRDefault="007C3AFE" w:rsidP="008404A4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งบการเงินรวม/งบการเงินเฉพาะบริษัท</w:t>
            </w:r>
          </w:p>
        </w:tc>
      </w:tr>
      <w:tr w:rsidR="003E4D02" w:rsidRPr="008404A4" w14:paraId="12451641" w14:textId="2FDB6D3C" w:rsidTr="00AB360B">
        <w:tc>
          <w:tcPr>
            <w:tcW w:w="5152" w:type="dxa"/>
            <w:shd w:val="clear" w:color="auto" w:fill="auto"/>
          </w:tcPr>
          <w:p w14:paraId="587BA6E4" w14:textId="77777777" w:rsidR="003E4D02" w:rsidRPr="008404A4" w:rsidRDefault="003E4D02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40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FFA639A" w14:textId="09D45146" w:rsidR="003E4D02" w:rsidRPr="008404A4" w:rsidRDefault="003E4D02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</w:rPr>
            </w:pPr>
            <w:r w:rsidRPr="008404A4">
              <w:rPr>
                <w:rFonts w:asciiTheme="majorBidi" w:hAnsiTheme="majorBidi" w:cstheme="majorBidi"/>
              </w:rPr>
              <w:t>2565</w:t>
            </w:r>
          </w:p>
        </w:tc>
      </w:tr>
      <w:tr w:rsidR="003E4D02" w:rsidRPr="008404A4" w14:paraId="17F2A996" w14:textId="77777777" w:rsidTr="00AB360B">
        <w:tc>
          <w:tcPr>
            <w:tcW w:w="5152" w:type="dxa"/>
            <w:shd w:val="clear" w:color="auto" w:fill="auto"/>
          </w:tcPr>
          <w:p w14:paraId="59CFD311" w14:textId="77777777" w:rsidR="003E4D02" w:rsidRPr="008404A4" w:rsidRDefault="003E4D02" w:rsidP="008404A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9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E119E8" w14:textId="0296D2CF" w:rsidR="003E4D02" w:rsidRPr="008404A4" w:rsidRDefault="003E4D02" w:rsidP="008404A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47" w:type="dxa"/>
            <w:tcBorders>
              <w:top w:val="single" w:sz="6" w:space="0" w:color="auto"/>
            </w:tcBorders>
            <w:shd w:val="clear" w:color="auto" w:fill="auto"/>
          </w:tcPr>
          <w:p w14:paraId="1AAB8DE2" w14:textId="77777777" w:rsidR="003E4D02" w:rsidRPr="008404A4" w:rsidRDefault="003E4D02" w:rsidP="008404A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6EDE35" w14:textId="6F21F7E2" w:rsidR="003E4D02" w:rsidRPr="008404A4" w:rsidRDefault="003E4D02" w:rsidP="008404A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ลดลง</w:t>
            </w:r>
          </w:p>
        </w:tc>
      </w:tr>
      <w:tr w:rsidR="003E4D02" w:rsidRPr="008404A4" w14:paraId="2742088D" w14:textId="13CBC564" w:rsidTr="00AB360B">
        <w:tc>
          <w:tcPr>
            <w:tcW w:w="5152" w:type="dxa"/>
            <w:shd w:val="clear" w:color="auto" w:fill="auto"/>
          </w:tcPr>
          <w:p w14:paraId="7F736532" w14:textId="759279B0" w:rsidR="003E4D02" w:rsidRPr="008404A4" w:rsidRDefault="003E4D0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621" w:right="-50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อัตราคิดลด</w:t>
            </w:r>
            <w:r w:rsidRPr="008404A4">
              <w:rPr>
                <w:rFonts w:asciiTheme="majorBidi" w:hAnsiTheme="majorBidi" w:cstheme="majorBidi"/>
              </w:rPr>
              <w:t xml:space="preserve"> </w:t>
            </w:r>
            <w:r w:rsidRPr="008404A4">
              <w:rPr>
                <w:rFonts w:asciiTheme="majorBidi" w:hAnsiTheme="majorBidi" w:cstheme="majorBidi" w:hint="cs"/>
                <w:cs/>
              </w:rPr>
              <w:t xml:space="preserve">(ร้อยละ </w:t>
            </w:r>
            <w:r w:rsidRPr="008404A4">
              <w:rPr>
                <w:rFonts w:asciiTheme="majorBidi" w:hAnsiTheme="majorBidi" w:cstheme="majorBidi"/>
              </w:rPr>
              <w:t>1</w:t>
            </w:r>
            <w:r w:rsidRPr="008404A4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987" w:type="dxa"/>
            <w:shd w:val="clear" w:color="auto" w:fill="auto"/>
          </w:tcPr>
          <w:p w14:paraId="08FE281A" w14:textId="59E6953A" w:rsidR="003E4D02" w:rsidRPr="008404A4" w:rsidRDefault="003E4D0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(5,640)</w:t>
            </w:r>
          </w:p>
        </w:tc>
        <w:tc>
          <w:tcPr>
            <w:tcW w:w="247" w:type="dxa"/>
            <w:shd w:val="clear" w:color="auto" w:fill="auto"/>
          </w:tcPr>
          <w:p w14:paraId="19552784" w14:textId="77777777" w:rsidR="003E4D02" w:rsidRPr="008404A4" w:rsidRDefault="003E4D02" w:rsidP="008404A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839" w:type="dxa"/>
            <w:shd w:val="clear" w:color="auto" w:fill="auto"/>
          </w:tcPr>
          <w:p w14:paraId="72D9C406" w14:textId="208DC0BA" w:rsidR="003E4D02" w:rsidRPr="008404A4" w:rsidRDefault="003E4D0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6,367</w:t>
            </w:r>
          </w:p>
        </w:tc>
      </w:tr>
      <w:tr w:rsidR="003E4D02" w:rsidRPr="008404A4" w14:paraId="4918FD84" w14:textId="0A8B4382" w:rsidTr="00AB360B">
        <w:tc>
          <w:tcPr>
            <w:tcW w:w="5152" w:type="dxa"/>
            <w:shd w:val="clear" w:color="auto" w:fill="auto"/>
          </w:tcPr>
          <w:p w14:paraId="2B4ED221" w14:textId="5AE449B3" w:rsidR="003E4D02" w:rsidRPr="008404A4" w:rsidRDefault="003E4D0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621" w:right="-215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อัตราการขึ้นเงินเดือน</w:t>
            </w:r>
            <w:r w:rsidRPr="008404A4">
              <w:rPr>
                <w:rFonts w:asciiTheme="majorBidi" w:hAnsiTheme="majorBidi" w:cstheme="majorBidi"/>
              </w:rPr>
              <w:t xml:space="preserve"> </w:t>
            </w:r>
            <w:r w:rsidRPr="008404A4">
              <w:rPr>
                <w:rFonts w:asciiTheme="majorBidi" w:hAnsiTheme="majorBidi" w:cstheme="majorBidi" w:hint="cs"/>
                <w:cs/>
              </w:rPr>
              <w:t xml:space="preserve">(ร้อยละ </w:t>
            </w:r>
            <w:r w:rsidRPr="008404A4">
              <w:rPr>
                <w:rFonts w:asciiTheme="majorBidi" w:hAnsiTheme="majorBidi" w:cstheme="majorBidi"/>
              </w:rPr>
              <w:t>1</w:t>
            </w:r>
            <w:r w:rsidRPr="008404A4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987" w:type="dxa"/>
            <w:shd w:val="clear" w:color="auto" w:fill="auto"/>
          </w:tcPr>
          <w:p w14:paraId="09E00BB7" w14:textId="48EBE27F" w:rsidR="003E4D02" w:rsidRPr="008404A4" w:rsidRDefault="003E4D0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5,499</w:t>
            </w:r>
          </w:p>
        </w:tc>
        <w:tc>
          <w:tcPr>
            <w:tcW w:w="247" w:type="dxa"/>
            <w:shd w:val="clear" w:color="auto" w:fill="auto"/>
          </w:tcPr>
          <w:p w14:paraId="732E2925" w14:textId="77777777" w:rsidR="003E4D02" w:rsidRPr="008404A4" w:rsidRDefault="003E4D02" w:rsidP="008404A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839" w:type="dxa"/>
            <w:shd w:val="clear" w:color="auto" w:fill="auto"/>
          </w:tcPr>
          <w:p w14:paraId="4CED5D16" w14:textId="4D62CE0D" w:rsidR="003E4D02" w:rsidRPr="008404A4" w:rsidRDefault="003E4D0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(4,973)</w:t>
            </w:r>
          </w:p>
        </w:tc>
      </w:tr>
      <w:tr w:rsidR="003E4D02" w:rsidRPr="008404A4" w14:paraId="30E6B5DC" w14:textId="4F367630" w:rsidTr="00AB360B">
        <w:tc>
          <w:tcPr>
            <w:tcW w:w="5152" w:type="dxa"/>
            <w:shd w:val="clear" w:color="auto" w:fill="auto"/>
          </w:tcPr>
          <w:p w14:paraId="5EC299B4" w14:textId="4E18B857" w:rsidR="003E4D02" w:rsidRPr="008404A4" w:rsidRDefault="003E4D02" w:rsidP="008404A4">
            <w:pPr>
              <w:tabs>
                <w:tab w:val="left" w:pos="1165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029" w:right="-50" w:hanging="420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อัตราการเปลี่ยนแปลงในจำนวนพนักงาน</w:t>
            </w:r>
            <w:r w:rsidRPr="008404A4">
              <w:rPr>
                <w:rFonts w:asciiTheme="majorBidi" w:hAnsiTheme="majorBidi" w:cstheme="majorBidi"/>
              </w:rPr>
              <w:t xml:space="preserve"> </w:t>
            </w:r>
            <w:r w:rsidRPr="008404A4">
              <w:rPr>
                <w:rFonts w:asciiTheme="majorBidi" w:hAnsiTheme="majorBidi" w:cstheme="majorBidi" w:hint="cs"/>
                <w:cs/>
              </w:rPr>
              <w:t xml:space="preserve">(ร้อยละ </w:t>
            </w:r>
            <w:r w:rsidRPr="008404A4">
              <w:rPr>
                <w:rFonts w:asciiTheme="majorBidi" w:hAnsiTheme="majorBidi" w:cstheme="majorBidi"/>
              </w:rPr>
              <w:t>20</w:t>
            </w:r>
            <w:r w:rsidRPr="008404A4">
              <w:rPr>
                <w:rFonts w:asciiTheme="majorBidi" w:hAnsiTheme="majorBidi" w:cstheme="majorBidi" w:hint="cs"/>
                <w:cs/>
              </w:rPr>
              <w:t>)</w:t>
            </w:r>
            <w:r w:rsidRPr="008404A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987" w:type="dxa"/>
            <w:shd w:val="clear" w:color="auto" w:fill="auto"/>
            <w:vAlign w:val="bottom"/>
          </w:tcPr>
          <w:p w14:paraId="6A8F65AE" w14:textId="0510644F" w:rsidR="003E4D02" w:rsidRPr="008404A4" w:rsidRDefault="003E4D0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(3,029)</w:t>
            </w:r>
          </w:p>
        </w:tc>
        <w:tc>
          <w:tcPr>
            <w:tcW w:w="247" w:type="dxa"/>
            <w:shd w:val="clear" w:color="auto" w:fill="auto"/>
          </w:tcPr>
          <w:p w14:paraId="1A3CB581" w14:textId="77777777" w:rsidR="003E4D02" w:rsidRPr="008404A4" w:rsidRDefault="003E4D02" w:rsidP="008404A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839" w:type="dxa"/>
            <w:shd w:val="clear" w:color="auto" w:fill="auto"/>
            <w:vAlign w:val="bottom"/>
          </w:tcPr>
          <w:p w14:paraId="260BE1EB" w14:textId="6B20380F" w:rsidR="003E4D02" w:rsidRPr="008404A4" w:rsidRDefault="003E4D0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3,301</w:t>
            </w:r>
          </w:p>
        </w:tc>
      </w:tr>
      <w:tr w:rsidR="003E4D02" w:rsidRPr="008404A4" w14:paraId="17599468" w14:textId="5A162F28" w:rsidTr="00AB360B">
        <w:tc>
          <w:tcPr>
            <w:tcW w:w="5152" w:type="dxa"/>
            <w:shd w:val="clear" w:color="auto" w:fill="auto"/>
          </w:tcPr>
          <w:p w14:paraId="1DDB8953" w14:textId="703AD3F7" w:rsidR="003E4D02" w:rsidRPr="008404A4" w:rsidRDefault="003E4D02" w:rsidP="008404A4">
            <w:pPr>
              <w:tabs>
                <w:tab w:val="left" w:pos="1165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621" w:right="-50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อัตราการมรณะ</w:t>
            </w:r>
            <w:r w:rsidRPr="008404A4">
              <w:rPr>
                <w:rFonts w:asciiTheme="majorBidi" w:hAnsiTheme="majorBidi" w:cstheme="majorBidi"/>
              </w:rPr>
              <w:t xml:space="preserve"> </w:t>
            </w:r>
            <w:r w:rsidRPr="008404A4">
              <w:rPr>
                <w:rFonts w:asciiTheme="majorBidi" w:hAnsiTheme="majorBidi" w:cstheme="majorBidi" w:hint="cs"/>
                <w:cs/>
              </w:rPr>
              <w:t xml:space="preserve">(ร้อยละ </w:t>
            </w:r>
            <w:r w:rsidRPr="008404A4">
              <w:rPr>
                <w:rFonts w:asciiTheme="majorBidi" w:hAnsiTheme="majorBidi" w:cstheme="majorBidi"/>
              </w:rPr>
              <w:t>20</w:t>
            </w:r>
            <w:r w:rsidRPr="008404A4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987" w:type="dxa"/>
            <w:shd w:val="clear" w:color="auto" w:fill="auto"/>
          </w:tcPr>
          <w:p w14:paraId="0A2FE4CF" w14:textId="5C00F114" w:rsidR="003E4D02" w:rsidRPr="008404A4" w:rsidRDefault="003E4D0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(562)</w:t>
            </w:r>
          </w:p>
        </w:tc>
        <w:tc>
          <w:tcPr>
            <w:tcW w:w="247" w:type="dxa"/>
            <w:shd w:val="clear" w:color="auto" w:fill="auto"/>
          </w:tcPr>
          <w:p w14:paraId="6A69A0C1" w14:textId="77777777" w:rsidR="003E4D02" w:rsidRPr="008404A4" w:rsidRDefault="003E4D02" w:rsidP="008404A4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839" w:type="dxa"/>
            <w:shd w:val="clear" w:color="auto" w:fill="auto"/>
          </w:tcPr>
          <w:p w14:paraId="7148F7DC" w14:textId="467FCB95" w:rsidR="003E4D02" w:rsidRPr="008404A4" w:rsidRDefault="003E4D02" w:rsidP="008404A4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cs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567</w:t>
            </w:r>
          </w:p>
        </w:tc>
      </w:tr>
    </w:tbl>
    <w:p w14:paraId="26D690B3" w14:textId="35C11D25" w:rsidR="00B948F4" w:rsidRDefault="00B948F4" w:rsidP="00352235">
      <w:pPr>
        <w:tabs>
          <w:tab w:val="left" w:pos="284"/>
          <w:tab w:val="left" w:pos="851"/>
          <w:tab w:val="left" w:pos="1418"/>
        </w:tabs>
        <w:spacing w:line="12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4E15C70" w14:textId="77777777" w:rsidR="003E4D02" w:rsidRPr="00521327" w:rsidRDefault="003E4D02" w:rsidP="00352235">
      <w:pPr>
        <w:tabs>
          <w:tab w:val="left" w:pos="1701"/>
        </w:tabs>
        <w:spacing w:line="300" w:lineRule="exact"/>
        <w:ind w:left="1077" w:right="28" w:firstLine="57"/>
        <w:jc w:val="right"/>
        <w:rPr>
          <w:rFonts w:asciiTheme="majorBidi" w:hAnsiTheme="majorBidi" w:cstheme="majorBidi"/>
          <w:snapToGrid w:val="0"/>
          <w:lang w:eastAsia="th-TH"/>
        </w:rPr>
      </w:pPr>
      <w:r w:rsidRPr="00521327">
        <w:rPr>
          <w:rFonts w:asciiTheme="majorBidi" w:hAnsiTheme="majorBidi" w:cstheme="majorBidi"/>
        </w:rPr>
        <w:t>(</w:t>
      </w:r>
      <w:r w:rsidRPr="00521327">
        <w:rPr>
          <w:rFonts w:asciiTheme="majorBidi" w:hAnsiTheme="majorBidi" w:cstheme="majorBidi"/>
          <w:cs/>
        </w:rPr>
        <w:t>หน่วย:พันบาท</w:t>
      </w:r>
      <w:r w:rsidRPr="00521327">
        <w:rPr>
          <w:rFonts w:asciiTheme="majorBidi" w:hAnsiTheme="majorBidi" w:cstheme="majorBidi"/>
        </w:rPr>
        <w:t>)</w:t>
      </w:r>
    </w:p>
    <w:tbl>
      <w:tblPr>
        <w:tblW w:w="9211" w:type="dxa"/>
        <w:tblInd w:w="168" w:type="dxa"/>
        <w:tblLook w:val="04A0" w:firstRow="1" w:lastRow="0" w:firstColumn="1" w:lastColumn="0" w:noHBand="0" w:noVBand="1"/>
      </w:tblPr>
      <w:tblGrid>
        <w:gridCol w:w="5138"/>
        <w:gridCol w:w="1956"/>
        <w:gridCol w:w="264"/>
        <w:gridCol w:w="1853"/>
      </w:tblGrid>
      <w:tr w:rsidR="00DC67CD" w:rsidRPr="008404A4" w14:paraId="5CD9E391" w14:textId="77777777" w:rsidTr="00AB360B">
        <w:tc>
          <w:tcPr>
            <w:tcW w:w="5138" w:type="dxa"/>
            <w:shd w:val="clear" w:color="auto" w:fill="auto"/>
          </w:tcPr>
          <w:p w14:paraId="7AB26853" w14:textId="77777777" w:rsidR="00DC67CD" w:rsidRPr="008404A4" w:rsidRDefault="00DC67CD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thaiDistribute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40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592B2B" w14:textId="77777777" w:rsidR="00DC67CD" w:rsidRPr="008404A4" w:rsidRDefault="00DC67CD" w:rsidP="00521327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งบการเงินรวม/งบการเงินเฉพาะบริษัท</w:t>
            </w:r>
          </w:p>
        </w:tc>
      </w:tr>
      <w:tr w:rsidR="00753499" w:rsidRPr="008404A4" w14:paraId="28BCA0EE" w14:textId="77777777" w:rsidTr="00AB360B">
        <w:tc>
          <w:tcPr>
            <w:tcW w:w="5138" w:type="dxa"/>
            <w:shd w:val="clear" w:color="auto" w:fill="auto"/>
          </w:tcPr>
          <w:p w14:paraId="2DFC0E70" w14:textId="77777777" w:rsidR="00753499" w:rsidRPr="008404A4" w:rsidRDefault="00753499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407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384CD16" w14:textId="77777777" w:rsidR="00753499" w:rsidRPr="008404A4" w:rsidRDefault="00753499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</w:rPr>
            </w:pPr>
            <w:r w:rsidRPr="008404A4">
              <w:rPr>
                <w:rFonts w:asciiTheme="majorBidi" w:hAnsiTheme="majorBidi" w:cstheme="majorBidi"/>
              </w:rPr>
              <w:t>2564</w:t>
            </w:r>
          </w:p>
        </w:tc>
      </w:tr>
      <w:tr w:rsidR="00753499" w:rsidRPr="008404A4" w14:paraId="5C77B7FD" w14:textId="77777777" w:rsidTr="00AB360B">
        <w:tc>
          <w:tcPr>
            <w:tcW w:w="5138" w:type="dxa"/>
            <w:shd w:val="clear" w:color="auto" w:fill="auto"/>
          </w:tcPr>
          <w:p w14:paraId="67769F6D" w14:textId="77777777" w:rsidR="00753499" w:rsidRPr="008404A4" w:rsidRDefault="00753499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</w:tcPr>
          <w:p w14:paraId="1E399F60" w14:textId="77777777" w:rsidR="00753499" w:rsidRPr="008404A4" w:rsidRDefault="00753499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64" w:type="dxa"/>
            <w:tcBorders>
              <w:top w:val="single" w:sz="6" w:space="0" w:color="auto"/>
            </w:tcBorders>
          </w:tcPr>
          <w:p w14:paraId="23A3D9BA" w14:textId="77777777" w:rsidR="00753499" w:rsidRPr="008404A4" w:rsidRDefault="00753499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14:paraId="5FE482B8" w14:textId="77777777" w:rsidR="00753499" w:rsidRPr="008404A4" w:rsidRDefault="00753499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ลดลง</w:t>
            </w:r>
          </w:p>
        </w:tc>
      </w:tr>
      <w:tr w:rsidR="00753499" w:rsidRPr="008404A4" w14:paraId="5E9D2218" w14:textId="77777777" w:rsidTr="00AB360B">
        <w:tc>
          <w:tcPr>
            <w:tcW w:w="5138" w:type="dxa"/>
            <w:shd w:val="clear" w:color="auto" w:fill="auto"/>
          </w:tcPr>
          <w:p w14:paraId="77DA5B5E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621" w:right="-50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อัตราคิดลด</w:t>
            </w:r>
            <w:r w:rsidRPr="008404A4">
              <w:rPr>
                <w:rFonts w:asciiTheme="majorBidi" w:hAnsiTheme="majorBidi" w:cstheme="majorBidi"/>
              </w:rPr>
              <w:t xml:space="preserve"> </w:t>
            </w:r>
            <w:r w:rsidRPr="008404A4">
              <w:rPr>
                <w:rFonts w:asciiTheme="majorBidi" w:hAnsiTheme="majorBidi" w:cstheme="majorBidi" w:hint="cs"/>
                <w:cs/>
              </w:rPr>
              <w:t xml:space="preserve">(ร้อยละ </w:t>
            </w:r>
            <w:r w:rsidRPr="008404A4">
              <w:rPr>
                <w:rFonts w:asciiTheme="majorBidi" w:hAnsiTheme="majorBidi" w:cstheme="majorBidi"/>
              </w:rPr>
              <w:t>1</w:t>
            </w:r>
            <w:r w:rsidRPr="008404A4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956" w:type="dxa"/>
          </w:tcPr>
          <w:p w14:paraId="0794E305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(7,483)</w:t>
            </w:r>
          </w:p>
        </w:tc>
        <w:tc>
          <w:tcPr>
            <w:tcW w:w="264" w:type="dxa"/>
          </w:tcPr>
          <w:p w14:paraId="75D5E3FF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853" w:type="dxa"/>
          </w:tcPr>
          <w:p w14:paraId="29989BC8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8,518</w:t>
            </w:r>
          </w:p>
        </w:tc>
      </w:tr>
      <w:tr w:rsidR="00753499" w:rsidRPr="008404A4" w14:paraId="224E7B7E" w14:textId="77777777" w:rsidTr="00AB360B">
        <w:tc>
          <w:tcPr>
            <w:tcW w:w="5138" w:type="dxa"/>
            <w:shd w:val="clear" w:color="auto" w:fill="auto"/>
          </w:tcPr>
          <w:p w14:paraId="4D31D5C6" w14:textId="547FD0C8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621" w:right="-215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อัตราการขึ้นเงินเดือน</w:t>
            </w:r>
            <w:r w:rsidRPr="008404A4">
              <w:rPr>
                <w:rFonts w:asciiTheme="majorBidi" w:hAnsiTheme="majorBidi" w:cstheme="majorBidi"/>
              </w:rPr>
              <w:t xml:space="preserve"> </w:t>
            </w:r>
            <w:r w:rsidRPr="008404A4">
              <w:rPr>
                <w:rFonts w:asciiTheme="majorBidi" w:hAnsiTheme="majorBidi" w:cstheme="majorBidi" w:hint="cs"/>
                <w:cs/>
              </w:rPr>
              <w:t xml:space="preserve">(ร้อยละ </w:t>
            </w:r>
            <w:r w:rsidR="008404A4" w:rsidRPr="008404A4">
              <w:rPr>
                <w:rFonts w:asciiTheme="majorBidi" w:hAnsiTheme="majorBidi" w:cstheme="majorBidi"/>
              </w:rPr>
              <w:t>1</w:t>
            </w:r>
            <w:r w:rsidRPr="008404A4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956" w:type="dxa"/>
          </w:tcPr>
          <w:p w14:paraId="08037EE3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7,957</w:t>
            </w:r>
          </w:p>
        </w:tc>
        <w:tc>
          <w:tcPr>
            <w:tcW w:w="264" w:type="dxa"/>
          </w:tcPr>
          <w:p w14:paraId="09278536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853" w:type="dxa"/>
          </w:tcPr>
          <w:p w14:paraId="4C2E2BAD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(7,113)</w:t>
            </w:r>
          </w:p>
        </w:tc>
      </w:tr>
      <w:tr w:rsidR="00753499" w:rsidRPr="008404A4" w14:paraId="102FE9F6" w14:textId="77777777" w:rsidTr="00AB360B">
        <w:tc>
          <w:tcPr>
            <w:tcW w:w="5138" w:type="dxa"/>
            <w:shd w:val="clear" w:color="auto" w:fill="auto"/>
          </w:tcPr>
          <w:p w14:paraId="37E45CFA" w14:textId="3B4B1A7F" w:rsidR="00753499" w:rsidRPr="008404A4" w:rsidRDefault="00753499" w:rsidP="00521327">
            <w:pPr>
              <w:tabs>
                <w:tab w:val="left" w:pos="1165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1029" w:right="-50" w:hanging="420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อัตราการเปลี่ยนแปลงในจำนวนพนักงาน</w:t>
            </w:r>
            <w:r w:rsidRPr="008404A4">
              <w:rPr>
                <w:rFonts w:asciiTheme="majorBidi" w:hAnsiTheme="majorBidi" w:cstheme="majorBidi"/>
              </w:rPr>
              <w:t xml:space="preserve"> </w:t>
            </w:r>
            <w:r w:rsidRPr="008404A4">
              <w:rPr>
                <w:rFonts w:asciiTheme="majorBidi" w:hAnsiTheme="majorBidi" w:cstheme="majorBidi" w:hint="cs"/>
                <w:cs/>
              </w:rPr>
              <w:t xml:space="preserve">(ร้อยละ </w:t>
            </w:r>
            <w:r w:rsidR="008404A4" w:rsidRPr="008404A4">
              <w:rPr>
                <w:rFonts w:asciiTheme="majorBidi" w:hAnsiTheme="majorBidi" w:cstheme="majorBidi"/>
              </w:rPr>
              <w:t>1</w:t>
            </w:r>
            <w:r w:rsidRPr="008404A4">
              <w:rPr>
                <w:rFonts w:asciiTheme="majorBidi" w:hAnsiTheme="majorBidi" w:cstheme="majorBidi" w:hint="cs"/>
                <w:cs/>
              </w:rPr>
              <w:t>)</w:t>
            </w:r>
            <w:r w:rsidRPr="008404A4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956" w:type="dxa"/>
            <w:vAlign w:val="bottom"/>
          </w:tcPr>
          <w:p w14:paraId="35206362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(7,904)</w:t>
            </w:r>
          </w:p>
        </w:tc>
        <w:tc>
          <w:tcPr>
            <w:tcW w:w="264" w:type="dxa"/>
          </w:tcPr>
          <w:p w14:paraId="36916578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853" w:type="dxa"/>
            <w:vAlign w:val="bottom"/>
          </w:tcPr>
          <w:p w14:paraId="02EE6F49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4,821</w:t>
            </w:r>
          </w:p>
        </w:tc>
      </w:tr>
      <w:tr w:rsidR="00753499" w:rsidRPr="008404A4" w14:paraId="345A8FA4" w14:textId="77777777" w:rsidTr="00AB360B">
        <w:tc>
          <w:tcPr>
            <w:tcW w:w="5138" w:type="dxa"/>
            <w:shd w:val="clear" w:color="auto" w:fill="auto"/>
          </w:tcPr>
          <w:p w14:paraId="192F3CD1" w14:textId="5C719780" w:rsidR="00753499" w:rsidRPr="008404A4" w:rsidRDefault="00753499" w:rsidP="00521327">
            <w:pPr>
              <w:tabs>
                <w:tab w:val="left" w:pos="1165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621" w:right="-50"/>
              <w:textAlignment w:val="baseline"/>
              <w:rPr>
                <w:rFonts w:asciiTheme="majorBidi" w:hAnsiTheme="majorBidi" w:cstheme="majorBidi"/>
                <w:cs/>
              </w:rPr>
            </w:pPr>
            <w:r w:rsidRPr="008404A4">
              <w:rPr>
                <w:rFonts w:asciiTheme="majorBidi" w:hAnsiTheme="majorBidi" w:cstheme="majorBidi"/>
                <w:cs/>
              </w:rPr>
              <w:t>อัตราการมรณะ</w:t>
            </w:r>
            <w:r w:rsidRPr="008404A4">
              <w:rPr>
                <w:rFonts w:asciiTheme="majorBidi" w:hAnsiTheme="majorBidi" w:cstheme="majorBidi"/>
              </w:rPr>
              <w:t xml:space="preserve"> </w:t>
            </w:r>
            <w:r w:rsidRPr="008404A4">
              <w:rPr>
                <w:rFonts w:asciiTheme="majorBidi" w:hAnsiTheme="majorBidi" w:cstheme="majorBidi" w:hint="cs"/>
                <w:cs/>
              </w:rPr>
              <w:t xml:space="preserve">(ร้อยละ </w:t>
            </w:r>
            <w:r w:rsidR="008404A4" w:rsidRPr="008404A4">
              <w:rPr>
                <w:rFonts w:asciiTheme="majorBidi" w:hAnsiTheme="majorBidi" w:cstheme="majorBidi"/>
              </w:rPr>
              <w:t>1</w:t>
            </w:r>
            <w:r w:rsidRPr="008404A4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956" w:type="dxa"/>
          </w:tcPr>
          <w:p w14:paraId="0A74028F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367</w:t>
            </w:r>
          </w:p>
        </w:tc>
        <w:tc>
          <w:tcPr>
            <w:tcW w:w="264" w:type="dxa"/>
          </w:tcPr>
          <w:p w14:paraId="1F92D522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853" w:type="dxa"/>
          </w:tcPr>
          <w:p w14:paraId="5F074122" w14:textId="77777777" w:rsidR="00753499" w:rsidRPr="008404A4" w:rsidRDefault="00753499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8404A4">
              <w:rPr>
                <w:rFonts w:asciiTheme="majorBidi" w:hAnsiTheme="majorBidi" w:cstheme="majorBidi"/>
                <w:kern w:val="28"/>
              </w:rPr>
              <w:t>(385)</w:t>
            </w:r>
          </w:p>
        </w:tc>
      </w:tr>
    </w:tbl>
    <w:p w14:paraId="7E16EA36" w14:textId="77777777" w:rsidR="00DC67CD" w:rsidRPr="007D5E37" w:rsidRDefault="00DC67CD" w:rsidP="0037113C">
      <w:pPr>
        <w:tabs>
          <w:tab w:val="left" w:pos="284"/>
          <w:tab w:val="left" w:pos="851"/>
          <w:tab w:val="left" w:pos="1418"/>
        </w:tabs>
        <w:spacing w:line="2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84CB1FC" w14:textId="24DBEAE9" w:rsidR="00567EAE" w:rsidRDefault="009A7BA0" w:rsidP="00DB65A7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67EAE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การวิเคราะห์การครบกำหนดของการจ่ายชำระผลประโยชน์เมื่อเกษียณอายุที่กำหนดไว้</w:t>
      </w:r>
    </w:p>
    <w:p w14:paraId="2154CEBD" w14:textId="77777777" w:rsidR="00567EAE" w:rsidRPr="00352235" w:rsidRDefault="00567EAE" w:rsidP="00352235">
      <w:pPr>
        <w:tabs>
          <w:tab w:val="left" w:pos="284"/>
          <w:tab w:val="left" w:pos="851"/>
          <w:tab w:val="left" w:pos="1418"/>
        </w:tabs>
        <w:spacing w:line="300" w:lineRule="exact"/>
        <w:ind w:left="720" w:hanging="181"/>
        <w:jc w:val="right"/>
        <w:rPr>
          <w:rFonts w:asciiTheme="majorBidi" w:hAnsiTheme="majorBidi" w:cstheme="majorBidi"/>
          <w:snapToGrid w:val="0"/>
          <w:lang w:eastAsia="th-TH"/>
        </w:rPr>
      </w:pPr>
      <w:r w:rsidRPr="00352235">
        <w:rPr>
          <w:rFonts w:asciiTheme="majorBidi" w:hAnsiTheme="majorBidi" w:cstheme="majorBidi"/>
        </w:rPr>
        <w:tab/>
        <w:t xml:space="preserve"> </w:t>
      </w:r>
      <w:r w:rsidRPr="00352235">
        <w:rPr>
          <w:rFonts w:asciiTheme="majorBidi" w:hAnsiTheme="majorBidi" w:cstheme="majorBidi"/>
        </w:rPr>
        <w:tab/>
        <w:t>(</w:t>
      </w:r>
      <w:r w:rsidRPr="00352235">
        <w:rPr>
          <w:rFonts w:asciiTheme="majorBidi" w:hAnsiTheme="majorBidi" w:cstheme="majorBidi"/>
          <w:cs/>
        </w:rPr>
        <w:t>หน่วย:พันบาท</w:t>
      </w:r>
      <w:r w:rsidRPr="00352235">
        <w:rPr>
          <w:rFonts w:asciiTheme="majorBidi" w:hAnsiTheme="majorBidi" w:cstheme="majorBidi"/>
        </w:rPr>
        <w:t>)</w:t>
      </w:r>
    </w:p>
    <w:tbl>
      <w:tblPr>
        <w:tblW w:w="9211" w:type="dxa"/>
        <w:tblInd w:w="182" w:type="dxa"/>
        <w:tblLook w:val="04A0" w:firstRow="1" w:lastRow="0" w:firstColumn="1" w:lastColumn="0" w:noHBand="0" w:noVBand="1"/>
      </w:tblPr>
      <w:tblGrid>
        <w:gridCol w:w="5124"/>
        <w:gridCol w:w="1959"/>
        <w:gridCol w:w="283"/>
        <w:gridCol w:w="1845"/>
      </w:tblGrid>
      <w:tr w:rsidR="0044272D" w:rsidRPr="00521327" w14:paraId="668C8CB6" w14:textId="77777777" w:rsidTr="00546D1E">
        <w:tc>
          <w:tcPr>
            <w:tcW w:w="5124" w:type="dxa"/>
            <w:shd w:val="clear" w:color="auto" w:fill="auto"/>
          </w:tcPr>
          <w:p w14:paraId="4D8BF95C" w14:textId="77777777" w:rsidR="00567EAE" w:rsidRPr="00521327" w:rsidRDefault="00567EAE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thaiDistribute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408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EA09F4" w14:textId="77777777" w:rsidR="00567EAE" w:rsidRPr="00521327" w:rsidRDefault="00567EAE" w:rsidP="00521327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ajorBidi" w:hAnsiTheme="majorBidi" w:cstheme="majorBidi"/>
                <w:spacing w:val="-6"/>
              </w:rPr>
            </w:pPr>
            <w:r w:rsidRPr="00521327">
              <w:rPr>
                <w:rFonts w:asciiTheme="majorBidi" w:hAnsiTheme="majorBidi" w:cstheme="majorBidi"/>
                <w:cs/>
              </w:rPr>
              <w:t>งบการเงินรวม/งบการเงินเฉพาะบริษัท</w:t>
            </w:r>
          </w:p>
        </w:tc>
      </w:tr>
      <w:tr w:rsidR="00365FD1" w:rsidRPr="00521327" w14:paraId="65B97949" w14:textId="77777777" w:rsidTr="00546D1E">
        <w:tc>
          <w:tcPr>
            <w:tcW w:w="5124" w:type="dxa"/>
            <w:shd w:val="clear" w:color="auto" w:fill="auto"/>
          </w:tcPr>
          <w:p w14:paraId="38FF0F5D" w14:textId="77777777" w:rsidR="00365FD1" w:rsidRPr="00521327" w:rsidRDefault="00365FD1" w:rsidP="0035223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0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9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FD362F" w14:textId="3DF8E45B" w:rsidR="00365FD1" w:rsidRPr="00521327" w:rsidRDefault="00365FD1" w:rsidP="00352235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</w:rPr>
            </w:pPr>
            <w:r w:rsidRPr="00521327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283" w:type="dxa"/>
            <w:tcBorders>
              <w:top w:val="single" w:sz="6" w:space="0" w:color="auto"/>
            </w:tcBorders>
            <w:shd w:val="clear" w:color="auto" w:fill="auto"/>
          </w:tcPr>
          <w:p w14:paraId="2C1462EC" w14:textId="77777777" w:rsidR="00365FD1" w:rsidRPr="00521327" w:rsidRDefault="00365FD1" w:rsidP="00352235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23B3E7" w14:textId="1BEEE1E5" w:rsidR="00365FD1" w:rsidRPr="00521327" w:rsidRDefault="00365FD1" w:rsidP="00352235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ajorBidi" w:hAnsiTheme="majorBidi" w:cstheme="majorBidi"/>
              </w:rPr>
            </w:pPr>
            <w:r w:rsidRPr="00521327">
              <w:rPr>
                <w:rFonts w:asciiTheme="majorBidi" w:hAnsiTheme="majorBidi" w:cstheme="majorBidi"/>
              </w:rPr>
              <w:t>2564</w:t>
            </w:r>
          </w:p>
        </w:tc>
      </w:tr>
      <w:tr w:rsidR="00365FD1" w:rsidRPr="00521327" w14:paraId="07DFB271" w14:textId="77777777" w:rsidTr="00546D1E">
        <w:tc>
          <w:tcPr>
            <w:tcW w:w="5124" w:type="dxa"/>
            <w:shd w:val="clear" w:color="auto" w:fill="auto"/>
          </w:tcPr>
          <w:p w14:paraId="176ED398" w14:textId="77777777" w:rsidR="00365FD1" w:rsidRPr="00521327" w:rsidRDefault="00365FD1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621" w:right="-50"/>
              <w:textAlignment w:val="baseline"/>
              <w:rPr>
                <w:rFonts w:asciiTheme="majorBidi" w:hAnsiTheme="majorBidi" w:cstheme="majorBidi"/>
                <w:cs/>
              </w:rPr>
            </w:pPr>
            <w:r w:rsidRPr="00521327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521327">
              <w:rPr>
                <w:rFonts w:asciiTheme="majorBidi" w:hAnsiTheme="majorBidi" w:cstheme="majorBidi"/>
              </w:rPr>
              <w:t xml:space="preserve">1 </w:t>
            </w:r>
            <w:r w:rsidRPr="00521327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959" w:type="dxa"/>
            <w:shd w:val="clear" w:color="auto" w:fill="auto"/>
          </w:tcPr>
          <w:p w14:paraId="11B81B2E" w14:textId="59747FFB" w:rsidR="00365FD1" w:rsidRPr="00521327" w:rsidRDefault="000F16CE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521327">
              <w:rPr>
                <w:rFonts w:asciiTheme="majorBidi" w:hAnsiTheme="majorBidi" w:cstheme="majorBidi"/>
                <w:kern w:val="28"/>
              </w:rPr>
              <w:t>7,554</w:t>
            </w:r>
          </w:p>
        </w:tc>
        <w:tc>
          <w:tcPr>
            <w:tcW w:w="283" w:type="dxa"/>
            <w:shd w:val="clear" w:color="auto" w:fill="auto"/>
          </w:tcPr>
          <w:p w14:paraId="5EF76696" w14:textId="77777777" w:rsidR="00365FD1" w:rsidRPr="00521327" w:rsidRDefault="00365FD1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  <w:shd w:val="clear" w:color="auto" w:fill="auto"/>
          </w:tcPr>
          <w:p w14:paraId="54276F25" w14:textId="21DFF361" w:rsidR="00365FD1" w:rsidRPr="00521327" w:rsidRDefault="00365FD1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521327">
              <w:rPr>
                <w:rFonts w:asciiTheme="majorBidi" w:hAnsiTheme="majorBidi" w:cstheme="majorBidi"/>
                <w:kern w:val="28"/>
              </w:rPr>
              <w:t>4,436</w:t>
            </w:r>
          </w:p>
        </w:tc>
      </w:tr>
      <w:tr w:rsidR="00365FD1" w:rsidRPr="00521327" w14:paraId="6C9BCCB3" w14:textId="77777777" w:rsidTr="00546D1E">
        <w:tc>
          <w:tcPr>
            <w:tcW w:w="5124" w:type="dxa"/>
            <w:shd w:val="clear" w:color="auto" w:fill="auto"/>
          </w:tcPr>
          <w:p w14:paraId="2BCD3DEB" w14:textId="77777777" w:rsidR="00365FD1" w:rsidRPr="00521327" w:rsidRDefault="00365FD1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621" w:right="-50"/>
              <w:textAlignment w:val="baseline"/>
              <w:rPr>
                <w:rFonts w:asciiTheme="majorBidi" w:hAnsiTheme="majorBidi" w:cstheme="majorBidi"/>
                <w:cs/>
              </w:rPr>
            </w:pPr>
            <w:r w:rsidRPr="00521327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521327">
              <w:rPr>
                <w:rFonts w:asciiTheme="majorBidi" w:hAnsiTheme="majorBidi" w:cstheme="majorBidi"/>
              </w:rPr>
              <w:t xml:space="preserve">1 </w:t>
            </w:r>
            <w:r w:rsidRPr="00521327">
              <w:rPr>
                <w:rFonts w:asciiTheme="majorBidi" w:hAnsiTheme="majorBidi" w:cstheme="majorBidi"/>
                <w:cs/>
              </w:rPr>
              <w:t xml:space="preserve">ปี </w:t>
            </w:r>
            <w:r w:rsidRPr="00521327">
              <w:rPr>
                <w:rFonts w:asciiTheme="majorBidi" w:hAnsiTheme="majorBidi" w:cstheme="majorBidi"/>
              </w:rPr>
              <w:t>- 5</w:t>
            </w:r>
            <w:r w:rsidRPr="00521327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959" w:type="dxa"/>
            <w:shd w:val="clear" w:color="auto" w:fill="auto"/>
          </w:tcPr>
          <w:p w14:paraId="7BCD21EE" w14:textId="7083513B" w:rsidR="00365FD1" w:rsidRPr="00521327" w:rsidRDefault="000F16CE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521327">
              <w:rPr>
                <w:rFonts w:asciiTheme="majorBidi" w:hAnsiTheme="majorBidi" w:cstheme="majorBidi"/>
                <w:kern w:val="28"/>
              </w:rPr>
              <w:t>35,844</w:t>
            </w:r>
          </w:p>
        </w:tc>
        <w:tc>
          <w:tcPr>
            <w:tcW w:w="283" w:type="dxa"/>
            <w:shd w:val="clear" w:color="auto" w:fill="auto"/>
          </w:tcPr>
          <w:p w14:paraId="079BA532" w14:textId="77777777" w:rsidR="00365FD1" w:rsidRPr="00521327" w:rsidRDefault="00365FD1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  <w:shd w:val="clear" w:color="auto" w:fill="auto"/>
          </w:tcPr>
          <w:p w14:paraId="791D1AD8" w14:textId="3C6E06ED" w:rsidR="00365FD1" w:rsidRPr="00521327" w:rsidRDefault="00365FD1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521327">
              <w:rPr>
                <w:rFonts w:asciiTheme="majorBidi" w:hAnsiTheme="majorBidi" w:cstheme="majorBidi"/>
                <w:kern w:val="28"/>
              </w:rPr>
              <w:t>39,413</w:t>
            </w:r>
          </w:p>
        </w:tc>
      </w:tr>
      <w:tr w:rsidR="00365FD1" w:rsidRPr="00521327" w14:paraId="6B249936" w14:textId="77777777" w:rsidTr="00546D1E">
        <w:tc>
          <w:tcPr>
            <w:tcW w:w="5124" w:type="dxa"/>
            <w:shd w:val="clear" w:color="auto" w:fill="auto"/>
          </w:tcPr>
          <w:p w14:paraId="3008CF29" w14:textId="77777777" w:rsidR="00365FD1" w:rsidRPr="00521327" w:rsidRDefault="00365FD1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621" w:right="-50"/>
              <w:textAlignment w:val="baseline"/>
              <w:rPr>
                <w:rFonts w:asciiTheme="majorBidi" w:hAnsiTheme="majorBidi" w:cstheme="majorBidi"/>
                <w:cs/>
              </w:rPr>
            </w:pPr>
            <w:r w:rsidRPr="00521327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521327">
              <w:rPr>
                <w:rFonts w:asciiTheme="majorBidi" w:hAnsiTheme="majorBidi" w:cstheme="majorBidi"/>
              </w:rPr>
              <w:t xml:space="preserve">5 </w:t>
            </w:r>
            <w:r w:rsidRPr="00521327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959" w:type="dxa"/>
            <w:tcBorders>
              <w:bottom w:val="single" w:sz="6" w:space="0" w:color="auto"/>
            </w:tcBorders>
            <w:shd w:val="clear" w:color="auto" w:fill="auto"/>
          </w:tcPr>
          <w:p w14:paraId="5D003388" w14:textId="17A0811B" w:rsidR="00365FD1" w:rsidRPr="00521327" w:rsidRDefault="000F16CE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521327">
              <w:rPr>
                <w:rFonts w:asciiTheme="majorBidi" w:hAnsiTheme="majorBidi" w:cstheme="majorBidi"/>
                <w:kern w:val="28"/>
              </w:rPr>
              <w:t>67,921</w:t>
            </w:r>
          </w:p>
        </w:tc>
        <w:tc>
          <w:tcPr>
            <w:tcW w:w="283" w:type="dxa"/>
            <w:shd w:val="clear" w:color="auto" w:fill="auto"/>
          </w:tcPr>
          <w:p w14:paraId="6BC5C7DD" w14:textId="77777777" w:rsidR="00365FD1" w:rsidRPr="00521327" w:rsidRDefault="00365FD1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  <w:tcBorders>
              <w:bottom w:val="single" w:sz="6" w:space="0" w:color="auto"/>
            </w:tcBorders>
            <w:shd w:val="clear" w:color="auto" w:fill="auto"/>
          </w:tcPr>
          <w:p w14:paraId="1D9152DD" w14:textId="515E3C7A" w:rsidR="00365FD1" w:rsidRPr="00521327" w:rsidRDefault="00365FD1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</w:rPr>
            </w:pPr>
            <w:r w:rsidRPr="00521327">
              <w:rPr>
                <w:rFonts w:asciiTheme="majorBidi" w:hAnsiTheme="majorBidi" w:cstheme="majorBidi"/>
                <w:kern w:val="28"/>
              </w:rPr>
              <w:t>330,962</w:t>
            </w:r>
          </w:p>
        </w:tc>
      </w:tr>
      <w:tr w:rsidR="00365FD1" w:rsidRPr="00521327" w14:paraId="22DEE39B" w14:textId="77777777" w:rsidTr="00546D1E">
        <w:tc>
          <w:tcPr>
            <w:tcW w:w="5124" w:type="dxa"/>
            <w:shd w:val="clear" w:color="auto" w:fill="auto"/>
          </w:tcPr>
          <w:p w14:paraId="76169DE8" w14:textId="1BB83745" w:rsidR="00365FD1" w:rsidRPr="00521327" w:rsidRDefault="00365FD1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right="-50"/>
              <w:textAlignment w:val="baseline"/>
              <w:rPr>
                <w:rFonts w:asciiTheme="majorBidi" w:hAnsiTheme="majorBidi" w:cstheme="majorBidi"/>
                <w:cs/>
              </w:rPr>
            </w:pPr>
            <w:r w:rsidRPr="00521327">
              <w:rPr>
                <w:rFonts w:asciiTheme="majorBidi" w:hAnsiTheme="majorBidi" w:cstheme="majorBidi"/>
              </w:rPr>
              <w:tab/>
              <w:t xml:space="preserve">       </w:t>
            </w:r>
            <w:r w:rsidRPr="00521327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95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CB4BFB2" w14:textId="0A577EC0" w:rsidR="00365FD1" w:rsidRPr="00521327" w:rsidRDefault="000F16CE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</w:rPr>
            </w:pPr>
            <w:r w:rsidRPr="00521327">
              <w:rPr>
                <w:rFonts w:asciiTheme="majorBidi" w:hAnsiTheme="majorBidi" w:cstheme="majorBidi"/>
                <w:kern w:val="28"/>
                <w:position w:val="3"/>
              </w:rPr>
              <w:t>111,319</w:t>
            </w:r>
          </w:p>
        </w:tc>
        <w:tc>
          <w:tcPr>
            <w:tcW w:w="283" w:type="dxa"/>
            <w:shd w:val="clear" w:color="auto" w:fill="auto"/>
          </w:tcPr>
          <w:p w14:paraId="1D2AF798" w14:textId="77777777" w:rsidR="00365FD1" w:rsidRPr="00521327" w:rsidRDefault="00365FD1" w:rsidP="0052132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Theme="majorBidi" w:hAnsiTheme="majorBidi" w:cstheme="majorBidi"/>
                <w:position w:val="3"/>
              </w:rPr>
            </w:pPr>
          </w:p>
        </w:tc>
        <w:tc>
          <w:tcPr>
            <w:tcW w:w="184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469333A" w14:textId="50CB0921" w:rsidR="00365FD1" w:rsidRPr="00521327" w:rsidRDefault="00365FD1" w:rsidP="00521327">
            <w:pPr>
              <w:overflowPunct w:val="0"/>
              <w:autoSpaceDE w:val="0"/>
              <w:autoSpaceDN w:val="0"/>
              <w:adjustRightInd w:val="0"/>
              <w:spacing w:line="32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</w:rPr>
            </w:pPr>
            <w:r w:rsidRPr="00521327">
              <w:rPr>
                <w:rFonts w:asciiTheme="majorBidi" w:hAnsiTheme="majorBidi" w:cstheme="majorBidi"/>
                <w:kern w:val="28"/>
                <w:position w:val="3"/>
              </w:rPr>
              <w:t>374,811</w:t>
            </w:r>
          </w:p>
        </w:tc>
      </w:tr>
    </w:tbl>
    <w:p w14:paraId="1B0E0163" w14:textId="7E4CECEB" w:rsidR="007350E8" w:rsidRPr="000C63AB" w:rsidRDefault="007350E8" w:rsidP="0062180A">
      <w:pPr>
        <w:spacing w:line="36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7113C">
        <w:rPr>
          <w:rFonts w:asciiTheme="majorBidi" w:hAnsiTheme="majorBidi" w:cstheme="majorBidi"/>
          <w:b/>
          <w:bCs/>
          <w:sz w:val="32"/>
          <w:szCs w:val="32"/>
          <w:lang w:val="en-GB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. 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สำรองตามกฎหมาย</w:t>
      </w:r>
    </w:p>
    <w:p w14:paraId="0357FFD8" w14:textId="786327CE" w:rsidR="007350E8" w:rsidRDefault="007350E8" w:rsidP="0062180A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ตา</w:t>
      </w:r>
      <w:r w:rsidR="00DE47B5" w:rsidRPr="000C63AB">
        <w:rPr>
          <w:rFonts w:asciiTheme="majorBidi" w:hAnsiTheme="majorBidi" w:cstheme="majorBidi"/>
          <w:sz w:val="32"/>
          <w:szCs w:val="32"/>
          <w:cs/>
        </w:rPr>
        <w:t xml:space="preserve">มพระราชบัญญัติบริษัทมหาชนจำกัด </w:t>
      </w:r>
      <w:r w:rsidRPr="00CF0270">
        <w:rPr>
          <w:rFonts w:asciiTheme="majorBidi" w:hAnsiTheme="majorBidi" w:cstheme="majorBidi"/>
          <w:sz w:val="32"/>
          <w:szCs w:val="32"/>
        </w:rPr>
        <w:t>2535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บริษัทต้องสำรองตามกฎหมายอย่างน้อยร้อยละ </w:t>
      </w:r>
      <w:r w:rsidRPr="00CF0270">
        <w:rPr>
          <w:rFonts w:asciiTheme="majorBidi" w:hAnsiTheme="majorBidi" w:cstheme="majorBidi"/>
          <w:sz w:val="32"/>
          <w:szCs w:val="32"/>
        </w:rPr>
        <w:t>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ของกำไรสุทธิหลังจากหักส่วนของขาดทุนสะสมยกมา (ถ้ามี) จนกว่าสำรองนี้จะมีมูลค่าไม่น้อยกว่าร้อยละ </w:t>
      </w:r>
      <w:r w:rsidRPr="00CF0270">
        <w:rPr>
          <w:rFonts w:asciiTheme="majorBidi" w:hAnsiTheme="majorBidi" w:cstheme="majorBidi"/>
          <w:sz w:val="32"/>
          <w:szCs w:val="32"/>
        </w:rPr>
        <w:t>10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ของทุนจดทะเบียน สำรองนี้ไม่สามารถนำไปจ่ายเงินปันผลได้</w:t>
      </w:r>
    </w:p>
    <w:p w14:paraId="0EFB0C70" w14:textId="77777777" w:rsidR="00D67ECE" w:rsidRDefault="00D67ECE" w:rsidP="0062180A">
      <w:pPr>
        <w:spacing w:line="24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5872189" w14:textId="440FE2E4" w:rsidR="007350E8" w:rsidRPr="00CF0270" w:rsidRDefault="00EC4EE4" w:rsidP="0062180A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7113C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7350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7350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7350E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ค่าใช้จ่ายภาษีเงินได้</w:t>
      </w:r>
    </w:p>
    <w:p w14:paraId="2C1E388C" w14:textId="3ED78FC6" w:rsidR="007350E8" w:rsidRPr="00CF0270" w:rsidRDefault="007350E8" w:rsidP="0062180A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right="-91" w:hanging="142"/>
        <w:jc w:val="both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EC4EE4">
        <w:rPr>
          <w:rFonts w:asciiTheme="majorBidi" w:hAnsiTheme="majorBidi" w:cstheme="majorBidi"/>
          <w:sz w:val="32"/>
          <w:szCs w:val="32"/>
        </w:rPr>
        <w:t>1</w:t>
      </w:r>
      <w:r w:rsidR="0037113C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 xml:space="preserve">.1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ส่วนประกอบหลักของค่าใช้จ่ายภาษีเงินได้</w:t>
      </w:r>
    </w:p>
    <w:p w14:paraId="1E6C1A0B" w14:textId="23B3BA48" w:rsidR="007350E8" w:rsidRPr="00CF0270" w:rsidRDefault="007350E8" w:rsidP="0062180A">
      <w:pPr>
        <w:tabs>
          <w:tab w:val="left" w:pos="284"/>
          <w:tab w:val="left" w:pos="851"/>
          <w:tab w:val="left" w:pos="1162"/>
        </w:tabs>
        <w:spacing w:line="36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สำหรับปีสิ้นสุดวันที่</w:t>
      </w:r>
      <w:r w:rsidRPr="00CF0270">
        <w:rPr>
          <w:rFonts w:asciiTheme="majorBidi" w:hAnsiTheme="majorBidi" w:cstheme="majorBidi"/>
          <w:sz w:val="32"/>
          <w:szCs w:val="32"/>
        </w:rPr>
        <w:t xml:space="preserve"> 31 </w:t>
      </w:r>
      <w:r w:rsidRPr="000C63AB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365FD1">
        <w:rPr>
          <w:rFonts w:asciiTheme="majorBidi" w:hAnsiTheme="majorBidi" w:cstheme="majorBidi"/>
          <w:sz w:val="32"/>
          <w:szCs w:val="32"/>
        </w:rPr>
        <w:t>5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365FD1">
        <w:rPr>
          <w:rFonts w:asciiTheme="majorBidi" w:hAnsiTheme="majorBidi" w:cstheme="majorBidi"/>
          <w:sz w:val="32"/>
          <w:szCs w:val="32"/>
        </w:rPr>
        <w:t>4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tbl>
      <w:tblPr>
        <w:tblW w:w="9021" w:type="dxa"/>
        <w:tblInd w:w="39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58"/>
        <w:gridCol w:w="1134"/>
        <w:gridCol w:w="138"/>
        <w:gridCol w:w="1137"/>
        <w:gridCol w:w="134"/>
        <w:gridCol w:w="1142"/>
        <w:gridCol w:w="136"/>
        <w:gridCol w:w="1142"/>
      </w:tblGrid>
      <w:tr w:rsidR="0044272D" w:rsidRPr="00AC7482" w14:paraId="7784F09B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342FE0E7" w14:textId="77777777" w:rsidR="007350E8" w:rsidRPr="00AC7482" w:rsidRDefault="007350E8" w:rsidP="00FC234A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63" w:type="dxa"/>
            <w:gridSpan w:val="7"/>
            <w:tcBorders>
              <w:left w:val="nil"/>
              <w:bottom w:val="single" w:sz="6" w:space="0" w:color="auto"/>
            </w:tcBorders>
            <w:vAlign w:val="center"/>
          </w:tcPr>
          <w:p w14:paraId="2BD3CDA5" w14:textId="77777777" w:rsidR="007350E8" w:rsidRPr="00AC7482" w:rsidRDefault="00123CD0" w:rsidP="00FC234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</w:t>
            </w:r>
            <w:r w:rsidR="00AF69B4"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44272D" w:rsidRPr="00AC7482" w14:paraId="614205BE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420F56F4" w14:textId="77777777" w:rsidR="00763188" w:rsidRPr="00AC7482" w:rsidRDefault="00763188" w:rsidP="00FC234A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6" w:space="0" w:color="auto"/>
            </w:tcBorders>
            <w:vAlign w:val="center"/>
          </w:tcPr>
          <w:p w14:paraId="6187B72A" w14:textId="77777777" w:rsidR="00763188" w:rsidRPr="00AC7482" w:rsidRDefault="00763188" w:rsidP="00FC234A">
            <w:pPr>
              <w:tabs>
                <w:tab w:val="left" w:pos="284"/>
                <w:tab w:val="left" w:pos="567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vAlign w:val="center"/>
          </w:tcPr>
          <w:p w14:paraId="2E8AAF02" w14:textId="77777777" w:rsidR="00763188" w:rsidRPr="00AC7482" w:rsidRDefault="00763188" w:rsidP="00FC234A">
            <w:pPr>
              <w:tabs>
                <w:tab w:val="left" w:pos="284"/>
                <w:tab w:val="left" w:pos="567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1968B705" w14:textId="77777777" w:rsidR="00763188" w:rsidRPr="00AC7482" w:rsidRDefault="00763188" w:rsidP="00FC234A">
            <w:pPr>
              <w:tabs>
                <w:tab w:val="left" w:pos="284"/>
                <w:tab w:val="left" w:pos="567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365FD1" w:rsidRPr="00AC7482" w14:paraId="19687B02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3CE33C70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74927C89" w14:textId="4B9D7B24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38" w:type="dxa"/>
            <w:vAlign w:val="center"/>
          </w:tcPr>
          <w:p w14:paraId="32C08A88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vAlign w:val="center"/>
          </w:tcPr>
          <w:p w14:paraId="1F8F5980" w14:textId="2882ADDE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34" w:type="dxa"/>
            <w:vAlign w:val="center"/>
          </w:tcPr>
          <w:p w14:paraId="59695206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87C97CE" w14:textId="2E22C45A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36" w:type="dxa"/>
            <w:vAlign w:val="center"/>
          </w:tcPr>
          <w:p w14:paraId="1ED89BB2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6D9B7AE" w14:textId="49A7DF89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</w:tr>
      <w:tr w:rsidR="00365FD1" w:rsidRPr="00AC7482" w14:paraId="6B68EF4D" w14:textId="77777777" w:rsidTr="001327C0">
        <w:trPr>
          <w:cantSplit/>
        </w:trPr>
        <w:tc>
          <w:tcPr>
            <w:tcW w:w="4058" w:type="dxa"/>
            <w:vAlign w:val="center"/>
          </w:tcPr>
          <w:p w14:paraId="5843CBAD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</w:t>
            </w:r>
            <w:r w:rsidRPr="00AC7482">
              <w:rPr>
                <w:rFonts w:asciiTheme="majorBidi" w:hAnsiTheme="majorBidi" w:cstheme="majorBidi"/>
                <w:spacing w:val="-4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3BE97E6B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07A3AF28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D8354AB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2253F45F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09D2A899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719A9F04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53D34773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5FD1" w:rsidRPr="00AC7482" w14:paraId="42049038" w14:textId="77777777" w:rsidTr="001327C0">
        <w:trPr>
          <w:cantSplit/>
        </w:trPr>
        <w:tc>
          <w:tcPr>
            <w:tcW w:w="4058" w:type="dxa"/>
            <w:vAlign w:val="center"/>
          </w:tcPr>
          <w:p w14:paraId="33B145B9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firstLine="13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ภาษีเงินได้ของปีปัจจุบัน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2CCA1A6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6F62362B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5C4F9CC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10AFC96D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42CF048F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1AEEB100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20918AD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5FD1" w:rsidRPr="00AC7482" w14:paraId="020197DD" w14:textId="77777777" w:rsidTr="00AD08E8">
        <w:trPr>
          <w:cantSplit/>
        </w:trPr>
        <w:tc>
          <w:tcPr>
            <w:tcW w:w="4058" w:type="dxa"/>
            <w:vAlign w:val="center"/>
          </w:tcPr>
          <w:p w14:paraId="441D9959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firstLine="27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ภาษีเงินได้นิติบุคคลสำหรับปี</w:t>
            </w:r>
          </w:p>
        </w:tc>
        <w:tc>
          <w:tcPr>
            <w:tcW w:w="1134" w:type="dxa"/>
            <w:vAlign w:val="center"/>
          </w:tcPr>
          <w:p w14:paraId="3E90BF7A" w14:textId="06F05E20" w:rsidR="00365FD1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102</w:t>
            </w:r>
          </w:p>
        </w:tc>
        <w:tc>
          <w:tcPr>
            <w:tcW w:w="138" w:type="dxa"/>
            <w:vAlign w:val="center"/>
          </w:tcPr>
          <w:p w14:paraId="520E847C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11FD68BC" w14:textId="2C00E69B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455</w:t>
            </w:r>
          </w:p>
        </w:tc>
        <w:tc>
          <w:tcPr>
            <w:tcW w:w="134" w:type="dxa"/>
            <w:vAlign w:val="center"/>
          </w:tcPr>
          <w:p w14:paraId="41A7A60D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579A0B93" w14:textId="223A40DC" w:rsidR="00365FD1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center"/>
          </w:tcPr>
          <w:p w14:paraId="4BBAF1D9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DDCFDCD" w14:textId="101006DD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65FD1" w:rsidRPr="00AC7482" w14:paraId="08C7352F" w14:textId="77777777" w:rsidTr="00AD08E8">
        <w:trPr>
          <w:cantSplit/>
        </w:trPr>
        <w:tc>
          <w:tcPr>
            <w:tcW w:w="4058" w:type="dxa"/>
            <w:vAlign w:val="center"/>
          </w:tcPr>
          <w:p w14:paraId="122BAC77" w14:textId="6276C228" w:rsidR="00365FD1" w:rsidRPr="00AC7482" w:rsidRDefault="00365FD1" w:rsidP="00FC234A">
            <w:pPr>
              <w:spacing w:line="260" w:lineRule="exact"/>
              <w:ind w:left="449" w:hanging="31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ค่าใช้จ่ายภาษีเงินได้รอการตัดบัญชี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0840708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540E986B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4EFA2AE5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6E4C6DDA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051F3C29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1A539D08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14BBEEDC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5FD1" w:rsidRPr="00AC7482" w14:paraId="4E017AE1" w14:textId="77777777" w:rsidTr="00AD08E8">
        <w:trPr>
          <w:cantSplit/>
        </w:trPr>
        <w:tc>
          <w:tcPr>
            <w:tcW w:w="4058" w:type="dxa"/>
            <w:vAlign w:val="center"/>
          </w:tcPr>
          <w:p w14:paraId="5D4FF595" w14:textId="77777777" w:rsidR="00365FD1" w:rsidRPr="00AC7482" w:rsidRDefault="00365FD1" w:rsidP="00FC234A">
            <w:pPr>
              <w:spacing w:line="26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134" w:type="dxa"/>
            <w:vAlign w:val="center"/>
          </w:tcPr>
          <w:p w14:paraId="5F8D4718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8" w:type="dxa"/>
            <w:vAlign w:val="center"/>
          </w:tcPr>
          <w:p w14:paraId="49ED481F" w14:textId="77777777" w:rsidR="00365FD1" w:rsidRPr="00AC7482" w:rsidRDefault="00365FD1" w:rsidP="00FC234A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7" w:type="dxa"/>
            <w:vAlign w:val="center"/>
          </w:tcPr>
          <w:p w14:paraId="2EF4B663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center"/>
          </w:tcPr>
          <w:p w14:paraId="7D05C7BB" w14:textId="77777777" w:rsidR="00365FD1" w:rsidRPr="00AC7482" w:rsidRDefault="00365FD1" w:rsidP="00FC234A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61CC53FB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6" w:type="dxa"/>
            <w:vAlign w:val="center"/>
          </w:tcPr>
          <w:p w14:paraId="76BEB88B" w14:textId="77777777" w:rsidR="00365FD1" w:rsidRPr="00AC7482" w:rsidRDefault="00365FD1" w:rsidP="00FC234A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DBAB013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365FD1" w:rsidRPr="00AC7482" w14:paraId="1370AE89" w14:textId="77777777" w:rsidTr="00AD08E8">
        <w:trPr>
          <w:cantSplit/>
        </w:trPr>
        <w:tc>
          <w:tcPr>
            <w:tcW w:w="4058" w:type="dxa"/>
            <w:vAlign w:val="center"/>
          </w:tcPr>
          <w:p w14:paraId="29D3E980" w14:textId="77777777" w:rsidR="00365FD1" w:rsidRPr="00AC7482" w:rsidRDefault="00365FD1" w:rsidP="00FC234A">
            <w:pPr>
              <w:spacing w:line="260" w:lineRule="exact"/>
              <w:ind w:left="421" w:hanging="421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134" w:type="dxa"/>
            <w:vAlign w:val="center"/>
          </w:tcPr>
          <w:p w14:paraId="41B18C39" w14:textId="1C0625FA" w:rsidR="00365FD1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7,189</w:t>
            </w:r>
          </w:p>
        </w:tc>
        <w:tc>
          <w:tcPr>
            <w:tcW w:w="138" w:type="dxa"/>
            <w:vAlign w:val="center"/>
          </w:tcPr>
          <w:p w14:paraId="535D2D70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38A50D83" w14:textId="1EDCC931" w:rsidR="00365FD1" w:rsidRPr="00AC7482" w:rsidRDefault="00365FD1" w:rsidP="00AC7482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3,546</w:t>
            </w:r>
          </w:p>
        </w:tc>
        <w:tc>
          <w:tcPr>
            <w:tcW w:w="134" w:type="dxa"/>
            <w:vAlign w:val="center"/>
          </w:tcPr>
          <w:p w14:paraId="2F041CAE" w14:textId="77777777" w:rsidR="00365FD1" w:rsidRPr="00AC7482" w:rsidRDefault="00365FD1" w:rsidP="00FC234A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4BCCFAA1" w14:textId="5C6EC27D" w:rsidR="00365FD1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7,189</w:t>
            </w:r>
          </w:p>
        </w:tc>
        <w:tc>
          <w:tcPr>
            <w:tcW w:w="136" w:type="dxa"/>
            <w:vAlign w:val="center"/>
          </w:tcPr>
          <w:p w14:paraId="11B7CDE7" w14:textId="77777777" w:rsidR="00365FD1" w:rsidRPr="00AC7482" w:rsidRDefault="00365FD1" w:rsidP="00FC234A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362E179" w14:textId="353ED1D6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3,533</w:t>
            </w:r>
          </w:p>
        </w:tc>
      </w:tr>
      <w:tr w:rsidR="00365FD1" w:rsidRPr="00AC7482" w14:paraId="6251935B" w14:textId="77777777" w:rsidTr="00AD08E8">
        <w:trPr>
          <w:cantSplit/>
          <w:trHeight w:val="65"/>
        </w:trPr>
        <w:tc>
          <w:tcPr>
            <w:tcW w:w="4058" w:type="dxa"/>
            <w:vAlign w:val="center"/>
          </w:tcPr>
          <w:p w14:paraId="64E46D7F" w14:textId="77777777" w:rsidR="00365FD1" w:rsidRPr="00AC7482" w:rsidRDefault="00365FD1" w:rsidP="00FC234A">
            <w:pPr>
              <w:spacing w:line="26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A499607" w14:textId="4E810A35" w:rsidR="00365FD1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7,291</w:t>
            </w:r>
          </w:p>
        </w:tc>
        <w:tc>
          <w:tcPr>
            <w:tcW w:w="138" w:type="dxa"/>
            <w:vAlign w:val="center"/>
          </w:tcPr>
          <w:p w14:paraId="640D4BCE" w14:textId="77777777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6D21FFB1" w14:textId="1F7531CF" w:rsidR="00365FD1" w:rsidRPr="00AC7482" w:rsidRDefault="00365FD1" w:rsidP="00AC7482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4,001</w:t>
            </w:r>
          </w:p>
        </w:tc>
        <w:tc>
          <w:tcPr>
            <w:tcW w:w="134" w:type="dxa"/>
            <w:vAlign w:val="center"/>
          </w:tcPr>
          <w:p w14:paraId="4C5B0BAE" w14:textId="77777777" w:rsidR="00365FD1" w:rsidRPr="00AC7482" w:rsidRDefault="00365FD1" w:rsidP="00FC234A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5BDBFF15" w14:textId="35448F4D" w:rsidR="00365FD1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7,189</w:t>
            </w:r>
          </w:p>
        </w:tc>
        <w:tc>
          <w:tcPr>
            <w:tcW w:w="136" w:type="dxa"/>
            <w:vAlign w:val="center"/>
          </w:tcPr>
          <w:p w14:paraId="21D59F8C" w14:textId="77777777" w:rsidR="00365FD1" w:rsidRPr="00AC7482" w:rsidRDefault="00365FD1" w:rsidP="00FC234A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center"/>
          </w:tcPr>
          <w:p w14:paraId="1B568C50" w14:textId="42F59DCD" w:rsidR="00365FD1" w:rsidRPr="00AC7482" w:rsidRDefault="00365FD1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3,533</w:t>
            </w:r>
          </w:p>
        </w:tc>
      </w:tr>
      <w:tr w:rsidR="000F16CE" w:rsidRPr="00AC7482" w14:paraId="7BA3E356" w14:textId="77777777" w:rsidTr="00A24607">
        <w:trPr>
          <w:cantSplit/>
          <w:trHeight w:val="65"/>
        </w:trPr>
        <w:tc>
          <w:tcPr>
            <w:tcW w:w="9021" w:type="dxa"/>
            <w:gridSpan w:val="8"/>
            <w:vAlign w:val="center"/>
          </w:tcPr>
          <w:p w14:paraId="5FF588B4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ค่าใช้จ่ายภาษีเงินได้ที่เกี่ยวข้องกับส่วนประกอบของ</w:t>
            </w:r>
          </w:p>
          <w:p w14:paraId="698A59CC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งบกำไรขาดทุนเบ็ดเสร็จอื่น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</w:tr>
      <w:tr w:rsidR="000F16CE" w:rsidRPr="00AC7482" w14:paraId="797C1E76" w14:textId="77777777" w:rsidTr="00A24607">
        <w:trPr>
          <w:cantSplit/>
          <w:trHeight w:val="65"/>
        </w:trPr>
        <w:tc>
          <w:tcPr>
            <w:tcW w:w="4058" w:type="dxa"/>
            <w:vAlign w:val="center"/>
          </w:tcPr>
          <w:p w14:paraId="59556096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firstLine="1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AC748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B674E8F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053D854A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42F2A59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4078503B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62AAAE3D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48EB4CF3" w14:textId="77777777" w:rsidR="000F16CE" w:rsidRPr="00AC7482" w:rsidRDefault="000F16CE" w:rsidP="00FC234A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5F3EA9C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F16CE" w:rsidRPr="00AC7482" w14:paraId="05D2CD5A" w14:textId="77777777" w:rsidTr="00A24607">
        <w:trPr>
          <w:cantSplit/>
          <w:trHeight w:val="65"/>
        </w:trPr>
        <w:tc>
          <w:tcPr>
            <w:tcW w:w="4058" w:type="dxa"/>
            <w:vAlign w:val="center"/>
          </w:tcPr>
          <w:p w14:paraId="29A99320" w14:textId="77777777" w:rsidR="000F16CE" w:rsidRPr="00AC7482" w:rsidRDefault="000F16CE" w:rsidP="00FC234A">
            <w:pPr>
              <w:spacing w:line="26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ผลกำไรจากการวัดมูลค่าใหม่ของผลประโยชน์พนักงาน   ที่กำหนดไว้</w:t>
            </w:r>
          </w:p>
        </w:tc>
        <w:tc>
          <w:tcPr>
            <w:tcW w:w="1134" w:type="dxa"/>
            <w:vAlign w:val="bottom"/>
          </w:tcPr>
          <w:p w14:paraId="697DE8A5" w14:textId="595203CF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3,847</w:t>
            </w:r>
          </w:p>
        </w:tc>
        <w:tc>
          <w:tcPr>
            <w:tcW w:w="138" w:type="dxa"/>
            <w:vAlign w:val="center"/>
          </w:tcPr>
          <w:p w14:paraId="1E5300B9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714F7991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0F7B101" w14:textId="2383EDEC" w:rsidR="000F16CE" w:rsidRPr="00AC7482" w:rsidRDefault="000F16CE" w:rsidP="00FC234A">
            <w:pPr>
              <w:tabs>
                <w:tab w:val="left" w:pos="284"/>
                <w:tab w:val="left" w:pos="932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center"/>
          </w:tcPr>
          <w:p w14:paraId="094E3AA0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192BB5A3" w14:textId="49828173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3,847</w:t>
            </w:r>
          </w:p>
        </w:tc>
        <w:tc>
          <w:tcPr>
            <w:tcW w:w="136" w:type="dxa"/>
            <w:vAlign w:val="center"/>
          </w:tcPr>
          <w:p w14:paraId="3CE3F9D1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10F3AB55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F009EA3" w14:textId="65332730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0F16CE" w:rsidRPr="00AC7482" w14:paraId="5637A39C" w14:textId="77777777" w:rsidTr="00A24607">
        <w:trPr>
          <w:cantSplit/>
          <w:trHeight w:val="65"/>
        </w:trPr>
        <w:tc>
          <w:tcPr>
            <w:tcW w:w="4058" w:type="dxa"/>
            <w:vAlign w:val="center"/>
          </w:tcPr>
          <w:p w14:paraId="5F653DCE" w14:textId="77777777" w:rsidR="000F16CE" w:rsidRPr="00AC7482" w:rsidRDefault="000F16CE" w:rsidP="00FC234A">
            <w:pPr>
              <w:spacing w:line="26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AC7482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A0102CB" w14:textId="18CD85AD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3,847</w:t>
            </w:r>
          </w:p>
        </w:tc>
        <w:tc>
          <w:tcPr>
            <w:tcW w:w="138" w:type="dxa"/>
            <w:vAlign w:val="center"/>
          </w:tcPr>
          <w:p w14:paraId="23D5025C" w14:textId="77777777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DC84A61" w14:textId="3AFAFBA4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center"/>
          </w:tcPr>
          <w:p w14:paraId="47DA459A" w14:textId="77777777" w:rsidR="000F16CE" w:rsidRPr="00AC7482" w:rsidRDefault="000F16CE" w:rsidP="00FC234A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BAD0109" w14:textId="0AD69D13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3,847</w:t>
            </w:r>
          </w:p>
        </w:tc>
        <w:tc>
          <w:tcPr>
            <w:tcW w:w="136" w:type="dxa"/>
            <w:vAlign w:val="center"/>
          </w:tcPr>
          <w:p w14:paraId="570D72CF" w14:textId="77777777" w:rsidR="000F16CE" w:rsidRPr="00AC7482" w:rsidRDefault="000F16CE" w:rsidP="00FC234A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center"/>
          </w:tcPr>
          <w:p w14:paraId="39FA6669" w14:textId="3FFB50AD" w:rsidR="000F16CE" w:rsidRPr="00AC7482" w:rsidRDefault="000F16CE" w:rsidP="00FC234A">
            <w:pPr>
              <w:tabs>
                <w:tab w:val="left" w:pos="284"/>
                <w:tab w:val="left" w:pos="567"/>
              </w:tabs>
              <w:spacing w:line="26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AC748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</w:tbl>
    <w:p w14:paraId="5F6296E5" w14:textId="77777777" w:rsidR="0062180A" w:rsidRDefault="0062180A" w:rsidP="0062180A">
      <w:pPr>
        <w:tabs>
          <w:tab w:val="left" w:pos="284"/>
          <w:tab w:val="left" w:pos="851"/>
          <w:tab w:val="left" w:pos="1134"/>
          <w:tab w:val="left" w:pos="1418"/>
        </w:tabs>
        <w:spacing w:line="100" w:lineRule="exact"/>
        <w:ind w:left="272"/>
        <w:jc w:val="thaiDistribute"/>
        <w:rPr>
          <w:rFonts w:asciiTheme="majorBidi" w:hAnsiTheme="majorBidi" w:cstheme="majorBidi"/>
          <w:sz w:val="32"/>
          <w:szCs w:val="32"/>
        </w:rPr>
      </w:pPr>
    </w:p>
    <w:p w14:paraId="67DDC0F5" w14:textId="5356762D" w:rsidR="007350E8" w:rsidRPr="00CF0270" w:rsidRDefault="006E5FD0" w:rsidP="0062180A">
      <w:pPr>
        <w:tabs>
          <w:tab w:val="left" w:pos="284"/>
          <w:tab w:val="left" w:pos="851"/>
          <w:tab w:val="left" w:pos="1134"/>
          <w:tab w:val="left" w:pos="1418"/>
        </w:tabs>
        <w:spacing w:line="360" w:lineRule="exact"/>
        <w:ind w:left="272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/>
          <w:sz w:val="32"/>
          <w:szCs w:val="32"/>
        </w:rPr>
        <w:t>1</w:t>
      </w:r>
      <w:r w:rsidR="0037113C">
        <w:rPr>
          <w:rFonts w:asciiTheme="majorBidi" w:hAnsiTheme="majorBidi" w:cstheme="majorBidi"/>
          <w:sz w:val="32"/>
          <w:szCs w:val="32"/>
        </w:rPr>
        <w:t>8</w:t>
      </w:r>
      <w:r w:rsidR="007350E8" w:rsidRPr="00CF0270">
        <w:rPr>
          <w:rFonts w:asciiTheme="majorBidi" w:hAnsiTheme="majorBidi" w:cstheme="majorBidi"/>
          <w:sz w:val="32"/>
          <w:szCs w:val="32"/>
        </w:rPr>
        <w:t>.</w:t>
      </w:r>
      <w:r w:rsidR="00F8073C" w:rsidRPr="00CF0270">
        <w:rPr>
          <w:rFonts w:asciiTheme="majorBidi" w:hAnsiTheme="majorBidi" w:cstheme="majorBidi"/>
          <w:sz w:val="32"/>
          <w:szCs w:val="32"/>
        </w:rPr>
        <w:t>2</w:t>
      </w:r>
      <w:r w:rsidR="007350E8" w:rsidRPr="00CF0270">
        <w:rPr>
          <w:rFonts w:asciiTheme="majorBidi" w:hAnsiTheme="majorBidi" w:cstheme="majorBidi"/>
          <w:sz w:val="32"/>
          <w:szCs w:val="32"/>
        </w:rPr>
        <w:tab/>
      </w:r>
      <w:r w:rsidR="007350E8" w:rsidRPr="000C63AB">
        <w:rPr>
          <w:rFonts w:asciiTheme="majorBidi" w:hAnsiTheme="majorBidi" w:cstheme="majorBidi"/>
          <w:sz w:val="32"/>
          <w:szCs w:val="32"/>
          <w:u w:val="single"/>
          <w:cs/>
        </w:rPr>
        <w:t>การกระทบยอดระหว่าง</w:t>
      </w:r>
      <w:r w:rsidR="00901FFF"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จำนวนค่าใช้จ่ายภาษีเงินได้ </w:t>
      </w:r>
      <w:r w:rsidR="007350E8" w:rsidRPr="000C63AB">
        <w:rPr>
          <w:rFonts w:asciiTheme="majorBidi" w:hAnsiTheme="majorBidi" w:cstheme="majorBidi"/>
          <w:sz w:val="32"/>
          <w:szCs w:val="32"/>
          <w:u w:val="single"/>
          <w:cs/>
        </w:rPr>
        <w:t>อัตราภาษีที่แท้จริงถัวเฉลี่ยและอัตราภาษีที่ใช้</w:t>
      </w:r>
    </w:p>
    <w:p w14:paraId="41405F87" w14:textId="5168B4F3" w:rsidR="007350E8" w:rsidRDefault="007350E8" w:rsidP="0062180A">
      <w:pPr>
        <w:tabs>
          <w:tab w:val="left" w:pos="284"/>
          <w:tab w:val="left" w:pos="851"/>
          <w:tab w:val="left" w:pos="1134"/>
          <w:tab w:val="left" w:pos="1418"/>
        </w:tabs>
        <w:spacing w:line="360" w:lineRule="exact"/>
        <w:ind w:left="272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สำหรับปีสิ้นสุดวันที่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365FD1">
        <w:rPr>
          <w:rFonts w:asciiTheme="majorBidi" w:hAnsiTheme="majorBidi" w:cstheme="majorBidi"/>
          <w:sz w:val="32"/>
          <w:szCs w:val="32"/>
        </w:rPr>
        <w:t>5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365FD1">
        <w:rPr>
          <w:rFonts w:asciiTheme="majorBidi" w:hAnsiTheme="majorBidi" w:cstheme="majorBidi"/>
          <w:sz w:val="32"/>
          <w:szCs w:val="32"/>
        </w:rPr>
        <w:t>4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14:paraId="53C9A61E" w14:textId="77777777" w:rsidR="009323D0" w:rsidRPr="00CF0270" w:rsidRDefault="009323D0" w:rsidP="009323D0">
      <w:pPr>
        <w:tabs>
          <w:tab w:val="left" w:pos="284"/>
          <w:tab w:val="left" w:pos="851"/>
          <w:tab w:val="left" w:pos="1134"/>
          <w:tab w:val="left" w:pos="1418"/>
        </w:tabs>
        <w:spacing w:line="22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102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219"/>
        <w:gridCol w:w="1134"/>
        <w:gridCol w:w="236"/>
        <w:gridCol w:w="931"/>
        <w:gridCol w:w="236"/>
        <w:gridCol w:w="1181"/>
        <w:gridCol w:w="236"/>
        <w:gridCol w:w="929"/>
      </w:tblGrid>
      <w:tr w:rsidR="00C073B5" w:rsidRPr="00F763C2" w14:paraId="240CF790" w14:textId="77777777" w:rsidTr="00BF5221">
        <w:trPr>
          <w:cantSplit/>
        </w:trPr>
        <w:tc>
          <w:tcPr>
            <w:tcW w:w="4219" w:type="dxa"/>
          </w:tcPr>
          <w:p w14:paraId="5D9DA6CB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83" w:type="dxa"/>
            <w:gridSpan w:val="7"/>
            <w:tcBorders>
              <w:left w:val="nil"/>
              <w:bottom w:val="single" w:sz="6" w:space="0" w:color="auto"/>
            </w:tcBorders>
          </w:tcPr>
          <w:p w14:paraId="0414910B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C073B5" w:rsidRPr="00F763C2" w14:paraId="25EBCCA5" w14:textId="77777777" w:rsidTr="00BF5221">
        <w:trPr>
          <w:cantSplit/>
        </w:trPr>
        <w:tc>
          <w:tcPr>
            <w:tcW w:w="4219" w:type="dxa"/>
          </w:tcPr>
          <w:p w14:paraId="20821B5E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60A6A3" w14:textId="32D261F0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365FD1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28E58B9D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29DC0E" w14:textId="4F5C3997" w:rsidR="00C073B5" w:rsidRPr="000C63AB" w:rsidRDefault="00C073B5" w:rsidP="0062180A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365FD1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C073B5" w:rsidRPr="00F763C2" w14:paraId="29CA5131" w14:textId="77777777" w:rsidTr="00BF5221">
        <w:trPr>
          <w:cantSplit/>
        </w:trPr>
        <w:tc>
          <w:tcPr>
            <w:tcW w:w="4219" w:type="dxa"/>
          </w:tcPr>
          <w:p w14:paraId="62169B53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51A0A3" w14:textId="77777777" w:rsidR="00C073B5" w:rsidRPr="000C63AB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</w:tcPr>
          <w:p w14:paraId="0E8C4CC2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696327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610D9D3E" w14:textId="77777777" w:rsidR="00C073B5" w:rsidRPr="00F763C2" w:rsidRDefault="00C073B5" w:rsidP="0062180A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  <w:tc>
          <w:tcPr>
            <w:tcW w:w="236" w:type="dxa"/>
          </w:tcPr>
          <w:p w14:paraId="625637B3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20A3C89D" w14:textId="77777777" w:rsidR="00C073B5" w:rsidRPr="000C63AB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4653E8CE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14:paraId="1C170267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39C3DB8C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</w:tr>
      <w:tr w:rsidR="00365FD1" w:rsidRPr="00F763C2" w14:paraId="120201A8" w14:textId="77777777" w:rsidTr="00BF5221">
        <w:trPr>
          <w:cantSplit/>
        </w:trPr>
        <w:tc>
          <w:tcPr>
            <w:tcW w:w="4219" w:type="dxa"/>
          </w:tcPr>
          <w:p w14:paraId="51999BA4" w14:textId="6C2BE349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กำไรทางบัญชีก่อนค่าใช้จ่ายภาษีเงินได้สำหรับปี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F4D06D" w14:textId="424BF839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27,601</w:t>
            </w:r>
          </w:p>
        </w:tc>
        <w:tc>
          <w:tcPr>
            <w:tcW w:w="236" w:type="dxa"/>
          </w:tcPr>
          <w:p w14:paraId="26ECA404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</w:tcBorders>
          </w:tcPr>
          <w:p w14:paraId="5F5CECB1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0AF127D5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6091CE93" w14:textId="6C2FB6DC" w:rsidR="00365FD1" w:rsidRPr="00F763C2" w:rsidRDefault="00365FD1" w:rsidP="0062180A">
            <w:pPr>
              <w:tabs>
                <w:tab w:val="left" w:pos="331"/>
                <w:tab w:val="left" w:pos="615"/>
                <w:tab w:val="left" w:pos="931"/>
              </w:tabs>
              <w:spacing w:line="260" w:lineRule="exact"/>
              <w:ind w:left="48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7,021</w:t>
            </w:r>
          </w:p>
        </w:tc>
        <w:tc>
          <w:tcPr>
            <w:tcW w:w="236" w:type="dxa"/>
          </w:tcPr>
          <w:p w14:paraId="54AEC015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</w:tcBorders>
          </w:tcPr>
          <w:p w14:paraId="4F0BC7EF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5FD1" w:rsidRPr="00F763C2" w14:paraId="779EC7A0" w14:textId="77777777" w:rsidTr="00BF5221">
        <w:trPr>
          <w:cantSplit/>
        </w:trPr>
        <w:tc>
          <w:tcPr>
            <w:tcW w:w="4219" w:type="dxa"/>
          </w:tcPr>
          <w:p w14:paraId="720637BC" w14:textId="2EC9C118" w:rsidR="00365FD1" w:rsidRPr="000C63AB" w:rsidRDefault="00365FD1" w:rsidP="0062180A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ค่าใช้จ่ายภาษีเงินได้ตามอัตราภาษีที่ใช้</w:t>
            </w:r>
          </w:p>
        </w:tc>
        <w:tc>
          <w:tcPr>
            <w:tcW w:w="1134" w:type="dxa"/>
            <w:tcBorders>
              <w:left w:val="nil"/>
            </w:tcBorders>
          </w:tcPr>
          <w:p w14:paraId="73951FDB" w14:textId="2B7171DA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5,520</w:t>
            </w:r>
          </w:p>
        </w:tc>
        <w:tc>
          <w:tcPr>
            <w:tcW w:w="236" w:type="dxa"/>
          </w:tcPr>
          <w:p w14:paraId="3AF3F870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3C8EBF79" w14:textId="231682CC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  <w:tc>
          <w:tcPr>
            <w:tcW w:w="236" w:type="dxa"/>
          </w:tcPr>
          <w:p w14:paraId="4B54562E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D7AF8A6" w14:textId="408E50C9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1,404</w:t>
            </w:r>
          </w:p>
        </w:tc>
        <w:tc>
          <w:tcPr>
            <w:tcW w:w="236" w:type="dxa"/>
          </w:tcPr>
          <w:p w14:paraId="71A2059E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6FBE6E6A" w14:textId="4BD9AC6C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</w:tr>
      <w:tr w:rsidR="00C073B5" w:rsidRPr="00F763C2" w14:paraId="37FBFFA6" w14:textId="77777777" w:rsidTr="00BF5221">
        <w:trPr>
          <w:cantSplit/>
        </w:trPr>
        <w:tc>
          <w:tcPr>
            <w:tcW w:w="4219" w:type="dxa"/>
          </w:tcPr>
          <w:p w14:paraId="4D0C5C5C" w14:textId="77777777" w:rsidR="00C073B5" w:rsidRPr="000C63AB" w:rsidRDefault="00C073B5" w:rsidP="0062180A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6E4000CC" w14:textId="33DBE3CE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286B87F9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404C2AA8" w14:textId="418F5C7C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50D48A5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29A8C513" w14:textId="290F0DC1" w:rsidR="00C073B5" w:rsidRPr="000C63AB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4A9D294B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0A45EF5A" w14:textId="73EB6859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73B5" w:rsidRPr="00F763C2" w14:paraId="023496F7" w14:textId="77777777" w:rsidTr="00BF5221">
        <w:trPr>
          <w:cantSplit/>
        </w:trPr>
        <w:tc>
          <w:tcPr>
            <w:tcW w:w="4219" w:type="dxa"/>
          </w:tcPr>
          <w:p w14:paraId="2AD0252C" w14:textId="77777777" w:rsidR="00C073B5" w:rsidRPr="00F763C2" w:rsidRDefault="00C073B5" w:rsidP="0062180A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2DA3BC63" w14:textId="2C32D330" w:rsidR="00C073B5" w:rsidRPr="000C63AB" w:rsidRDefault="00C073B5" w:rsidP="0062180A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</w:tcPr>
          <w:p w14:paraId="7D7EF61B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0AB46957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4639E813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368906F5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41DCA79E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9171E3B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16EFA25D" w14:textId="77777777" w:rsidR="00C073B5" w:rsidRPr="00F763C2" w:rsidRDefault="00C073B5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5FD1" w:rsidRPr="00F763C2" w14:paraId="06E2C7FA" w14:textId="77777777" w:rsidTr="00BF5221">
        <w:trPr>
          <w:cantSplit/>
        </w:trPr>
        <w:tc>
          <w:tcPr>
            <w:tcW w:w="4219" w:type="dxa"/>
          </w:tcPr>
          <w:p w14:paraId="6F28C47D" w14:textId="56F85650" w:rsidR="00365FD1" w:rsidRPr="000C63AB" w:rsidRDefault="00365FD1" w:rsidP="0062180A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260" w:lineRule="exact"/>
              <w:ind w:hanging="18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/>
                <w:sz w:val="24"/>
                <w:szCs w:val="24"/>
                <w:cs/>
              </w:rPr>
              <w:t>ค่าใช้จ่ายที่ไม่อนุญาตให้ถือเป็นรายจ่ายในการคำนวณกำไรทางภาษี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0A06DBC3" w14:textId="6540367D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3,373</w:t>
            </w:r>
          </w:p>
        </w:tc>
        <w:tc>
          <w:tcPr>
            <w:tcW w:w="236" w:type="dxa"/>
            <w:vAlign w:val="bottom"/>
          </w:tcPr>
          <w:p w14:paraId="44296E21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0472BADD" w14:textId="5B0EEF51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12.22</w:t>
            </w:r>
          </w:p>
        </w:tc>
        <w:tc>
          <w:tcPr>
            <w:tcW w:w="236" w:type="dxa"/>
            <w:vAlign w:val="bottom"/>
          </w:tcPr>
          <w:p w14:paraId="40775FB7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3E9FC87F" w14:textId="39F7F868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4,813</w:t>
            </w:r>
          </w:p>
        </w:tc>
        <w:tc>
          <w:tcPr>
            <w:tcW w:w="236" w:type="dxa"/>
            <w:vAlign w:val="bottom"/>
          </w:tcPr>
          <w:p w14:paraId="12DB81E3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0A129B77" w14:textId="49B15C76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68.56</w:t>
            </w:r>
          </w:p>
        </w:tc>
      </w:tr>
      <w:tr w:rsidR="00365FD1" w:rsidRPr="00F763C2" w14:paraId="74B8E054" w14:textId="77777777" w:rsidTr="00BF5221">
        <w:trPr>
          <w:cantSplit/>
        </w:trPr>
        <w:tc>
          <w:tcPr>
            <w:tcW w:w="4219" w:type="dxa"/>
          </w:tcPr>
          <w:p w14:paraId="71FA6156" w14:textId="77777777" w:rsidR="00365FD1" w:rsidRPr="00F763C2" w:rsidRDefault="00365FD1" w:rsidP="0062180A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2D750566" w14:textId="36FA44CD" w:rsidR="00365FD1" w:rsidRPr="00F763C2" w:rsidRDefault="00365FD1" w:rsidP="0062180A">
            <w:pPr>
              <w:tabs>
                <w:tab w:val="left" w:pos="318"/>
              </w:tabs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นำมาคำนวณกำไรทางภาษีและค่าใช้จ่ายที่หักเป็น</w:t>
            </w:r>
          </w:p>
          <w:p w14:paraId="440A4FB1" w14:textId="5BB26681" w:rsidR="00365FD1" w:rsidRPr="000C63AB" w:rsidRDefault="00365FD1" w:rsidP="0062180A">
            <w:pPr>
              <w:tabs>
                <w:tab w:val="left" w:pos="563"/>
              </w:tabs>
              <w:spacing w:line="260" w:lineRule="exact"/>
              <w:ind w:firstLine="13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รายจ่ายได้เพิ่มในทางภาษี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5AA0239F" w14:textId="7A4397F2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(1,54</w:t>
            </w:r>
            <w:r w:rsidR="00CF5B0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  <w:vAlign w:val="bottom"/>
          </w:tcPr>
          <w:p w14:paraId="4C83814C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6C042815" w14:textId="14551C43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(5.61)</w:t>
            </w:r>
          </w:p>
        </w:tc>
        <w:tc>
          <w:tcPr>
            <w:tcW w:w="236" w:type="dxa"/>
          </w:tcPr>
          <w:p w14:paraId="7682A7E9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0D708045" w14:textId="6E7FD6B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(2,139)</w:t>
            </w:r>
          </w:p>
        </w:tc>
        <w:tc>
          <w:tcPr>
            <w:tcW w:w="236" w:type="dxa"/>
            <w:vAlign w:val="bottom"/>
          </w:tcPr>
          <w:p w14:paraId="2FF59CD3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7C8E289C" w14:textId="4697492F" w:rsidR="00365FD1" w:rsidRPr="00F763C2" w:rsidRDefault="00365FD1" w:rsidP="0062180A">
            <w:pPr>
              <w:tabs>
                <w:tab w:val="left" w:pos="190"/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(30.47)</w:t>
            </w:r>
          </w:p>
        </w:tc>
      </w:tr>
      <w:tr w:rsidR="00365FD1" w:rsidRPr="00F763C2" w14:paraId="686A3BEE" w14:textId="77777777" w:rsidTr="00BF5221">
        <w:trPr>
          <w:cantSplit/>
        </w:trPr>
        <w:tc>
          <w:tcPr>
            <w:tcW w:w="4219" w:type="dxa"/>
          </w:tcPr>
          <w:p w14:paraId="1EB54C90" w14:textId="77777777" w:rsidR="00365FD1" w:rsidRPr="00F763C2" w:rsidRDefault="00365FD1" w:rsidP="0062180A">
            <w:pPr>
              <w:tabs>
                <w:tab w:val="left" w:pos="176"/>
              </w:tabs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ผลกระทบต่อภาษีเงินได้รอตัดบัญชีจากความแตกต่าง</w:t>
            </w:r>
          </w:p>
          <w:p w14:paraId="2C46EC2F" w14:textId="27D8BA62" w:rsidR="00365FD1" w:rsidRPr="000C63AB" w:rsidRDefault="00365FD1" w:rsidP="0062180A">
            <w:pPr>
              <w:tabs>
                <w:tab w:val="left" w:pos="318"/>
              </w:tabs>
              <w:spacing w:line="260" w:lineRule="exact"/>
              <w:ind w:right="-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ของอัตราภาษีสำหรับบริษัทย่อย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37DF7F92" w14:textId="23DAD81F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(54)</w:t>
            </w:r>
          </w:p>
        </w:tc>
        <w:tc>
          <w:tcPr>
            <w:tcW w:w="236" w:type="dxa"/>
            <w:vAlign w:val="bottom"/>
          </w:tcPr>
          <w:p w14:paraId="142DDC3C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3E669541" w14:textId="2681E155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(0.</w:t>
            </w:r>
            <w:r w:rsidR="00BF5221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  <w:vAlign w:val="bottom"/>
          </w:tcPr>
          <w:p w14:paraId="0078C5F2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344E7489" w14:textId="78653965" w:rsidR="00365FD1" w:rsidRPr="000C63AB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(77)</w:t>
            </w:r>
          </w:p>
        </w:tc>
        <w:tc>
          <w:tcPr>
            <w:tcW w:w="236" w:type="dxa"/>
            <w:vAlign w:val="bottom"/>
          </w:tcPr>
          <w:p w14:paraId="40D97846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71E7E5DD" w14:textId="69503164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(1.10)</w:t>
            </w:r>
          </w:p>
        </w:tc>
      </w:tr>
      <w:tr w:rsidR="00365FD1" w:rsidRPr="00F763C2" w14:paraId="4EA12ACE" w14:textId="77777777" w:rsidTr="00BF5221">
        <w:trPr>
          <w:cantSplit/>
        </w:trPr>
        <w:tc>
          <w:tcPr>
            <w:tcW w:w="4219" w:type="dxa"/>
          </w:tcPr>
          <w:p w14:paraId="5FDEE16A" w14:textId="1771B0CA" w:rsidR="00365FD1" w:rsidRPr="000C63AB" w:rsidRDefault="00365FD1" w:rsidP="0062180A">
            <w:pPr>
              <w:tabs>
                <w:tab w:val="left" w:pos="458"/>
              </w:tabs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>รวมรายการกระทบยอด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</w:tcBorders>
          </w:tcPr>
          <w:p w14:paraId="047A8BDC" w14:textId="2BA0A456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1,771</w:t>
            </w:r>
          </w:p>
        </w:tc>
        <w:tc>
          <w:tcPr>
            <w:tcW w:w="236" w:type="dxa"/>
          </w:tcPr>
          <w:p w14:paraId="6C541D0F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</w:tcBorders>
          </w:tcPr>
          <w:p w14:paraId="71EBB3BE" w14:textId="391461F6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6.4</w:t>
            </w:r>
            <w:r w:rsidR="00BF522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36" w:type="dxa"/>
          </w:tcPr>
          <w:p w14:paraId="7A5B846B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</w:tcBorders>
          </w:tcPr>
          <w:p w14:paraId="23F3FB94" w14:textId="0A4B0C75" w:rsidR="00365FD1" w:rsidRPr="00CF5B0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2,597</w:t>
            </w:r>
          </w:p>
        </w:tc>
        <w:tc>
          <w:tcPr>
            <w:tcW w:w="236" w:type="dxa"/>
          </w:tcPr>
          <w:p w14:paraId="6207163C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</w:tcBorders>
          </w:tcPr>
          <w:p w14:paraId="44ECE1D9" w14:textId="658F8922" w:rsidR="00365FD1" w:rsidRPr="00F763C2" w:rsidRDefault="00365FD1" w:rsidP="0062180A">
            <w:pPr>
              <w:tabs>
                <w:tab w:val="left" w:pos="474"/>
                <w:tab w:val="left" w:pos="899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36.99</w:t>
            </w:r>
          </w:p>
        </w:tc>
      </w:tr>
      <w:tr w:rsidR="00365FD1" w:rsidRPr="00F763C2" w14:paraId="60978DD1" w14:textId="77777777" w:rsidTr="00BF5221">
        <w:trPr>
          <w:cantSplit/>
        </w:trPr>
        <w:tc>
          <w:tcPr>
            <w:tcW w:w="4219" w:type="dxa"/>
          </w:tcPr>
          <w:p w14:paraId="598B66BC" w14:textId="3D0FE643" w:rsidR="00365FD1" w:rsidRPr="000C63AB" w:rsidRDefault="00365FD1" w:rsidP="0062180A">
            <w:pPr>
              <w:spacing w:line="26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รวมค่าใช้จ่ายภาษีเงินได้ตามอัตราภาษีที่แท้จริงถัวเฉลี่ย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3F1158F" w14:textId="6713212A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7,291</w:t>
            </w:r>
          </w:p>
        </w:tc>
        <w:tc>
          <w:tcPr>
            <w:tcW w:w="236" w:type="dxa"/>
          </w:tcPr>
          <w:p w14:paraId="62D4F1ED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E520F47" w14:textId="1A24B8D5" w:rsidR="00365FD1" w:rsidRPr="000C63AB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26.4</w:t>
            </w:r>
            <w:r w:rsidR="00BF522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36" w:type="dxa"/>
          </w:tcPr>
          <w:p w14:paraId="4D20EC23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double" w:sz="6" w:space="0" w:color="auto"/>
            </w:tcBorders>
          </w:tcPr>
          <w:p w14:paraId="030FD049" w14:textId="0C086EAD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4,001</w:t>
            </w:r>
          </w:p>
        </w:tc>
        <w:tc>
          <w:tcPr>
            <w:tcW w:w="236" w:type="dxa"/>
          </w:tcPr>
          <w:p w14:paraId="10B644A2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bottom w:val="double" w:sz="6" w:space="0" w:color="auto"/>
            </w:tcBorders>
          </w:tcPr>
          <w:p w14:paraId="3B73B29A" w14:textId="7D9486CD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56.99</w:t>
            </w:r>
          </w:p>
        </w:tc>
      </w:tr>
    </w:tbl>
    <w:p w14:paraId="0DD38193" w14:textId="77777777" w:rsidR="00BF5221" w:rsidRDefault="00BF5221" w:rsidP="00BF5221">
      <w:pPr>
        <w:spacing w:line="240" w:lineRule="exact"/>
      </w:pPr>
    </w:p>
    <w:tbl>
      <w:tblPr>
        <w:tblW w:w="9109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110"/>
        <w:gridCol w:w="1134"/>
        <w:gridCol w:w="236"/>
        <w:gridCol w:w="1040"/>
        <w:gridCol w:w="236"/>
        <w:gridCol w:w="1181"/>
        <w:gridCol w:w="236"/>
        <w:gridCol w:w="936"/>
      </w:tblGrid>
      <w:tr w:rsidR="0044272D" w:rsidRPr="00F763C2" w14:paraId="3E3934CB" w14:textId="77777777" w:rsidTr="00BF5221">
        <w:trPr>
          <w:cantSplit/>
        </w:trPr>
        <w:tc>
          <w:tcPr>
            <w:tcW w:w="4110" w:type="dxa"/>
          </w:tcPr>
          <w:p w14:paraId="794C1B3B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99" w:type="dxa"/>
            <w:gridSpan w:val="7"/>
            <w:tcBorders>
              <w:left w:val="nil"/>
              <w:bottom w:val="single" w:sz="6" w:space="0" w:color="auto"/>
            </w:tcBorders>
          </w:tcPr>
          <w:p w14:paraId="77BD8F8E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4272D" w:rsidRPr="00F763C2" w14:paraId="257BA8DE" w14:textId="77777777" w:rsidTr="00BF5221">
        <w:trPr>
          <w:cantSplit/>
        </w:trPr>
        <w:tc>
          <w:tcPr>
            <w:tcW w:w="4110" w:type="dxa"/>
          </w:tcPr>
          <w:p w14:paraId="33AB337A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E2A018" w14:textId="3E3CC559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365FD1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16248B38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2FD964C" w14:textId="0C9F4981" w:rsidR="005855BB" w:rsidRPr="00F763C2" w:rsidRDefault="005855BB" w:rsidP="0062180A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6E5FD0" w:rsidRPr="00F763C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365FD1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44272D" w:rsidRPr="00F763C2" w14:paraId="09F53D99" w14:textId="77777777" w:rsidTr="00BF5221">
        <w:trPr>
          <w:cantSplit/>
        </w:trPr>
        <w:tc>
          <w:tcPr>
            <w:tcW w:w="4110" w:type="dxa"/>
          </w:tcPr>
          <w:p w14:paraId="140A1C86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F50C48" w14:textId="77777777" w:rsidR="005855BB" w:rsidRPr="000C63AB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</w:tcPr>
          <w:p w14:paraId="6DE50A8F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D2F914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66AA21BF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  <w:tc>
          <w:tcPr>
            <w:tcW w:w="236" w:type="dxa"/>
          </w:tcPr>
          <w:p w14:paraId="27DD800B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7785EFCC" w14:textId="77777777" w:rsidR="005855BB" w:rsidRPr="000C63AB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684D6216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6" w:space="0" w:color="auto"/>
            </w:tcBorders>
          </w:tcPr>
          <w:p w14:paraId="7BB8E54B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7F415F62" w14:textId="77777777" w:rsidR="005855BB" w:rsidRPr="00F763C2" w:rsidRDefault="005855BB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</w:tr>
      <w:tr w:rsidR="00365FD1" w:rsidRPr="00F763C2" w14:paraId="0C5F3D78" w14:textId="77777777" w:rsidTr="00BF5221">
        <w:trPr>
          <w:cantSplit/>
        </w:trPr>
        <w:tc>
          <w:tcPr>
            <w:tcW w:w="4110" w:type="dxa"/>
          </w:tcPr>
          <w:p w14:paraId="2048C7F6" w14:textId="42CD4E58" w:rsidR="00365FD1" w:rsidRPr="000C63AB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ทางบัญชีก่อนค่าใช้จ่ายภาษีเงินได้สำหรับปี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2BF6BF" w14:textId="1507D45F" w:rsidR="00365FD1" w:rsidRPr="00F763C2" w:rsidRDefault="00D1409E" w:rsidP="0062180A">
            <w:pPr>
              <w:tabs>
                <w:tab w:val="left" w:pos="284"/>
                <w:tab w:val="left" w:pos="567"/>
                <w:tab w:val="left" w:pos="914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24,882</w:t>
            </w:r>
          </w:p>
        </w:tc>
        <w:tc>
          <w:tcPr>
            <w:tcW w:w="236" w:type="dxa"/>
          </w:tcPr>
          <w:p w14:paraId="68A5B0B6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</w:tcBorders>
          </w:tcPr>
          <w:p w14:paraId="37792037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3CD5BF9D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6F24B782" w14:textId="29403EC1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(1,524)</w:t>
            </w:r>
          </w:p>
        </w:tc>
        <w:tc>
          <w:tcPr>
            <w:tcW w:w="236" w:type="dxa"/>
          </w:tcPr>
          <w:p w14:paraId="6EA0EF62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</w:tcBorders>
          </w:tcPr>
          <w:p w14:paraId="2F0C77DE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5FD1" w:rsidRPr="00F763C2" w14:paraId="3DD184E8" w14:textId="77777777" w:rsidTr="00BF5221">
        <w:trPr>
          <w:cantSplit/>
        </w:trPr>
        <w:tc>
          <w:tcPr>
            <w:tcW w:w="4110" w:type="dxa"/>
          </w:tcPr>
          <w:p w14:paraId="3CC5D273" w14:textId="739E0B29" w:rsidR="00365FD1" w:rsidRPr="000C63AB" w:rsidRDefault="00365FD1" w:rsidP="0062180A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 (รายได้) ภาษีเงินได้ตามอัตราภาษีที่ใช้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</w:tcBorders>
          </w:tcPr>
          <w:p w14:paraId="0C2765EA" w14:textId="026BC7FA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4,976</w:t>
            </w:r>
          </w:p>
        </w:tc>
        <w:tc>
          <w:tcPr>
            <w:tcW w:w="236" w:type="dxa"/>
          </w:tcPr>
          <w:p w14:paraId="5E7D7735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0E5304BF" w14:textId="1FE93135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  <w:tc>
          <w:tcPr>
            <w:tcW w:w="236" w:type="dxa"/>
          </w:tcPr>
          <w:p w14:paraId="21E9DAB8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</w:tcBorders>
          </w:tcPr>
          <w:p w14:paraId="23789BB0" w14:textId="3D0121C6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(305)</w:t>
            </w:r>
          </w:p>
        </w:tc>
        <w:tc>
          <w:tcPr>
            <w:tcW w:w="236" w:type="dxa"/>
          </w:tcPr>
          <w:p w14:paraId="64F9766B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5140CBA6" w14:textId="2352B479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</w:tr>
      <w:tr w:rsidR="006E5FD0" w:rsidRPr="00F763C2" w14:paraId="43244773" w14:textId="77777777" w:rsidTr="00BF5221">
        <w:trPr>
          <w:cantSplit/>
        </w:trPr>
        <w:tc>
          <w:tcPr>
            <w:tcW w:w="4110" w:type="dxa"/>
          </w:tcPr>
          <w:p w14:paraId="7901AFF9" w14:textId="77777777" w:rsidR="006E5FD0" w:rsidRPr="00F763C2" w:rsidRDefault="006E5FD0" w:rsidP="0062180A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50C8E382" w14:textId="3056C19E" w:rsidR="006E5FD0" w:rsidRPr="000C63AB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45CCDC66" w14:textId="77777777" w:rsidR="006E5FD0" w:rsidRPr="00F763C2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5F301DA7" w14:textId="7E5224B2" w:rsidR="006E5FD0" w:rsidRPr="000C63AB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53EE7F63" w14:textId="77777777" w:rsidR="006E5FD0" w:rsidRPr="00F763C2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F99CC22" w14:textId="46BA90CF" w:rsidR="006E5FD0" w:rsidRPr="000C63AB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4A392604" w14:textId="77777777" w:rsidR="006E5FD0" w:rsidRPr="00F763C2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0D74566D" w14:textId="006BE847" w:rsidR="006E5FD0" w:rsidRPr="00F763C2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E5FD0" w:rsidRPr="00F763C2" w14:paraId="066DB903" w14:textId="77777777" w:rsidTr="00BF5221">
        <w:trPr>
          <w:cantSplit/>
        </w:trPr>
        <w:tc>
          <w:tcPr>
            <w:tcW w:w="4110" w:type="dxa"/>
          </w:tcPr>
          <w:p w14:paraId="28F98361" w14:textId="77777777" w:rsidR="006E5FD0" w:rsidRPr="00F763C2" w:rsidRDefault="006E5FD0" w:rsidP="0062180A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0731FC1B" w14:textId="77777777" w:rsidR="006E5FD0" w:rsidRPr="000C63AB" w:rsidRDefault="006E5FD0" w:rsidP="0062180A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</w:tcPr>
          <w:p w14:paraId="23A13F73" w14:textId="77777777" w:rsidR="006E5FD0" w:rsidRPr="00F763C2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7C0BD59F" w14:textId="77777777" w:rsidR="006E5FD0" w:rsidRPr="00F763C2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6D0F3377" w14:textId="77777777" w:rsidR="006E5FD0" w:rsidRPr="00F763C2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7B363C0F" w14:textId="77777777" w:rsidR="006E5FD0" w:rsidRPr="00F763C2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6AAB17F0" w14:textId="77777777" w:rsidR="006E5FD0" w:rsidRPr="00F763C2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0C24235" w14:textId="77777777" w:rsidR="006E5FD0" w:rsidRPr="00F763C2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7772B3EE" w14:textId="77777777" w:rsidR="006E5FD0" w:rsidRPr="00F763C2" w:rsidRDefault="006E5FD0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65FD1" w:rsidRPr="00F763C2" w14:paraId="49E073FA" w14:textId="77777777" w:rsidTr="00BF5221">
        <w:trPr>
          <w:cantSplit/>
        </w:trPr>
        <w:tc>
          <w:tcPr>
            <w:tcW w:w="4110" w:type="dxa"/>
          </w:tcPr>
          <w:p w14:paraId="3A5F4BD5" w14:textId="77777777" w:rsidR="00365FD1" w:rsidRPr="000C63AB" w:rsidRDefault="00365FD1" w:rsidP="0062180A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260" w:lineRule="exact"/>
              <w:ind w:hanging="18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/>
                <w:sz w:val="24"/>
                <w:szCs w:val="24"/>
                <w:cs/>
              </w:rPr>
              <w:t>ค่าใช้จ่ายที่ไม่อนุญาตให้ถือเป็นรายจ่ายในการคำนวณกำไรทางภาษี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74ECF681" w14:textId="41489F9F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</w:t>
            </w:r>
            <w:r w:rsidR="009E2EF9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236" w:type="dxa"/>
            <w:vAlign w:val="bottom"/>
          </w:tcPr>
          <w:p w14:paraId="41B9A1AF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  <w:vAlign w:val="bottom"/>
          </w:tcPr>
          <w:p w14:paraId="097C82EE" w14:textId="2396CB90" w:rsidR="00365FD1" w:rsidRPr="000D793B" w:rsidRDefault="00D1409E" w:rsidP="00AC7482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10.25</w:t>
            </w:r>
          </w:p>
        </w:tc>
        <w:tc>
          <w:tcPr>
            <w:tcW w:w="236" w:type="dxa"/>
            <w:vAlign w:val="bottom"/>
          </w:tcPr>
          <w:p w14:paraId="08B79B76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06D3BDC9" w14:textId="1F3FA7C1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4,813</w:t>
            </w:r>
          </w:p>
        </w:tc>
        <w:tc>
          <w:tcPr>
            <w:tcW w:w="236" w:type="dxa"/>
            <w:vAlign w:val="bottom"/>
          </w:tcPr>
          <w:p w14:paraId="0424792D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06496CD2" w14:textId="4854E6B0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D793B">
              <w:rPr>
                <w:rFonts w:asciiTheme="majorBidi" w:hAnsiTheme="majorBidi" w:cstheme="majorBidi"/>
                <w:sz w:val="24"/>
                <w:szCs w:val="24"/>
              </w:rPr>
              <w:t>(315.84)</w:t>
            </w:r>
          </w:p>
        </w:tc>
      </w:tr>
      <w:tr w:rsidR="00365FD1" w:rsidRPr="00F763C2" w14:paraId="290341EB" w14:textId="77777777" w:rsidTr="00BF5221">
        <w:trPr>
          <w:cantSplit/>
        </w:trPr>
        <w:tc>
          <w:tcPr>
            <w:tcW w:w="4110" w:type="dxa"/>
          </w:tcPr>
          <w:p w14:paraId="4293C5DE" w14:textId="77777777" w:rsidR="00365FD1" w:rsidRPr="00F763C2" w:rsidRDefault="00365FD1" w:rsidP="0062180A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3A1ABABA" w14:textId="77777777" w:rsidR="00365FD1" w:rsidRPr="00F763C2" w:rsidRDefault="00365FD1" w:rsidP="0062180A">
            <w:pPr>
              <w:spacing w:line="26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นำมาคำนวณกำไรทางภาษีและค่าใช้จ่ายที่หักเป็น</w:t>
            </w:r>
          </w:p>
          <w:p w14:paraId="7F2D29D5" w14:textId="2E7A4CAF" w:rsidR="00365FD1" w:rsidRPr="000C63AB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รายจ่ายได้เพิ่มในทางภาษี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  <w:vAlign w:val="bottom"/>
          </w:tcPr>
          <w:p w14:paraId="02AACC50" w14:textId="68B21F72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(33</w:t>
            </w:r>
            <w:r w:rsidR="009E2EF9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6D6CDD52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  <w:bottom w:val="single" w:sz="6" w:space="0" w:color="auto"/>
            </w:tcBorders>
            <w:vAlign w:val="bottom"/>
          </w:tcPr>
          <w:p w14:paraId="04737ED8" w14:textId="32DE5590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(1.36)</w:t>
            </w:r>
          </w:p>
        </w:tc>
        <w:tc>
          <w:tcPr>
            <w:tcW w:w="236" w:type="dxa"/>
          </w:tcPr>
          <w:p w14:paraId="5DD5C5CF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6" w:space="0" w:color="auto"/>
            </w:tcBorders>
            <w:vAlign w:val="bottom"/>
          </w:tcPr>
          <w:p w14:paraId="6D128FE1" w14:textId="602E2E3E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(975)</w:t>
            </w:r>
          </w:p>
        </w:tc>
        <w:tc>
          <w:tcPr>
            <w:tcW w:w="236" w:type="dxa"/>
          </w:tcPr>
          <w:p w14:paraId="7C26AA56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6" w:space="0" w:color="auto"/>
            </w:tcBorders>
            <w:vAlign w:val="bottom"/>
          </w:tcPr>
          <w:p w14:paraId="7261B254" w14:textId="2E61BDA9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64.00</w:t>
            </w:r>
          </w:p>
        </w:tc>
      </w:tr>
      <w:tr w:rsidR="00365FD1" w:rsidRPr="00F763C2" w14:paraId="394D5C3C" w14:textId="77777777" w:rsidTr="00BF5221">
        <w:trPr>
          <w:cantSplit/>
        </w:trPr>
        <w:tc>
          <w:tcPr>
            <w:tcW w:w="4110" w:type="dxa"/>
          </w:tcPr>
          <w:p w14:paraId="7D04A285" w14:textId="77777777" w:rsidR="00365FD1" w:rsidRPr="000C63AB" w:rsidRDefault="00365FD1" w:rsidP="0062180A">
            <w:pPr>
              <w:spacing w:line="26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>รวมรายการกระทบยอด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</w:tcBorders>
          </w:tcPr>
          <w:p w14:paraId="35DBB377" w14:textId="266E9C41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2,213</w:t>
            </w:r>
          </w:p>
        </w:tc>
        <w:tc>
          <w:tcPr>
            <w:tcW w:w="236" w:type="dxa"/>
          </w:tcPr>
          <w:p w14:paraId="4880AC7A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</w:tcBorders>
          </w:tcPr>
          <w:p w14:paraId="0B65B2C5" w14:textId="35D492CF" w:rsidR="00365FD1" w:rsidRPr="00F763C2" w:rsidRDefault="00D1409E" w:rsidP="00AC7482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8.89</w:t>
            </w:r>
          </w:p>
        </w:tc>
        <w:tc>
          <w:tcPr>
            <w:tcW w:w="236" w:type="dxa"/>
          </w:tcPr>
          <w:p w14:paraId="5787D900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</w:tcBorders>
          </w:tcPr>
          <w:p w14:paraId="119CC000" w14:textId="34E37BC5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3,838</w:t>
            </w:r>
          </w:p>
        </w:tc>
        <w:tc>
          <w:tcPr>
            <w:tcW w:w="236" w:type="dxa"/>
          </w:tcPr>
          <w:p w14:paraId="457E8229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</w:tcBorders>
          </w:tcPr>
          <w:p w14:paraId="215447A5" w14:textId="7DD5222E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(251.84)</w:t>
            </w:r>
          </w:p>
        </w:tc>
      </w:tr>
      <w:tr w:rsidR="00365FD1" w:rsidRPr="00F763C2" w14:paraId="4B644F54" w14:textId="77777777" w:rsidTr="00BF5221">
        <w:trPr>
          <w:cantSplit/>
        </w:trPr>
        <w:tc>
          <w:tcPr>
            <w:tcW w:w="4110" w:type="dxa"/>
          </w:tcPr>
          <w:p w14:paraId="61D5D4ED" w14:textId="68774DFA" w:rsidR="00365FD1" w:rsidRPr="000C63AB" w:rsidRDefault="00365FD1" w:rsidP="0062180A">
            <w:pPr>
              <w:spacing w:line="26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ค่าใช้จ่ายภาษีเงินได้ตามอัตราภาษีที่แท้จริงถัวเฉลี่ย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6356733E" w14:textId="443B60E9" w:rsidR="00365FD1" w:rsidRPr="00F763C2" w:rsidRDefault="00D1409E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7,189</w:t>
            </w:r>
          </w:p>
        </w:tc>
        <w:tc>
          <w:tcPr>
            <w:tcW w:w="236" w:type="dxa"/>
          </w:tcPr>
          <w:p w14:paraId="069007FD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E8F2F0E" w14:textId="6E64B683" w:rsidR="00365FD1" w:rsidRPr="00F763C2" w:rsidRDefault="00D1409E" w:rsidP="00AC7482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28.89</w:t>
            </w:r>
          </w:p>
        </w:tc>
        <w:tc>
          <w:tcPr>
            <w:tcW w:w="236" w:type="dxa"/>
          </w:tcPr>
          <w:p w14:paraId="360D0421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double" w:sz="6" w:space="0" w:color="auto"/>
            </w:tcBorders>
          </w:tcPr>
          <w:p w14:paraId="2C6429E0" w14:textId="66CDCA1E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3,533</w:t>
            </w:r>
          </w:p>
        </w:tc>
        <w:tc>
          <w:tcPr>
            <w:tcW w:w="236" w:type="dxa"/>
          </w:tcPr>
          <w:p w14:paraId="19A73F95" w14:textId="77777777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double" w:sz="6" w:space="0" w:color="auto"/>
            </w:tcBorders>
          </w:tcPr>
          <w:p w14:paraId="403EFC5D" w14:textId="449A5799" w:rsidR="00365FD1" w:rsidRPr="00F763C2" w:rsidRDefault="00365FD1" w:rsidP="0062180A">
            <w:pPr>
              <w:tabs>
                <w:tab w:val="left" w:pos="284"/>
                <w:tab w:val="left" w:pos="567"/>
              </w:tabs>
              <w:spacing w:line="2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(231.8</w:t>
            </w:r>
            <w:r w:rsidR="00AC748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</w:tbl>
    <w:p w14:paraId="7ABC349F" w14:textId="0C2B8ABE" w:rsidR="00C64894" w:rsidRDefault="00C64894" w:rsidP="00F763C2">
      <w:pPr>
        <w:spacing w:line="32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1828AE" w14:textId="14255A5C" w:rsidR="009E2DC7" w:rsidRPr="00CF0270" w:rsidRDefault="003642E0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19</w:t>
      </w:r>
      <w:r w:rsidR="009E2DC7" w:rsidRPr="003A5E43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9E2DC7" w:rsidRPr="003A5E43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9E2DC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การบริหารจัดการทุน</w:t>
      </w:r>
    </w:p>
    <w:p w14:paraId="2FDD96B2" w14:textId="77777777" w:rsidR="004A7856" w:rsidRPr="00CF0270" w:rsidRDefault="004A7856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วัตถุประสงค์ของ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ในการบริหารทุนของบริษัทนั้นเพื่อดำรงไว้ซึ่งความสามารถในการดำเนินงานอย่างต่อเนื่องของ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และเพื่อดำรงไว้ซึ่งโครงสร้างของทุนที่เหมาะสมเพื่อลดต้นทุนของเงินทุน</w:t>
      </w:r>
    </w:p>
    <w:p w14:paraId="62EAEB53" w14:textId="77777777" w:rsidR="004A7856" w:rsidRPr="00CF0270" w:rsidRDefault="004A7856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ในการดำรงไว้หรือปรับโครงสร้างของทุน 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อาจปรับนโยบายการจ่ายเงินปันผลให้กับผู้ถือหุ้น การคืนทุนให้แก่ผู้ถือหุ้น การออกหุ้นใหม่ หรือการขายทรัพย์สินเพื่อลดภาระหนี้สิน</w:t>
      </w:r>
    </w:p>
    <w:p w14:paraId="29E8741C" w14:textId="3DE30E2B" w:rsidR="00C32846" w:rsidRPr="00CF0270" w:rsidRDefault="004A10AC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365FD1">
        <w:rPr>
          <w:rFonts w:asciiTheme="majorBidi" w:hAnsiTheme="majorBidi" w:cstheme="majorBidi"/>
          <w:spacing w:val="-2"/>
          <w:sz w:val="32"/>
          <w:szCs w:val="32"/>
        </w:rPr>
        <w:t>5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365FD1">
        <w:rPr>
          <w:rFonts w:asciiTheme="majorBidi" w:hAnsiTheme="majorBidi" w:cstheme="majorBidi"/>
          <w:spacing w:val="-2"/>
          <w:sz w:val="32"/>
          <w:szCs w:val="32"/>
        </w:rPr>
        <w:t>4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งบการเงินรวมมีอัตราส่วนหนี้สินต่อ</w:t>
      </w:r>
      <w:r w:rsidR="00A66914" w:rsidRPr="000C63AB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เท่ากับ</w:t>
      </w:r>
      <w:r w:rsidR="00C32846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2AAC">
        <w:rPr>
          <w:rFonts w:asciiTheme="majorBidi" w:hAnsiTheme="majorBidi" w:cstheme="majorBidi"/>
          <w:spacing w:val="-2"/>
          <w:sz w:val="32"/>
          <w:szCs w:val="32"/>
        </w:rPr>
        <w:t xml:space="preserve">0.87:1 </w:t>
      </w:r>
      <w:r w:rsidR="00C32846" w:rsidRPr="000C63AB">
        <w:rPr>
          <w:rFonts w:asciiTheme="majorBidi" w:hAnsiTheme="majorBidi" w:cstheme="majorBidi"/>
          <w:sz w:val="32"/>
          <w:szCs w:val="32"/>
          <w:cs/>
        </w:rPr>
        <w:t>และ</w:t>
      </w:r>
      <w:r w:rsidR="00710320">
        <w:rPr>
          <w:rFonts w:asciiTheme="majorBidi" w:hAnsiTheme="majorBidi" w:cstheme="majorBidi"/>
          <w:sz w:val="32"/>
          <w:szCs w:val="32"/>
        </w:rPr>
        <w:t xml:space="preserve"> </w:t>
      </w:r>
      <w:r w:rsidR="009A1646">
        <w:rPr>
          <w:rFonts w:asciiTheme="majorBidi" w:hAnsiTheme="majorBidi" w:cstheme="majorBidi"/>
          <w:sz w:val="32"/>
          <w:szCs w:val="32"/>
        </w:rPr>
        <w:t>0.8</w:t>
      </w:r>
      <w:r w:rsidR="00365FD1">
        <w:rPr>
          <w:rFonts w:asciiTheme="majorBidi" w:hAnsiTheme="majorBidi" w:cstheme="majorBidi"/>
          <w:sz w:val="32"/>
          <w:szCs w:val="32"/>
        </w:rPr>
        <w:t>3</w:t>
      </w:r>
      <w:r w:rsidR="009A1646">
        <w:rPr>
          <w:rFonts w:asciiTheme="majorBidi" w:hAnsiTheme="majorBidi" w:cstheme="majorBidi"/>
          <w:sz w:val="32"/>
          <w:szCs w:val="32"/>
        </w:rPr>
        <w:t>:1</w:t>
      </w:r>
      <w:r w:rsidR="00B46836">
        <w:rPr>
          <w:rFonts w:asciiTheme="majorBidi" w:hAnsiTheme="majorBidi" w:cstheme="majorBidi"/>
          <w:sz w:val="32"/>
          <w:szCs w:val="32"/>
        </w:rPr>
        <w:t xml:space="preserve"> </w:t>
      </w:r>
      <w:r w:rsidR="00C32846" w:rsidRPr="000C63AB">
        <w:rPr>
          <w:rFonts w:asciiTheme="majorBidi" w:hAnsiTheme="majorBidi" w:cstheme="majorBidi"/>
          <w:sz w:val="32"/>
          <w:szCs w:val="32"/>
          <w:cs/>
        </w:rPr>
        <w:t>ตามลำดับ</w:t>
      </w:r>
    </w:p>
    <w:p w14:paraId="278257E6" w14:textId="3171EEC6" w:rsidR="004A10AC" w:rsidRPr="00CF0270" w:rsidRDefault="001E0F63" w:rsidP="006E5FD0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F0270">
        <w:rPr>
          <w:rFonts w:asciiTheme="majorBidi" w:hAnsiTheme="majorBidi" w:cstheme="majorBidi"/>
          <w:sz w:val="32"/>
          <w:szCs w:val="32"/>
        </w:rPr>
        <w:t>25</w:t>
      </w:r>
      <w:r w:rsidR="006E5FD0">
        <w:rPr>
          <w:rFonts w:asciiTheme="majorBidi" w:hAnsiTheme="majorBidi" w:cstheme="majorBidi"/>
          <w:sz w:val="32"/>
          <w:szCs w:val="32"/>
        </w:rPr>
        <w:t>6</w:t>
      </w:r>
      <w:r w:rsidR="00365FD1">
        <w:rPr>
          <w:rFonts w:asciiTheme="majorBidi" w:hAnsiTheme="majorBidi" w:cstheme="majorBidi"/>
          <w:sz w:val="32"/>
          <w:szCs w:val="32"/>
        </w:rPr>
        <w:t>5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365FD1">
        <w:rPr>
          <w:rFonts w:asciiTheme="majorBidi" w:hAnsiTheme="majorBidi" w:cstheme="majorBidi"/>
          <w:sz w:val="32"/>
          <w:szCs w:val="32"/>
        </w:rPr>
        <w:t>4</w:t>
      </w:r>
      <w:r w:rsidR="00EF579C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4A10AC" w:rsidRPr="000C63AB">
        <w:rPr>
          <w:rFonts w:asciiTheme="majorBidi" w:hAnsiTheme="majorBidi" w:cstheme="majorBidi"/>
          <w:sz w:val="32"/>
          <w:szCs w:val="32"/>
          <w:cs/>
        </w:rPr>
        <w:t>งบการเงินเฉพาะบริษัทมีอัตราส่วนหนี้สินต่อ</w:t>
      </w:r>
      <w:r w:rsidR="00A66914" w:rsidRPr="000C63AB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="004A10AC" w:rsidRPr="000C63AB">
        <w:rPr>
          <w:rFonts w:asciiTheme="majorBidi" w:hAnsiTheme="majorBidi" w:cstheme="majorBidi"/>
          <w:sz w:val="32"/>
          <w:szCs w:val="32"/>
          <w:cs/>
        </w:rPr>
        <w:t>เท่ากับ</w:t>
      </w:r>
      <w:r w:rsidR="00562AAC">
        <w:rPr>
          <w:rFonts w:asciiTheme="majorBidi" w:hAnsiTheme="majorBidi" w:cstheme="majorBidi"/>
          <w:sz w:val="32"/>
          <w:szCs w:val="32"/>
        </w:rPr>
        <w:t xml:space="preserve"> 0.87:1</w:t>
      </w:r>
      <w:r w:rsidR="00365FD1">
        <w:rPr>
          <w:rFonts w:asciiTheme="majorBidi" w:hAnsiTheme="majorBidi" w:cstheme="majorBidi"/>
          <w:sz w:val="32"/>
          <w:szCs w:val="32"/>
        </w:rPr>
        <w:t xml:space="preserve"> </w:t>
      </w:r>
      <w:r w:rsidR="00BA2DB7"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B46836">
        <w:rPr>
          <w:rFonts w:asciiTheme="majorBidi" w:hAnsiTheme="majorBidi" w:cstheme="majorBidi"/>
          <w:sz w:val="32"/>
          <w:szCs w:val="32"/>
        </w:rPr>
        <w:t>0.8</w:t>
      </w:r>
      <w:r w:rsidR="00365FD1">
        <w:rPr>
          <w:rFonts w:asciiTheme="majorBidi" w:hAnsiTheme="majorBidi" w:cstheme="majorBidi"/>
          <w:sz w:val="32"/>
          <w:szCs w:val="32"/>
        </w:rPr>
        <w:t>4</w:t>
      </w:r>
      <w:r w:rsidR="00B46836">
        <w:rPr>
          <w:rFonts w:asciiTheme="majorBidi" w:hAnsiTheme="majorBidi" w:cstheme="majorBidi"/>
          <w:sz w:val="32"/>
          <w:szCs w:val="32"/>
        </w:rPr>
        <w:t>:1</w:t>
      </w:r>
      <w:r w:rsidR="00B46836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A2DB7" w:rsidRPr="000C63AB">
        <w:rPr>
          <w:rFonts w:asciiTheme="majorBidi" w:hAnsiTheme="majorBidi" w:cstheme="majorBidi"/>
          <w:spacing w:val="-2"/>
          <w:sz w:val="32"/>
          <w:szCs w:val="32"/>
          <w:cs/>
        </w:rPr>
        <w:t>ตามลำดับ</w:t>
      </w:r>
    </w:p>
    <w:p w14:paraId="1EB05619" w14:textId="77777777" w:rsidR="001C1CD8" w:rsidRPr="00CF0270" w:rsidRDefault="001C1CD8" w:rsidP="00F763C2">
      <w:pPr>
        <w:spacing w:line="320" w:lineRule="exact"/>
        <w:ind w:left="283" w:hanging="425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2590D57C" w14:textId="6EF028B9" w:rsidR="00CF155D" w:rsidRPr="000E02BF" w:rsidRDefault="004A7856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3642E0">
        <w:rPr>
          <w:rFonts w:asciiTheme="majorBidi" w:hAnsiTheme="majorBidi" w:cstheme="majorBidi"/>
          <w:b/>
          <w:bCs/>
          <w:caps/>
          <w:sz w:val="32"/>
          <w:szCs w:val="32"/>
        </w:rPr>
        <w:t>0</w:t>
      </w:r>
      <w:r w:rsidR="00895A24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5876A1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กำไร</w:t>
      </w:r>
      <w:r w:rsidR="00802137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 xml:space="preserve"> (ขาดทุน) </w:t>
      </w:r>
      <w:r w:rsidR="00CF155D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ต่อหุ้นขั้นพื้นฐาน</w:t>
      </w:r>
    </w:p>
    <w:p w14:paraId="405ABFED" w14:textId="0CD515CA" w:rsidR="00250075" w:rsidRPr="00CF0270" w:rsidRDefault="00CF155D" w:rsidP="00C47229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กำไร</w:t>
      </w:r>
      <w:r w:rsidR="00802137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ต่อหุ้นขั้นพื้นฐานคำนวณโดยการหารกำไร</w:t>
      </w:r>
      <w:r w:rsidR="00802137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E00CDC" w:rsidRPr="000C63AB">
        <w:rPr>
          <w:rFonts w:asciiTheme="majorBidi" w:hAnsiTheme="majorBidi" w:cstheme="majorBidi"/>
          <w:spacing w:val="-4"/>
          <w:sz w:val="32"/>
          <w:szCs w:val="32"/>
          <w:cs/>
        </w:rPr>
        <w:t>ในระหว่างปี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9A14B0" w:rsidRPr="00CF0270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9A14B0" w:rsidRPr="000C63AB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1A24DC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365FD1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351CB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365FD1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2351CB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ซึ่งมีจำนวน </w:t>
      </w:r>
      <w:r w:rsidR="005257E4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21,330,715 </w:t>
      </w:r>
      <w:r w:rsidR="005257E4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หุ้น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กลุ่มบริษัทไม่มีเครื่องมือทางการเงินและสัญญาอื่นที่ก่อหุ้นสามัญเทียบเท่า </w:t>
      </w:r>
    </w:p>
    <w:p w14:paraId="4BF6490F" w14:textId="60813DBF" w:rsidR="00400438" w:rsidRDefault="00400438" w:rsidP="00400438">
      <w:pPr>
        <w:spacing w:line="38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592AA692" w14:textId="26017E2B" w:rsidR="006670CC" w:rsidRDefault="006670CC" w:rsidP="00400438">
      <w:pPr>
        <w:spacing w:line="38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22520BB1" w14:textId="4097577F" w:rsidR="00FC234A" w:rsidRDefault="00FC234A" w:rsidP="00400438">
      <w:pPr>
        <w:spacing w:line="38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090486F2" w14:textId="77777777" w:rsidR="00FC234A" w:rsidRDefault="00FC234A" w:rsidP="00400438">
      <w:pPr>
        <w:spacing w:line="38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794CBC11" w14:textId="7F58A93E" w:rsidR="006670CC" w:rsidRDefault="006670CC" w:rsidP="00400438">
      <w:pPr>
        <w:spacing w:line="38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07619D99" w14:textId="77777777" w:rsidR="00BF5221" w:rsidRDefault="00BF5221" w:rsidP="00400438">
      <w:pPr>
        <w:spacing w:line="38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31634265" w14:textId="406A5973" w:rsidR="00AD0D2E" w:rsidRPr="00CF0270" w:rsidRDefault="004A7856" w:rsidP="00814B0E">
      <w:pPr>
        <w:spacing w:line="37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7F0FCE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3642E0">
        <w:rPr>
          <w:rFonts w:asciiTheme="majorBidi" w:hAnsiTheme="majorBidi" w:cstheme="majorBidi"/>
          <w:b/>
          <w:bCs/>
          <w:caps/>
          <w:sz w:val="32"/>
          <w:szCs w:val="32"/>
        </w:rPr>
        <w:t>1</w:t>
      </w:r>
      <w:r w:rsidR="00AD0D2E" w:rsidRPr="007F0FCE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AD0D2E" w:rsidRPr="007F0FCE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AD0D2E" w:rsidRPr="007F0FCE">
        <w:rPr>
          <w:rFonts w:asciiTheme="majorBidi" w:hAnsiTheme="majorBidi" w:cstheme="majorBidi"/>
          <w:b/>
          <w:bCs/>
          <w:caps/>
          <w:sz w:val="32"/>
          <w:szCs w:val="32"/>
          <w:cs/>
        </w:rPr>
        <w:t>ค่าใช้จ่ายตามลักษณะ</w:t>
      </w:r>
    </w:p>
    <w:p w14:paraId="47F6E7D8" w14:textId="73E2F122" w:rsidR="00AD0D2E" w:rsidRPr="00CF0270" w:rsidRDefault="00AD0D2E" w:rsidP="00465D3A">
      <w:pPr>
        <w:spacing w:line="400" w:lineRule="exact"/>
        <w:ind w:left="289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ค่าใช้จ่ายที่สำคัญสำหรับปีสิ้นสุดวันที่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9476E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365FD1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9476E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365FD1">
        <w:rPr>
          <w:rFonts w:asciiTheme="majorBidi" w:hAnsiTheme="majorBidi" w:cstheme="majorBidi"/>
          <w:spacing w:val="-4"/>
          <w:sz w:val="32"/>
          <w:szCs w:val="32"/>
        </w:rPr>
        <w:t>4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ดังต่อไปนี้ได้จัดประเภทตามลักษณะ ซึ่งรวมไว้ในกำไรก่อนภาษีเงินได้</w:t>
      </w:r>
    </w:p>
    <w:p w14:paraId="66292A6D" w14:textId="70F91A79" w:rsidR="005876A1" w:rsidRPr="00482BE9" w:rsidRDefault="005876A1" w:rsidP="003A5E43">
      <w:pPr>
        <w:tabs>
          <w:tab w:val="left" w:pos="1701"/>
        </w:tabs>
        <w:spacing w:line="360" w:lineRule="exact"/>
        <w:ind w:left="1080" w:right="-65" w:firstLine="58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482BE9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</w:t>
      </w:r>
      <w:r w:rsidR="00EE1D5C" w:rsidRPr="000C63A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C63AB">
        <w:rPr>
          <w:rFonts w:asciiTheme="majorBidi" w:hAnsiTheme="majorBidi" w:cstheme="majorBidi"/>
          <w:sz w:val="30"/>
          <w:szCs w:val="30"/>
          <w:cs/>
        </w:rPr>
        <w:t>พันบาท</w:t>
      </w:r>
      <w:r w:rsidRPr="00482BE9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3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6"/>
        <w:gridCol w:w="1058"/>
        <w:gridCol w:w="84"/>
        <w:gridCol w:w="1054"/>
        <w:gridCol w:w="82"/>
        <w:gridCol w:w="1056"/>
        <w:gridCol w:w="95"/>
        <w:gridCol w:w="1043"/>
      </w:tblGrid>
      <w:tr w:rsidR="0044272D" w:rsidRPr="00224309" w14:paraId="14047D68" w14:textId="77777777" w:rsidTr="00365FD1">
        <w:tc>
          <w:tcPr>
            <w:tcW w:w="4896" w:type="dxa"/>
          </w:tcPr>
          <w:p w14:paraId="544D7316" w14:textId="77777777" w:rsidR="00AD0D2E" w:rsidRPr="00224309" w:rsidRDefault="00AD0D2E" w:rsidP="00D80758">
            <w:pPr>
              <w:tabs>
                <w:tab w:val="left" w:pos="-3686"/>
              </w:tabs>
              <w:spacing w:line="340" w:lineRule="exact"/>
              <w:ind w:left="56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A44E484" w14:textId="77777777" w:rsidR="00AD0D2E" w:rsidRPr="00224309" w:rsidRDefault="00AD0D2E" w:rsidP="00D80758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82" w:type="dxa"/>
            <w:tcBorders>
              <w:top w:val="single" w:sz="6" w:space="0" w:color="auto"/>
            </w:tcBorders>
          </w:tcPr>
          <w:p w14:paraId="7FFF6767" w14:textId="77777777" w:rsidR="00AD0D2E" w:rsidRPr="00224309" w:rsidRDefault="00AD0D2E" w:rsidP="00D80758">
            <w:pPr>
              <w:spacing w:line="34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1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2ED741" w14:textId="77777777" w:rsidR="00AD0D2E" w:rsidRPr="000C63AB" w:rsidRDefault="00AD0D2E" w:rsidP="00D80758">
            <w:pPr>
              <w:spacing w:line="340" w:lineRule="exact"/>
              <w:ind w:left="3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</w:t>
            </w:r>
            <w:r w:rsidR="005876A1"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บริษัท</w:t>
            </w:r>
          </w:p>
        </w:tc>
      </w:tr>
      <w:tr w:rsidR="00365FD1" w:rsidRPr="00224309" w14:paraId="6F117721" w14:textId="77777777" w:rsidTr="008467EB">
        <w:tc>
          <w:tcPr>
            <w:tcW w:w="4896" w:type="dxa"/>
          </w:tcPr>
          <w:p w14:paraId="0B4BB961" w14:textId="77777777" w:rsidR="00365FD1" w:rsidRPr="000C63AB" w:rsidRDefault="00365FD1" w:rsidP="00D80758">
            <w:pPr>
              <w:tabs>
                <w:tab w:val="left" w:pos="-3686"/>
              </w:tabs>
              <w:spacing w:line="340" w:lineRule="exact"/>
              <w:ind w:left="56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single" w:sz="6" w:space="0" w:color="auto"/>
            </w:tcBorders>
          </w:tcPr>
          <w:p w14:paraId="7313735C" w14:textId="35F5E951" w:rsidR="00365FD1" w:rsidRPr="00224309" w:rsidRDefault="00365FD1" w:rsidP="00D80758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4C3D884F" w14:textId="77777777" w:rsidR="00365FD1" w:rsidRPr="000C63AB" w:rsidRDefault="00365FD1" w:rsidP="00D80758">
            <w:pPr>
              <w:spacing w:line="34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single" w:sz="6" w:space="0" w:color="auto"/>
            </w:tcBorders>
          </w:tcPr>
          <w:p w14:paraId="6FA30A26" w14:textId="3E87D4EB" w:rsidR="00365FD1" w:rsidRPr="00224309" w:rsidRDefault="00365FD1" w:rsidP="00D80758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82" w:type="dxa"/>
          </w:tcPr>
          <w:p w14:paraId="5CC950A2" w14:textId="77777777" w:rsidR="00365FD1" w:rsidRPr="00224309" w:rsidRDefault="00365FD1" w:rsidP="00D80758">
            <w:pPr>
              <w:spacing w:line="34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single" w:sz="6" w:space="0" w:color="auto"/>
            </w:tcBorders>
          </w:tcPr>
          <w:p w14:paraId="3227485E" w14:textId="092C774B" w:rsidR="00365FD1" w:rsidRPr="00224309" w:rsidRDefault="00365FD1" w:rsidP="00D80758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95" w:type="dxa"/>
            <w:tcBorders>
              <w:top w:val="single" w:sz="6" w:space="0" w:color="auto"/>
            </w:tcBorders>
          </w:tcPr>
          <w:p w14:paraId="28101F1C" w14:textId="77777777" w:rsidR="00365FD1" w:rsidRPr="000C63AB" w:rsidRDefault="00365FD1" w:rsidP="00D80758">
            <w:pPr>
              <w:spacing w:line="34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single" w:sz="6" w:space="0" w:color="auto"/>
            </w:tcBorders>
          </w:tcPr>
          <w:p w14:paraId="0D862A4D" w14:textId="105A37EA" w:rsidR="00365FD1" w:rsidRPr="00224309" w:rsidRDefault="00365FD1" w:rsidP="00D80758">
            <w:pPr>
              <w:spacing w:line="34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</w:tr>
      <w:tr w:rsidR="00365FD1" w:rsidRPr="00224309" w14:paraId="365BCBAF" w14:textId="77777777" w:rsidTr="008467EB">
        <w:tc>
          <w:tcPr>
            <w:tcW w:w="4896" w:type="dxa"/>
          </w:tcPr>
          <w:p w14:paraId="0C141ECF" w14:textId="77777777" w:rsidR="00365FD1" w:rsidRPr="00224309" w:rsidRDefault="00365FD1" w:rsidP="00D80758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058" w:type="dxa"/>
            <w:tcBorders>
              <w:top w:val="single" w:sz="6" w:space="0" w:color="auto"/>
            </w:tcBorders>
          </w:tcPr>
          <w:p w14:paraId="7AEE9B60" w14:textId="61F71755" w:rsidR="00365FD1" w:rsidRPr="00224309" w:rsidRDefault="00D21C46" w:rsidP="00573917">
            <w:pPr>
              <w:spacing w:line="34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(133,443)</w:t>
            </w:r>
          </w:p>
        </w:tc>
        <w:tc>
          <w:tcPr>
            <w:tcW w:w="84" w:type="dxa"/>
          </w:tcPr>
          <w:p w14:paraId="2ECBAA36" w14:textId="77777777" w:rsidR="00365FD1" w:rsidRPr="000C63AB" w:rsidRDefault="00365FD1" w:rsidP="00D80758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4" w:type="dxa"/>
            <w:tcBorders>
              <w:top w:val="single" w:sz="6" w:space="0" w:color="auto"/>
            </w:tcBorders>
          </w:tcPr>
          <w:p w14:paraId="564DA8AA" w14:textId="292696B5" w:rsidR="00365FD1" w:rsidRPr="00224309" w:rsidRDefault="00365FD1" w:rsidP="00D80758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69,839</w:t>
            </w:r>
          </w:p>
        </w:tc>
        <w:tc>
          <w:tcPr>
            <w:tcW w:w="82" w:type="dxa"/>
          </w:tcPr>
          <w:p w14:paraId="7C4C73CC" w14:textId="77777777" w:rsidR="00365FD1" w:rsidRPr="00224309" w:rsidRDefault="00365FD1" w:rsidP="00D8075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sz="6" w:space="0" w:color="auto"/>
            </w:tcBorders>
          </w:tcPr>
          <w:p w14:paraId="1C03447C" w14:textId="2C290F8E" w:rsidR="00365FD1" w:rsidRPr="009E0B3A" w:rsidRDefault="00D21C46" w:rsidP="00573917">
            <w:pPr>
              <w:spacing w:line="34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E0B3A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(133,44</w:t>
            </w:r>
            <w:r w:rsidR="00890913">
              <w:rPr>
                <w:rFonts w:asciiTheme="majorBidi" w:hAnsiTheme="majorBidi" w:cstheme="majorBidi"/>
                <w:sz w:val="32"/>
                <w:szCs w:val="32"/>
                <w:lang w:val="en-GB"/>
              </w:rPr>
              <w:t>7</w:t>
            </w:r>
            <w:r w:rsidRPr="009E0B3A"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  <w:tc>
          <w:tcPr>
            <w:tcW w:w="95" w:type="dxa"/>
          </w:tcPr>
          <w:p w14:paraId="446707C3" w14:textId="77777777" w:rsidR="00365FD1" w:rsidRPr="00224309" w:rsidRDefault="00365FD1" w:rsidP="00D8075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-7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  <w:tcBorders>
              <w:top w:val="single" w:sz="6" w:space="0" w:color="auto"/>
            </w:tcBorders>
          </w:tcPr>
          <w:p w14:paraId="3FA19EF4" w14:textId="0EDC1462" w:rsidR="00365FD1" w:rsidRPr="00224309" w:rsidRDefault="00365FD1" w:rsidP="00D80758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69,847</w:t>
            </w:r>
          </w:p>
        </w:tc>
      </w:tr>
      <w:tr w:rsidR="00365FD1" w:rsidRPr="00224309" w14:paraId="7566CA76" w14:textId="77777777" w:rsidTr="008467EB">
        <w:tc>
          <w:tcPr>
            <w:tcW w:w="4896" w:type="dxa"/>
          </w:tcPr>
          <w:p w14:paraId="7AA1D8A1" w14:textId="77777777" w:rsidR="00365FD1" w:rsidRPr="000C63AB" w:rsidRDefault="00365FD1" w:rsidP="00D80758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058" w:type="dxa"/>
          </w:tcPr>
          <w:p w14:paraId="2E009372" w14:textId="62CFAE5A" w:rsidR="00365FD1" w:rsidRPr="00224309" w:rsidRDefault="00BB79F3" w:rsidP="00D80758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456,778</w:t>
            </w:r>
          </w:p>
        </w:tc>
        <w:tc>
          <w:tcPr>
            <w:tcW w:w="84" w:type="dxa"/>
          </w:tcPr>
          <w:p w14:paraId="67255919" w14:textId="77777777" w:rsidR="00365FD1" w:rsidRPr="00224309" w:rsidRDefault="00365FD1" w:rsidP="00D80758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</w:tcPr>
          <w:p w14:paraId="1ED80860" w14:textId="19A981EF" w:rsidR="00365FD1" w:rsidRPr="00224309" w:rsidRDefault="00365FD1" w:rsidP="00D80758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269,379</w:t>
            </w:r>
          </w:p>
        </w:tc>
        <w:tc>
          <w:tcPr>
            <w:tcW w:w="82" w:type="dxa"/>
          </w:tcPr>
          <w:p w14:paraId="60C5FAC1" w14:textId="77777777" w:rsidR="00365FD1" w:rsidRPr="00224309" w:rsidRDefault="00365FD1" w:rsidP="00D8075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</w:tcPr>
          <w:p w14:paraId="26319A94" w14:textId="40D45404" w:rsidR="00365FD1" w:rsidRPr="00224309" w:rsidRDefault="00BB79F3" w:rsidP="00D80758">
            <w:pPr>
              <w:spacing w:line="340" w:lineRule="exact"/>
              <w:ind w:left="8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456,778</w:t>
            </w:r>
          </w:p>
        </w:tc>
        <w:tc>
          <w:tcPr>
            <w:tcW w:w="95" w:type="dxa"/>
          </w:tcPr>
          <w:p w14:paraId="5803D8C9" w14:textId="77777777" w:rsidR="00365FD1" w:rsidRPr="00224309" w:rsidRDefault="00365FD1" w:rsidP="00D8075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</w:tcPr>
          <w:p w14:paraId="26A079A1" w14:textId="17CB6A5A" w:rsidR="00365FD1" w:rsidRPr="00224309" w:rsidRDefault="00365FD1" w:rsidP="00D80758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269,379</w:t>
            </w:r>
          </w:p>
        </w:tc>
      </w:tr>
      <w:tr w:rsidR="00365FD1" w:rsidRPr="00224309" w14:paraId="46C970A3" w14:textId="77777777" w:rsidTr="008467EB">
        <w:tc>
          <w:tcPr>
            <w:tcW w:w="4896" w:type="dxa"/>
          </w:tcPr>
          <w:p w14:paraId="0371FAD2" w14:textId="77777777" w:rsidR="00365FD1" w:rsidRPr="000C63AB" w:rsidRDefault="00365FD1" w:rsidP="00D80758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ค่าใช้จ่ายเกี่ยวกับพนักงาน</w:t>
            </w:r>
          </w:p>
        </w:tc>
        <w:tc>
          <w:tcPr>
            <w:tcW w:w="1058" w:type="dxa"/>
          </w:tcPr>
          <w:p w14:paraId="46AFF7C5" w14:textId="765B8E4E" w:rsidR="00365FD1" w:rsidRPr="00224309" w:rsidRDefault="00D21C46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414,455</w:t>
            </w:r>
          </w:p>
        </w:tc>
        <w:tc>
          <w:tcPr>
            <w:tcW w:w="84" w:type="dxa"/>
          </w:tcPr>
          <w:p w14:paraId="67C12438" w14:textId="77777777" w:rsidR="00365FD1" w:rsidRPr="00224309" w:rsidRDefault="00365FD1" w:rsidP="00D80758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</w:tcPr>
          <w:p w14:paraId="77976882" w14:textId="39F6C962" w:rsidR="00365FD1" w:rsidRPr="00224309" w:rsidRDefault="00365FD1" w:rsidP="00D80758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358,672</w:t>
            </w:r>
          </w:p>
        </w:tc>
        <w:tc>
          <w:tcPr>
            <w:tcW w:w="82" w:type="dxa"/>
          </w:tcPr>
          <w:p w14:paraId="06914036" w14:textId="77777777" w:rsidR="00365FD1" w:rsidRPr="000C63AB" w:rsidRDefault="00365FD1" w:rsidP="00D80758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6" w:type="dxa"/>
          </w:tcPr>
          <w:p w14:paraId="0D590A32" w14:textId="55D2F69D" w:rsidR="00365FD1" w:rsidRPr="00224309" w:rsidRDefault="00D21C46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399,703</w:t>
            </w:r>
          </w:p>
        </w:tc>
        <w:tc>
          <w:tcPr>
            <w:tcW w:w="95" w:type="dxa"/>
          </w:tcPr>
          <w:p w14:paraId="2BE8EAF2" w14:textId="77777777" w:rsidR="00365FD1" w:rsidRPr="00224309" w:rsidRDefault="00365FD1" w:rsidP="00D80758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</w:tcPr>
          <w:p w14:paraId="218A0408" w14:textId="4ADCBA91" w:rsidR="00365FD1" w:rsidRPr="00224309" w:rsidRDefault="00365FD1" w:rsidP="00D80758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346,797</w:t>
            </w:r>
          </w:p>
        </w:tc>
      </w:tr>
      <w:tr w:rsidR="00365FD1" w:rsidRPr="00224309" w14:paraId="63CFDFB9" w14:textId="77777777" w:rsidTr="008467EB">
        <w:tc>
          <w:tcPr>
            <w:tcW w:w="4896" w:type="dxa"/>
          </w:tcPr>
          <w:p w14:paraId="38F2ECDD" w14:textId="77777777" w:rsidR="00365FD1" w:rsidRPr="00224309" w:rsidRDefault="00365FD1" w:rsidP="00D80758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</w:t>
            </w:r>
          </w:p>
        </w:tc>
        <w:tc>
          <w:tcPr>
            <w:tcW w:w="1058" w:type="dxa"/>
          </w:tcPr>
          <w:p w14:paraId="5A75B758" w14:textId="2C22986C" w:rsidR="00365FD1" w:rsidRPr="00224309" w:rsidRDefault="00D21C46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550,135</w:t>
            </w:r>
          </w:p>
        </w:tc>
        <w:tc>
          <w:tcPr>
            <w:tcW w:w="84" w:type="dxa"/>
          </w:tcPr>
          <w:p w14:paraId="71079BBC" w14:textId="77777777" w:rsidR="00365FD1" w:rsidRPr="00224309" w:rsidRDefault="00365FD1" w:rsidP="00D80758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</w:tcPr>
          <w:p w14:paraId="4BEE634C" w14:textId="38694208" w:rsidR="00365FD1" w:rsidRPr="00224309" w:rsidRDefault="00365FD1" w:rsidP="00D80758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276,376</w:t>
            </w:r>
          </w:p>
        </w:tc>
        <w:tc>
          <w:tcPr>
            <w:tcW w:w="82" w:type="dxa"/>
          </w:tcPr>
          <w:p w14:paraId="136438F2" w14:textId="77777777" w:rsidR="00365FD1" w:rsidRPr="00224309" w:rsidRDefault="00365FD1" w:rsidP="00D8075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</w:tcPr>
          <w:p w14:paraId="06E969B2" w14:textId="11149A9E" w:rsidR="00365FD1" w:rsidRPr="00224309" w:rsidRDefault="00D21C46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550,082</w:t>
            </w:r>
          </w:p>
        </w:tc>
        <w:tc>
          <w:tcPr>
            <w:tcW w:w="95" w:type="dxa"/>
          </w:tcPr>
          <w:p w14:paraId="4388739B" w14:textId="77777777" w:rsidR="00365FD1" w:rsidRPr="00224309" w:rsidRDefault="00365FD1" w:rsidP="00D8075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</w:tcPr>
          <w:p w14:paraId="64C7E603" w14:textId="1C22DDCC" w:rsidR="00365FD1" w:rsidRPr="00224309" w:rsidRDefault="00365FD1" w:rsidP="00D80758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276,328</w:t>
            </w:r>
          </w:p>
        </w:tc>
      </w:tr>
      <w:tr w:rsidR="00365FD1" w:rsidRPr="00224309" w14:paraId="6446A950" w14:textId="77777777" w:rsidTr="008467EB">
        <w:tc>
          <w:tcPr>
            <w:tcW w:w="4896" w:type="dxa"/>
          </w:tcPr>
          <w:p w14:paraId="38C6A5DB" w14:textId="77777777" w:rsidR="00365FD1" w:rsidRPr="00224309" w:rsidRDefault="00365FD1" w:rsidP="00D80758">
            <w:pPr>
              <w:tabs>
                <w:tab w:val="left" w:pos="-3828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ค่าเสื่อมราคาและรายจ่ายตัดบัญชี</w:t>
            </w:r>
          </w:p>
        </w:tc>
        <w:tc>
          <w:tcPr>
            <w:tcW w:w="1058" w:type="dxa"/>
          </w:tcPr>
          <w:p w14:paraId="37D5A0BF" w14:textId="1D618847" w:rsidR="00365FD1" w:rsidRPr="00573917" w:rsidRDefault="00D21C46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5739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184,674</w:t>
            </w:r>
          </w:p>
        </w:tc>
        <w:tc>
          <w:tcPr>
            <w:tcW w:w="84" w:type="dxa"/>
          </w:tcPr>
          <w:p w14:paraId="19847F3A" w14:textId="77777777" w:rsidR="00365FD1" w:rsidRPr="00224309" w:rsidRDefault="00365FD1" w:rsidP="00D80758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</w:tcPr>
          <w:p w14:paraId="0B11A49F" w14:textId="42456C40" w:rsidR="00365FD1" w:rsidRPr="00224309" w:rsidRDefault="00365FD1" w:rsidP="00D80758">
            <w:pPr>
              <w:tabs>
                <w:tab w:val="decimal" w:pos="-8726"/>
              </w:tabs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177,010</w:t>
            </w:r>
          </w:p>
        </w:tc>
        <w:tc>
          <w:tcPr>
            <w:tcW w:w="82" w:type="dxa"/>
          </w:tcPr>
          <w:p w14:paraId="3EE5255A" w14:textId="77777777" w:rsidR="00365FD1" w:rsidRPr="000C63AB" w:rsidRDefault="00365FD1" w:rsidP="00D80758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6" w:type="dxa"/>
          </w:tcPr>
          <w:p w14:paraId="77D6D35F" w14:textId="598488F3" w:rsidR="00365FD1" w:rsidRPr="00224309" w:rsidRDefault="00D21C46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186,064</w:t>
            </w:r>
          </w:p>
        </w:tc>
        <w:tc>
          <w:tcPr>
            <w:tcW w:w="95" w:type="dxa"/>
          </w:tcPr>
          <w:p w14:paraId="0777D003" w14:textId="77777777" w:rsidR="00365FD1" w:rsidRPr="00224309" w:rsidRDefault="00365FD1" w:rsidP="00D80758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</w:tcPr>
          <w:p w14:paraId="1A73B72B" w14:textId="225EEB97" w:rsidR="00365FD1" w:rsidRPr="00224309" w:rsidRDefault="00365FD1" w:rsidP="00D80758">
            <w:pPr>
              <w:tabs>
                <w:tab w:val="decimal" w:pos="-8726"/>
              </w:tabs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178,404</w:t>
            </w:r>
          </w:p>
        </w:tc>
      </w:tr>
      <w:tr w:rsidR="00365FD1" w:rsidRPr="00224309" w14:paraId="5663E7A3" w14:textId="77777777" w:rsidTr="008467EB">
        <w:tc>
          <w:tcPr>
            <w:tcW w:w="4896" w:type="dxa"/>
          </w:tcPr>
          <w:p w14:paraId="05DA40DA" w14:textId="77777777" w:rsidR="00365FD1" w:rsidRPr="00224309" w:rsidRDefault="00365FD1" w:rsidP="00D80758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ค่าซ่อมแซมและบำรุงรักษา</w:t>
            </w:r>
          </w:p>
        </w:tc>
        <w:tc>
          <w:tcPr>
            <w:tcW w:w="1058" w:type="dxa"/>
          </w:tcPr>
          <w:p w14:paraId="20F6960E" w14:textId="7888D924" w:rsidR="00365FD1" w:rsidRPr="00224309" w:rsidRDefault="00D21C46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116,109</w:t>
            </w:r>
          </w:p>
        </w:tc>
        <w:tc>
          <w:tcPr>
            <w:tcW w:w="84" w:type="dxa"/>
          </w:tcPr>
          <w:p w14:paraId="2EE76D08" w14:textId="77777777" w:rsidR="00365FD1" w:rsidRPr="00224309" w:rsidRDefault="00365FD1" w:rsidP="00D80758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</w:tcPr>
          <w:p w14:paraId="7F4E8C7E" w14:textId="23EAA0A7" w:rsidR="00365FD1" w:rsidRPr="00224309" w:rsidRDefault="00365FD1" w:rsidP="00D80758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94,214</w:t>
            </w:r>
          </w:p>
        </w:tc>
        <w:tc>
          <w:tcPr>
            <w:tcW w:w="82" w:type="dxa"/>
          </w:tcPr>
          <w:p w14:paraId="0370ADA5" w14:textId="77777777" w:rsidR="00365FD1" w:rsidRPr="00224309" w:rsidRDefault="00365FD1" w:rsidP="00D80758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</w:tcPr>
          <w:p w14:paraId="14C24DC3" w14:textId="30801BE6" w:rsidR="00365FD1" w:rsidRPr="00224309" w:rsidRDefault="00D21C46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890913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5,971</w:t>
            </w:r>
          </w:p>
        </w:tc>
        <w:tc>
          <w:tcPr>
            <w:tcW w:w="95" w:type="dxa"/>
          </w:tcPr>
          <w:p w14:paraId="7D2DFBDE" w14:textId="77777777" w:rsidR="00365FD1" w:rsidRPr="00224309" w:rsidRDefault="00365FD1" w:rsidP="00D80758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</w:tcPr>
          <w:p w14:paraId="68245F2B" w14:textId="1E32759A" w:rsidR="00365FD1" w:rsidRPr="00224309" w:rsidRDefault="00365FD1" w:rsidP="00D80758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94,081</w:t>
            </w:r>
          </w:p>
        </w:tc>
      </w:tr>
      <w:tr w:rsidR="00365FD1" w:rsidRPr="00224309" w14:paraId="32B34ED3" w14:textId="77777777" w:rsidTr="008467EB">
        <w:tc>
          <w:tcPr>
            <w:tcW w:w="4896" w:type="dxa"/>
            <w:shd w:val="clear" w:color="auto" w:fill="auto"/>
          </w:tcPr>
          <w:p w14:paraId="1443FBE5" w14:textId="034C63CA" w:rsidR="00365FD1" w:rsidRPr="000C63AB" w:rsidRDefault="00365FD1" w:rsidP="00D80758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="Angsana New"/>
                <w:sz w:val="32"/>
                <w:szCs w:val="32"/>
                <w:cs/>
              </w:rPr>
              <w:t>ขาดทุนจากอัตราแลกเปลี่ยนเงินตราต่างประเทศ</w:t>
            </w:r>
          </w:p>
        </w:tc>
        <w:tc>
          <w:tcPr>
            <w:tcW w:w="1058" w:type="dxa"/>
            <w:shd w:val="clear" w:color="auto" w:fill="auto"/>
          </w:tcPr>
          <w:p w14:paraId="0F2342E2" w14:textId="447DB0C3" w:rsidR="00365FD1" w:rsidRPr="00224309" w:rsidRDefault="00574A77" w:rsidP="00574A77">
            <w:pPr>
              <w:spacing w:line="340" w:lineRule="exact"/>
              <w:ind w:left="85" w:right="-129"/>
              <w:jc w:val="center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56C97E8A" w14:textId="77777777" w:rsidR="00365FD1" w:rsidRPr="00224309" w:rsidRDefault="00365FD1" w:rsidP="00D80758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  <w:shd w:val="clear" w:color="auto" w:fill="auto"/>
          </w:tcPr>
          <w:p w14:paraId="0B0854F2" w14:textId="5CBA8F1D" w:rsidR="00365FD1" w:rsidRPr="00224309" w:rsidRDefault="00365FD1" w:rsidP="00D80758">
            <w:pPr>
              <w:spacing w:line="340" w:lineRule="exact"/>
              <w:ind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26,5</w:t>
            </w: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62</w:t>
            </w:r>
          </w:p>
        </w:tc>
        <w:tc>
          <w:tcPr>
            <w:tcW w:w="82" w:type="dxa"/>
            <w:shd w:val="clear" w:color="auto" w:fill="auto"/>
          </w:tcPr>
          <w:p w14:paraId="59AF6F1A" w14:textId="77777777" w:rsidR="00365FD1" w:rsidRPr="00224309" w:rsidRDefault="00365FD1" w:rsidP="00D80758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  <w:shd w:val="clear" w:color="auto" w:fill="auto"/>
          </w:tcPr>
          <w:p w14:paraId="3A461236" w14:textId="1A39270F" w:rsidR="00365FD1" w:rsidRPr="009E0B3A" w:rsidRDefault="00574A77" w:rsidP="00574A77">
            <w:pPr>
              <w:spacing w:line="340" w:lineRule="exact"/>
              <w:ind w:left="85" w:right="-129"/>
              <w:jc w:val="center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-</w:t>
            </w:r>
          </w:p>
        </w:tc>
        <w:tc>
          <w:tcPr>
            <w:tcW w:w="95" w:type="dxa"/>
            <w:shd w:val="clear" w:color="auto" w:fill="auto"/>
          </w:tcPr>
          <w:p w14:paraId="2D356C52" w14:textId="77777777" w:rsidR="00365FD1" w:rsidRPr="00224309" w:rsidRDefault="00365FD1" w:rsidP="00D80758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  <w:shd w:val="clear" w:color="auto" w:fill="auto"/>
          </w:tcPr>
          <w:p w14:paraId="7589634C" w14:textId="093BE69C" w:rsidR="00365FD1" w:rsidRPr="00224309" w:rsidRDefault="00365FD1" w:rsidP="00D80758">
            <w:pPr>
              <w:spacing w:line="340" w:lineRule="exact"/>
              <w:ind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25,350</w:t>
            </w:r>
          </w:p>
        </w:tc>
      </w:tr>
      <w:tr w:rsidR="00365FD1" w:rsidRPr="00224309" w14:paraId="1BC4FDED" w14:textId="77777777" w:rsidTr="008467EB">
        <w:tc>
          <w:tcPr>
            <w:tcW w:w="4896" w:type="dxa"/>
            <w:vAlign w:val="bottom"/>
          </w:tcPr>
          <w:p w14:paraId="51BA2B16" w14:textId="77777777" w:rsidR="00365FD1" w:rsidRPr="000C63AB" w:rsidRDefault="00365FD1" w:rsidP="00D80758">
            <w:pPr>
              <w:pStyle w:val="NormalIndent"/>
              <w:spacing w:line="340" w:lineRule="exact"/>
              <w:ind w:left="567" w:hanging="283"/>
              <w:jc w:val="both"/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  <w:t>ค่าใช้จ่ายอื่นๆ</w:t>
            </w: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6E13C0C8" w14:textId="2D4349F8" w:rsidR="00365FD1" w:rsidRPr="000C63AB" w:rsidRDefault="00BB79F3" w:rsidP="00D80758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334,861</w:t>
            </w:r>
          </w:p>
        </w:tc>
        <w:tc>
          <w:tcPr>
            <w:tcW w:w="84" w:type="dxa"/>
          </w:tcPr>
          <w:p w14:paraId="06D7B80A" w14:textId="77777777" w:rsidR="00365FD1" w:rsidRPr="00224309" w:rsidRDefault="00365FD1" w:rsidP="00D80758">
            <w:pPr>
              <w:spacing w:line="34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  <w:tcBorders>
              <w:bottom w:val="single" w:sz="6" w:space="0" w:color="auto"/>
            </w:tcBorders>
          </w:tcPr>
          <w:p w14:paraId="1CBC0305" w14:textId="38C82611" w:rsidR="00365FD1" w:rsidRPr="000C63AB" w:rsidRDefault="00365FD1" w:rsidP="00D80758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266,305</w:t>
            </w:r>
          </w:p>
        </w:tc>
        <w:tc>
          <w:tcPr>
            <w:tcW w:w="82" w:type="dxa"/>
          </w:tcPr>
          <w:p w14:paraId="73CC90CF" w14:textId="77777777" w:rsidR="00365FD1" w:rsidRPr="00224309" w:rsidRDefault="00365FD1" w:rsidP="00D8075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</w:tcPr>
          <w:p w14:paraId="09DC45AC" w14:textId="2BC3AB3D" w:rsidR="00365FD1" w:rsidRPr="000C63AB" w:rsidRDefault="00BB79F3" w:rsidP="00BB79F3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350,250</w:t>
            </w:r>
          </w:p>
        </w:tc>
        <w:tc>
          <w:tcPr>
            <w:tcW w:w="95" w:type="dxa"/>
          </w:tcPr>
          <w:p w14:paraId="62697D52" w14:textId="77777777" w:rsidR="00365FD1" w:rsidRPr="00224309" w:rsidRDefault="00365FD1" w:rsidP="00D8075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  <w:tcBorders>
              <w:bottom w:val="single" w:sz="6" w:space="0" w:color="auto"/>
            </w:tcBorders>
          </w:tcPr>
          <w:p w14:paraId="03F9A895" w14:textId="66A35A66" w:rsidR="00365FD1" w:rsidRPr="00224309" w:rsidRDefault="00365FD1" w:rsidP="00D80758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285,931</w:t>
            </w:r>
          </w:p>
        </w:tc>
      </w:tr>
      <w:tr w:rsidR="00365FD1" w:rsidRPr="00224309" w14:paraId="6A850F19" w14:textId="77777777" w:rsidTr="008467EB">
        <w:tc>
          <w:tcPr>
            <w:tcW w:w="4896" w:type="dxa"/>
          </w:tcPr>
          <w:p w14:paraId="6F4E1D80" w14:textId="77777777" w:rsidR="00365FD1" w:rsidRPr="00224309" w:rsidRDefault="00365FD1" w:rsidP="00D80758">
            <w:pPr>
              <w:tabs>
                <w:tab w:val="left" w:pos="-3686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double" w:sz="6" w:space="0" w:color="auto"/>
            </w:tcBorders>
          </w:tcPr>
          <w:p w14:paraId="22CE9E61" w14:textId="4D3EC009" w:rsidR="00365FD1" w:rsidRPr="00573917" w:rsidRDefault="00562AAC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5739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1,923,569</w:t>
            </w:r>
          </w:p>
        </w:tc>
        <w:tc>
          <w:tcPr>
            <w:tcW w:w="84" w:type="dxa"/>
          </w:tcPr>
          <w:p w14:paraId="6B9EB1D9" w14:textId="77777777" w:rsidR="00365FD1" w:rsidRPr="00573917" w:rsidRDefault="00365FD1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double" w:sz="6" w:space="0" w:color="auto"/>
            </w:tcBorders>
          </w:tcPr>
          <w:p w14:paraId="4219BE07" w14:textId="68AA7567" w:rsidR="00365FD1" w:rsidRPr="00573917" w:rsidRDefault="00365FD1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5739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1,538,357</w:t>
            </w:r>
          </w:p>
        </w:tc>
        <w:tc>
          <w:tcPr>
            <w:tcW w:w="82" w:type="dxa"/>
          </w:tcPr>
          <w:p w14:paraId="709BF778" w14:textId="77777777" w:rsidR="00365FD1" w:rsidRPr="00224309" w:rsidRDefault="00365FD1" w:rsidP="00D8075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double" w:sz="6" w:space="0" w:color="auto"/>
            </w:tcBorders>
          </w:tcPr>
          <w:p w14:paraId="2A71AA23" w14:textId="570CDFA3" w:rsidR="00365FD1" w:rsidRPr="00224309" w:rsidRDefault="00562AAC" w:rsidP="00573917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</w:t>
            </w:r>
            <w:r w:rsidRPr="00573917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925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,401</w:t>
            </w:r>
          </w:p>
        </w:tc>
        <w:tc>
          <w:tcPr>
            <w:tcW w:w="95" w:type="dxa"/>
          </w:tcPr>
          <w:p w14:paraId="6598B7C9" w14:textId="77777777" w:rsidR="00365FD1" w:rsidRPr="00224309" w:rsidRDefault="00365FD1" w:rsidP="00D8075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double" w:sz="6" w:space="0" w:color="auto"/>
            </w:tcBorders>
          </w:tcPr>
          <w:p w14:paraId="2ECF8744" w14:textId="7AD8DC50" w:rsidR="00365FD1" w:rsidRPr="000C63AB" w:rsidRDefault="00365FD1" w:rsidP="00D80758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1,546,117</w:t>
            </w:r>
          </w:p>
        </w:tc>
      </w:tr>
    </w:tbl>
    <w:p w14:paraId="6CBE52B9" w14:textId="77777777" w:rsidR="003D1804" w:rsidRDefault="003D1804" w:rsidP="003642E0">
      <w:pPr>
        <w:tabs>
          <w:tab w:val="left" w:pos="284"/>
          <w:tab w:val="left" w:pos="851"/>
          <w:tab w:val="left" w:pos="1418"/>
          <w:tab w:val="left" w:pos="1985"/>
        </w:tabs>
        <w:spacing w:line="14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478369" w14:textId="697C2B8B" w:rsidR="00477BA8" w:rsidRPr="00CF0270" w:rsidRDefault="00BE6BDB" w:rsidP="00814B0E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642E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77BA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77BA8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477BA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กองทุนสำรองเลี้ยงชีพ</w:t>
      </w:r>
    </w:p>
    <w:p w14:paraId="0D894DE1" w14:textId="63F10CFC" w:rsidR="00477BA8" w:rsidRPr="009E0B3A" w:rsidRDefault="005876A1" w:rsidP="00E4352A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บริษัทและพนักงานของบริษัทได้ร่วมกันจัดตั้งกองทุนสำรองเลี้ยงชีพ ซึ่งประกอบด้วยเงินที่พนักงานจ่ายสะสมและเงินที่บริษัทจ่ายสมทบให้ กองทุนสำรองเลี้ยงชีพนี้บริหารโดย</w:t>
      </w:r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>บริษัทหลักทรัพย์จัดการกองทุนซีไอเอ็มบี-พร</w:t>
      </w:r>
      <w:proofErr w:type="spellStart"/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>ิน</w:t>
      </w:r>
      <w:proofErr w:type="spellEnd"/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>ซิเพ</w:t>
      </w:r>
      <w:proofErr w:type="spellStart"/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>ิล</w:t>
      </w:r>
      <w:proofErr w:type="spellEnd"/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>และจะจ่ายให้พนักงานในกรณีที่ลาออกจากงานตามระเบียบว่าด้วยกองทุนสำรองเลี้ยงชีพของบริษัท สำหรับ</w:t>
      </w:r>
      <w:r w:rsidR="002264AD" w:rsidRPr="009E0B3A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2264AD" w:rsidRPr="009E0B3A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2264AD" w:rsidRPr="009E0B3A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9E0B3A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365FD1" w:rsidRPr="009E0B3A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9E0B3A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365FD1" w:rsidRPr="009E0B3A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>บริษัทได้จ่ายเงินสมทบให้กับกองทุนสำรองเลี้ยงชีพเป็นจำนวนเงิน</w:t>
      </w:r>
      <w:r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562AAC" w:rsidRPr="009E0B3A">
        <w:rPr>
          <w:rFonts w:asciiTheme="majorBidi" w:hAnsiTheme="majorBidi" w:cstheme="majorBidi"/>
          <w:spacing w:val="-4"/>
          <w:sz w:val="32"/>
          <w:szCs w:val="32"/>
        </w:rPr>
        <w:t>7.76</w:t>
      </w:r>
      <w:r w:rsidR="00BC5FAD" w:rsidRPr="009E0B3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ล้านบาท และ </w:t>
      </w:r>
      <w:r w:rsidR="0028342C">
        <w:rPr>
          <w:rFonts w:asciiTheme="majorBidi" w:hAnsiTheme="majorBidi" w:cstheme="majorBidi"/>
          <w:spacing w:val="-4"/>
          <w:sz w:val="32"/>
          <w:szCs w:val="32"/>
        </w:rPr>
        <w:t>8.42</w:t>
      </w:r>
      <w:r w:rsidR="0028342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477BA8" w:rsidRPr="009E0B3A">
        <w:rPr>
          <w:rFonts w:asciiTheme="majorBidi" w:hAnsiTheme="majorBidi" w:cstheme="majorBidi"/>
          <w:spacing w:val="-4"/>
          <w:sz w:val="32"/>
          <w:szCs w:val="32"/>
          <w:cs/>
        </w:rPr>
        <w:t>ล้านบาท ตามลำดับ</w:t>
      </w:r>
    </w:p>
    <w:p w14:paraId="3AA86DED" w14:textId="6A8DE075" w:rsidR="00400438" w:rsidRDefault="00400438" w:rsidP="003642E0">
      <w:pPr>
        <w:tabs>
          <w:tab w:val="left" w:pos="284"/>
          <w:tab w:val="left" w:pos="851"/>
          <w:tab w:val="left" w:pos="1418"/>
          <w:tab w:val="left" w:pos="1985"/>
        </w:tabs>
        <w:spacing w:line="140" w:lineRule="exact"/>
        <w:ind w:left="283" w:hanging="425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D3F919E" w14:textId="0D5D6044" w:rsidR="00B52F49" w:rsidRPr="00CF0270" w:rsidRDefault="00B52F49" w:rsidP="00814B0E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642E0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 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4AC239DB" w14:textId="54FBBFF5" w:rsidR="00B52F49" w:rsidRPr="00CF0270" w:rsidRDefault="00635826" w:rsidP="00E4352A">
      <w:pPr>
        <w:spacing w:line="400" w:lineRule="exact"/>
        <w:ind w:left="284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="00B52F49" w:rsidRPr="000C63AB">
        <w:rPr>
          <w:rFonts w:asciiTheme="majorBidi" w:hAnsiTheme="majorBidi" w:cs="Angsana New"/>
          <w:spacing w:val="-4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พระราชบัญญัติส่งเสริมการลงทุน พ</w:t>
      </w:r>
      <w:r w:rsidR="00B52F49" w:rsidRPr="00CF0270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B52F49" w:rsidRPr="000C63AB">
        <w:rPr>
          <w:rFonts w:asciiTheme="majorBidi" w:hAnsiTheme="majorBidi" w:cstheme="majorBidi"/>
          <w:spacing w:val="-4"/>
          <w:sz w:val="32"/>
          <w:szCs w:val="32"/>
          <w:cs/>
        </w:rPr>
        <w:t>ศ</w:t>
      </w:r>
      <w:r w:rsidR="00B52F49" w:rsidRPr="00CF0270">
        <w:rPr>
          <w:rFonts w:asciiTheme="majorBidi" w:hAnsiTheme="majorBidi" w:cstheme="majorBidi"/>
          <w:spacing w:val="-4"/>
          <w:sz w:val="32"/>
          <w:szCs w:val="32"/>
        </w:rPr>
        <w:t xml:space="preserve">. 2520 </w:t>
      </w:r>
      <w:r w:rsidR="00B52F49" w:rsidRPr="000C63AB">
        <w:rPr>
          <w:rFonts w:asciiTheme="majorBidi" w:hAnsiTheme="majorBidi" w:cstheme="majorBidi"/>
          <w:spacing w:val="-4"/>
          <w:sz w:val="32"/>
          <w:szCs w:val="32"/>
          <w:cs/>
        </w:rPr>
        <w:t>ในกิจการ</w:t>
      </w:r>
      <w:r w:rsidR="002E1CCA" w:rsidRPr="000C63AB">
        <w:rPr>
          <w:rFonts w:asciiTheme="majorBidi" w:hAnsiTheme="majorBidi" w:cstheme="majorBidi"/>
          <w:spacing w:val="-4"/>
          <w:sz w:val="32"/>
          <w:szCs w:val="32"/>
          <w:cs/>
        </w:rPr>
        <w:t>ผลิตผลิตภัณฑ์แก้ว</w:t>
      </w:r>
      <w:r w:rsidR="00B52F4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ดังนี้</w:t>
      </w:r>
    </w:p>
    <w:p w14:paraId="41B30D6B" w14:textId="77777777" w:rsidR="002E1CCA" w:rsidRPr="00CF0270" w:rsidRDefault="002E1CCA" w:rsidP="003642E0">
      <w:pPr>
        <w:tabs>
          <w:tab w:val="left" w:pos="284"/>
          <w:tab w:val="left" w:pos="851"/>
          <w:tab w:val="left" w:pos="1418"/>
          <w:tab w:val="left" w:pos="1985"/>
        </w:tabs>
        <w:spacing w:line="140" w:lineRule="exact"/>
        <w:ind w:left="283" w:hanging="425"/>
        <w:contextualSpacing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674" w:type="dxa"/>
        <w:tblInd w:w="737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44272D" w:rsidRPr="004154A7" w14:paraId="0FC7BC19" w14:textId="77777777" w:rsidTr="004154A7">
        <w:tc>
          <w:tcPr>
            <w:tcW w:w="5383" w:type="dxa"/>
            <w:hideMark/>
          </w:tcPr>
          <w:p w14:paraId="509A09B2" w14:textId="77777777" w:rsidR="002E1CCA" w:rsidRPr="004154A7" w:rsidRDefault="002E1CCA" w:rsidP="003642E0">
            <w:pPr>
              <w:tabs>
                <w:tab w:val="left" w:pos="167"/>
                <w:tab w:val="left" w:pos="567"/>
                <w:tab w:val="left" w:pos="851"/>
              </w:tabs>
              <w:spacing w:line="30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72D0F9" w14:textId="25B02180" w:rsidR="002E1CCA" w:rsidRPr="000C63AB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44272D" w:rsidRPr="004154A7" w14:paraId="1A6AC407" w14:textId="77777777" w:rsidTr="004154A7">
        <w:tc>
          <w:tcPr>
            <w:tcW w:w="5383" w:type="dxa"/>
            <w:hideMark/>
          </w:tcPr>
          <w:p w14:paraId="7C87C42D" w14:textId="77777777" w:rsidR="002E1CCA" w:rsidRPr="004154A7" w:rsidRDefault="002E1CCA" w:rsidP="003642E0">
            <w:pPr>
              <w:tabs>
                <w:tab w:val="left" w:pos="167"/>
                <w:tab w:val="left" w:pos="567"/>
                <w:tab w:val="left" w:pos="851"/>
              </w:tabs>
              <w:spacing w:line="30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F7DDBEB" w14:textId="54729063" w:rsidR="002E1CCA" w:rsidRPr="004154A7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44272D" w:rsidRPr="004154A7" w14:paraId="52B2B778" w14:textId="77777777" w:rsidTr="004154A7">
        <w:tc>
          <w:tcPr>
            <w:tcW w:w="5383" w:type="dxa"/>
            <w:hideMark/>
          </w:tcPr>
          <w:p w14:paraId="0CEF0B8D" w14:textId="77777777" w:rsidR="002E1CCA" w:rsidRPr="004154A7" w:rsidRDefault="002E1CCA" w:rsidP="003642E0">
            <w:pPr>
              <w:spacing w:line="30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499ACCE1" w14:textId="15AF73A6" w:rsidR="002E1CCA" w:rsidRPr="004154A7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44272D" w:rsidRPr="004154A7" w14:paraId="3F9B9A42" w14:textId="77777777" w:rsidTr="004154A7">
        <w:tc>
          <w:tcPr>
            <w:tcW w:w="5383" w:type="dxa"/>
            <w:hideMark/>
          </w:tcPr>
          <w:p w14:paraId="2D35475E" w14:textId="77777777" w:rsidR="002E1CCA" w:rsidRPr="004154A7" w:rsidRDefault="002E1CCA" w:rsidP="003642E0">
            <w:pPr>
              <w:spacing w:line="30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6FFFB3A4" w14:textId="77777777" w:rsidR="002E1CCA" w:rsidRPr="004154A7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44272D" w:rsidRPr="004154A7" w14:paraId="00E55017" w14:textId="77777777" w:rsidTr="004154A7">
        <w:tc>
          <w:tcPr>
            <w:tcW w:w="5383" w:type="dxa"/>
            <w:hideMark/>
          </w:tcPr>
          <w:p w14:paraId="4F799D3C" w14:textId="55DB484A" w:rsidR="002E1CCA" w:rsidRPr="004154A7" w:rsidRDefault="002E1CCA" w:rsidP="003642E0">
            <w:pPr>
              <w:spacing w:line="30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</w:t>
            </w:r>
            <w:r w:rsidR="000A70A1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ได้รับ</w:t>
            </w: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0791D6AD" w14:textId="485CE161" w:rsidR="002E1CCA" w:rsidRPr="004154A7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="00545443"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5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 </w:t>
            </w:r>
            <w:r w:rsidR="00545443"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>มีนาคม</w:t>
            </w:r>
            <w:r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256</w:t>
            </w:r>
            <w:r w:rsidR="00545443"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6</w:t>
            </w:r>
          </w:p>
        </w:tc>
      </w:tr>
      <w:tr w:rsidR="0044272D" w:rsidRPr="004154A7" w14:paraId="5B1FB0AC" w14:textId="77777777" w:rsidTr="004154A7">
        <w:tc>
          <w:tcPr>
            <w:tcW w:w="5383" w:type="dxa"/>
            <w:hideMark/>
          </w:tcPr>
          <w:p w14:paraId="03F049C7" w14:textId="77777777" w:rsidR="00453A93" w:rsidRPr="004154A7" w:rsidRDefault="002E1CCA" w:rsidP="003642E0">
            <w:pPr>
              <w:spacing w:line="300" w:lineRule="exac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="00453A9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3C274516" w14:textId="77777777" w:rsidR="00453A93" w:rsidRPr="004154A7" w:rsidRDefault="00453A93" w:rsidP="003642E0">
            <w:pPr>
              <w:spacing w:line="30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="0054544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6F89B65B" w14:textId="77777777" w:rsidR="004C375A" w:rsidRPr="004154A7" w:rsidRDefault="00453A93" w:rsidP="003642E0">
            <w:pPr>
              <w:spacing w:line="30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เกิน</w:t>
            </w:r>
            <w:r w:rsidR="007D1AD8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</w:t>
            </w:r>
            <w:r w:rsidR="007D1AD8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72</w:t>
            </w:r>
            <w:r w:rsidR="0054544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="0054544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783E4065" w14:textId="3DA9B11E" w:rsidR="00545443" w:rsidRPr="004154A7" w:rsidRDefault="004C375A" w:rsidP="003642E0">
            <w:pPr>
              <w:spacing w:line="30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07394BD2" w14:textId="2683FD6D" w:rsidR="002E1CCA" w:rsidRPr="004154A7" w:rsidRDefault="002E1CCA" w:rsidP="003642E0">
            <w:pPr>
              <w:tabs>
                <w:tab w:val="left" w:pos="167"/>
                <w:tab w:val="left" w:pos="567"/>
                <w:tab w:val="left" w:pos="851"/>
              </w:tabs>
              <w:spacing w:line="30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291" w:type="dxa"/>
            <w:hideMark/>
          </w:tcPr>
          <w:p w14:paraId="66D185DB" w14:textId="77777777" w:rsidR="002E1CCA" w:rsidRDefault="002E1CCA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  <w:p w14:paraId="76C7694D" w14:textId="5242C6CD" w:rsidR="003642E0" w:rsidRPr="004154A7" w:rsidRDefault="003642E0" w:rsidP="003642E0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7F0C0C80" w14:textId="36FA001D" w:rsidR="00B52F49" w:rsidRDefault="00B52F49" w:rsidP="00E4352A">
      <w:pPr>
        <w:spacing w:line="400" w:lineRule="exact"/>
        <w:ind w:left="289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0C63AB">
        <w:rPr>
          <w:rFonts w:ascii="Angsana New" w:hAnsi="Angsana New" w:cs="Angsana New"/>
          <w:sz w:val="32"/>
          <w:szCs w:val="32"/>
          <w:cs/>
        </w:rPr>
        <w:t>ในฐานะที่เป็นกิจการที่ได้รับการส่งเสริมการลงทุน บริษัทจะต้องปฏิบัติตามเงื่อนไขและข้อกำหนดในบัตรส่งเสริม</w:t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</w:p>
    <w:p w14:paraId="2D1E5952" w14:textId="31309510" w:rsidR="00076AD6" w:rsidRPr="00CF0270" w:rsidRDefault="00BE6BDB" w:rsidP="00814B0E">
      <w:pPr>
        <w:spacing w:line="400" w:lineRule="exac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A41FD7">
        <w:rPr>
          <w:rFonts w:asciiTheme="majorBidi" w:hAnsiTheme="majorBidi" w:cstheme="majorBidi"/>
          <w:b/>
          <w:bCs/>
          <w:caps/>
          <w:sz w:val="32"/>
          <w:szCs w:val="32"/>
        </w:rPr>
        <w:t>4</w:t>
      </w:r>
      <w:r w:rsidR="00076AD6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5876A1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076AD6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ข้อมูลจำแนกตามส่วนงาน</w:t>
      </w:r>
    </w:p>
    <w:p w14:paraId="664A14F7" w14:textId="28CC5B28" w:rsidR="009755E0" w:rsidRPr="00D80758" w:rsidRDefault="007724B1" w:rsidP="00A41FD7">
      <w:pPr>
        <w:spacing w:line="36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D80758">
        <w:rPr>
          <w:rFonts w:asciiTheme="majorBidi" w:hAnsiTheme="majorBidi" w:cstheme="majorBidi"/>
          <w:sz w:val="32"/>
          <w:szCs w:val="32"/>
          <w:cs/>
        </w:rPr>
        <w:t>กลุ่มบริษัทดำเนินธุรกิจหลักเกี่ยวกับการผลิตและจำหน่ายผลิตภัณฑ์เครื่องแก้วสำหรับใช้บนโต๊ะอาหาร 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</w:t>
      </w:r>
    </w:p>
    <w:p w14:paraId="41BB2AA2" w14:textId="0D6513C5" w:rsidR="00814B0E" w:rsidRPr="00A41FD7" w:rsidRDefault="00814B0E" w:rsidP="00A41FD7">
      <w:pPr>
        <w:spacing w:line="100" w:lineRule="exact"/>
        <w:ind w:left="289" w:firstLine="561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4313367A" w14:textId="7C1F153A" w:rsidR="00E713B2" w:rsidRPr="00574A77" w:rsidRDefault="00076AD6" w:rsidP="00814B0E">
      <w:pPr>
        <w:tabs>
          <w:tab w:val="left" w:pos="9498"/>
        </w:tabs>
        <w:spacing w:line="400" w:lineRule="exact"/>
        <w:ind w:left="539" w:firstLine="312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574A77">
        <w:rPr>
          <w:rFonts w:asciiTheme="majorBidi" w:hAnsiTheme="majorBidi" w:cstheme="majorBidi"/>
          <w:spacing w:val="-4"/>
          <w:sz w:val="32"/>
          <w:szCs w:val="32"/>
          <w:cs/>
        </w:rPr>
        <w:t>ยอดขายทางภูมิศาสตร์สำหรับ</w:t>
      </w:r>
      <w:r w:rsidR="00345B1D" w:rsidRPr="00574A77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Pr="00574A77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5C28E9" w:rsidRPr="00574A77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345B1D" w:rsidRPr="00574A77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="00345B1D" w:rsidRPr="00574A77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Pr="00574A77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574A77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574A77" w:rsidRPr="00574A77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611893" w:rsidRPr="00574A77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574A77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574A77" w:rsidRPr="00574A77">
        <w:rPr>
          <w:rFonts w:asciiTheme="majorBidi" w:hAnsiTheme="majorBidi" w:cstheme="majorBidi"/>
          <w:spacing w:val="-4"/>
          <w:sz w:val="32"/>
          <w:szCs w:val="32"/>
          <w:lang w:val="en-GB"/>
        </w:rPr>
        <w:t>4</w:t>
      </w:r>
      <w:r w:rsidR="00E01082" w:rsidRPr="00574A7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</w:t>
      </w:r>
      <w:r w:rsidRPr="00574A77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531DBA04" w14:textId="77777777" w:rsidR="00076AD6" w:rsidRPr="000D793B" w:rsidRDefault="00076AD6" w:rsidP="00814B0E">
      <w:pPr>
        <w:tabs>
          <w:tab w:val="left" w:pos="1701"/>
        </w:tabs>
        <w:spacing w:line="400" w:lineRule="exact"/>
        <w:ind w:left="1080" w:right="29" w:firstLine="54"/>
        <w:contextualSpacing/>
        <w:jc w:val="right"/>
        <w:rPr>
          <w:rFonts w:asciiTheme="majorBidi" w:hAnsiTheme="majorBidi" w:cstheme="majorBidi"/>
          <w:sz w:val="32"/>
          <w:szCs w:val="32"/>
        </w:rPr>
      </w:pPr>
      <w:r w:rsidRPr="000D793B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0D793B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83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6"/>
        <w:gridCol w:w="142"/>
        <w:gridCol w:w="1339"/>
        <w:gridCol w:w="134"/>
        <w:gridCol w:w="1275"/>
        <w:gridCol w:w="134"/>
        <w:gridCol w:w="1278"/>
      </w:tblGrid>
      <w:tr w:rsidR="0044272D" w:rsidRPr="000D793B" w14:paraId="7D2188B4" w14:textId="77777777" w:rsidTr="00826B59">
        <w:tc>
          <w:tcPr>
            <w:tcW w:w="3261" w:type="dxa"/>
          </w:tcPr>
          <w:p w14:paraId="3676012C" w14:textId="77777777" w:rsidR="009A14B0" w:rsidRPr="000D793B" w:rsidRDefault="009A14B0" w:rsidP="00957428">
            <w:pPr>
              <w:tabs>
                <w:tab w:val="left" w:pos="550"/>
              </w:tabs>
              <w:spacing w:line="38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817C707" w14:textId="77777777" w:rsidR="009A14B0" w:rsidRPr="000D793B" w:rsidRDefault="009A14B0" w:rsidP="00957428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3B53C5" w14:textId="77777777" w:rsidR="009A14B0" w:rsidRPr="000D793B" w:rsidRDefault="009A14B0" w:rsidP="00957428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609B2EA" w14:textId="77777777" w:rsidR="009A14B0" w:rsidRPr="000C63AB" w:rsidRDefault="009A14B0" w:rsidP="00957428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365FD1" w:rsidRPr="000D793B" w14:paraId="5FE0759D" w14:textId="77777777" w:rsidTr="00FA0866">
        <w:tc>
          <w:tcPr>
            <w:tcW w:w="3261" w:type="dxa"/>
          </w:tcPr>
          <w:p w14:paraId="0A866F75" w14:textId="77777777" w:rsidR="00365FD1" w:rsidRPr="000D793B" w:rsidRDefault="00365FD1" w:rsidP="00957428">
            <w:pPr>
              <w:tabs>
                <w:tab w:val="left" w:pos="550"/>
              </w:tabs>
              <w:spacing w:line="380" w:lineRule="exact"/>
              <w:ind w:firstLine="54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6E9DF7" w14:textId="7171742B" w:rsidR="00365FD1" w:rsidRPr="000D793B" w:rsidRDefault="00365FD1" w:rsidP="00957428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8AEEAFD" w14:textId="77777777" w:rsidR="00365FD1" w:rsidRPr="000C63AB" w:rsidRDefault="00365FD1" w:rsidP="00957428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979D914" w14:textId="228F9860" w:rsidR="00365FD1" w:rsidRPr="000D793B" w:rsidRDefault="00365FD1" w:rsidP="00957428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34" w:type="dxa"/>
          </w:tcPr>
          <w:p w14:paraId="5289C70E" w14:textId="77777777" w:rsidR="00365FD1" w:rsidRPr="000C63AB" w:rsidRDefault="00365FD1" w:rsidP="00957428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AA6486B" w14:textId="65358358" w:rsidR="00365FD1" w:rsidRPr="000D793B" w:rsidRDefault="00365FD1" w:rsidP="00957428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34ECAA" w14:textId="77777777" w:rsidR="00365FD1" w:rsidRPr="000C63AB" w:rsidRDefault="00365FD1" w:rsidP="00957428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11680DA7" w14:textId="006FBA44" w:rsidR="00365FD1" w:rsidRPr="000C63AB" w:rsidRDefault="00365FD1" w:rsidP="00957428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</w:tr>
      <w:tr w:rsidR="00562AAC" w:rsidRPr="000D793B" w14:paraId="5F539B86" w14:textId="77777777" w:rsidTr="00FA0866">
        <w:tc>
          <w:tcPr>
            <w:tcW w:w="3261" w:type="dxa"/>
          </w:tcPr>
          <w:p w14:paraId="410CFFD9" w14:textId="77777777" w:rsidR="00562AAC" w:rsidRPr="000C63AB" w:rsidRDefault="00562AAC" w:rsidP="00562AAC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firstLine="174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ขายในประเทศ</w:t>
            </w:r>
          </w:p>
        </w:tc>
        <w:tc>
          <w:tcPr>
            <w:tcW w:w="1276" w:type="dxa"/>
          </w:tcPr>
          <w:p w14:paraId="2ABFEC51" w14:textId="13770762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492,184</w:t>
            </w:r>
          </w:p>
        </w:tc>
        <w:tc>
          <w:tcPr>
            <w:tcW w:w="142" w:type="dxa"/>
          </w:tcPr>
          <w:p w14:paraId="1FD9BA04" w14:textId="77777777" w:rsidR="00562AAC" w:rsidRPr="000C63A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</w:tcPr>
          <w:p w14:paraId="7EC1F614" w14:textId="084277D4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312,151</w:t>
            </w:r>
          </w:p>
        </w:tc>
        <w:tc>
          <w:tcPr>
            <w:tcW w:w="134" w:type="dxa"/>
          </w:tcPr>
          <w:p w14:paraId="720A5A2B" w14:textId="77777777" w:rsidR="00562AAC" w:rsidRPr="000C63A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12321C09" w14:textId="0658F734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492,184</w:t>
            </w:r>
          </w:p>
        </w:tc>
        <w:tc>
          <w:tcPr>
            <w:tcW w:w="134" w:type="dxa"/>
          </w:tcPr>
          <w:p w14:paraId="276A34DA" w14:textId="77777777" w:rsidR="00562AAC" w:rsidRPr="000C63A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8" w:type="dxa"/>
          </w:tcPr>
          <w:p w14:paraId="307A4FC9" w14:textId="70E6044A" w:rsidR="00562AAC" w:rsidRPr="000C63A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312,151</w:t>
            </w:r>
          </w:p>
        </w:tc>
      </w:tr>
      <w:tr w:rsidR="00562AAC" w:rsidRPr="000D793B" w14:paraId="60BCBBE4" w14:textId="77777777" w:rsidTr="00B97A67">
        <w:tc>
          <w:tcPr>
            <w:tcW w:w="3261" w:type="dxa"/>
          </w:tcPr>
          <w:p w14:paraId="258244CA" w14:textId="77777777" w:rsidR="00562AAC" w:rsidRPr="000C63AB" w:rsidRDefault="00562AAC" w:rsidP="00562AAC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firstLine="174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ขายต่างประเทศ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195BC72" w14:textId="07D6DA34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1,458,905</w:t>
            </w:r>
          </w:p>
        </w:tc>
        <w:tc>
          <w:tcPr>
            <w:tcW w:w="142" w:type="dxa"/>
          </w:tcPr>
          <w:p w14:paraId="386B2AB2" w14:textId="77777777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0251BADF" w14:textId="68A956E5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1,233,145</w:t>
            </w:r>
          </w:p>
        </w:tc>
        <w:tc>
          <w:tcPr>
            <w:tcW w:w="134" w:type="dxa"/>
          </w:tcPr>
          <w:p w14:paraId="147AA613" w14:textId="77777777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041EF10" w14:textId="1B32847B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1,457,299</w:t>
            </w:r>
          </w:p>
        </w:tc>
        <w:tc>
          <w:tcPr>
            <w:tcW w:w="134" w:type="dxa"/>
          </w:tcPr>
          <w:p w14:paraId="3C7D0038" w14:textId="77777777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227E4228" w14:textId="74E7BDD8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1,232,312</w:t>
            </w:r>
          </w:p>
        </w:tc>
      </w:tr>
      <w:tr w:rsidR="00562AAC" w:rsidRPr="000D793B" w14:paraId="79FAD683" w14:textId="77777777" w:rsidTr="00B97A67">
        <w:tc>
          <w:tcPr>
            <w:tcW w:w="3261" w:type="dxa"/>
          </w:tcPr>
          <w:p w14:paraId="4380FEFB" w14:textId="77777777" w:rsidR="00562AAC" w:rsidRPr="000C63AB" w:rsidRDefault="00562AAC" w:rsidP="00562AAC">
            <w:pPr>
              <w:tabs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contextualSpacing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 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6C2C544" w14:textId="70173662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1,951,089</w:t>
            </w:r>
          </w:p>
        </w:tc>
        <w:tc>
          <w:tcPr>
            <w:tcW w:w="142" w:type="dxa"/>
          </w:tcPr>
          <w:p w14:paraId="391692A0" w14:textId="77777777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3203E48F" w14:textId="5A9D0031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1,545,296</w:t>
            </w:r>
          </w:p>
        </w:tc>
        <w:tc>
          <w:tcPr>
            <w:tcW w:w="134" w:type="dxa"/>
          </w:tcPr>
          <w:p w14:paraId="5A641305" w14:textId="77777777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C3A952F" w14:textId="64CC43F6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1,949,483</w:t>
            </w:r>
          </w:p>
        </w:tc>
        <w:tc>
          <w:tcPr>
            <w:tcW w:w="134" w:type="dxa"/>
          </w:tcPr>
          <w:p w14:paraId="7E7A1B44" w14:textId="77777777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2D74EED3" w14:textId="182C592A" w:rsidR="00562AAC" w:rsidRPr="000D793B" w:rsidRDefault="00562AAC" w:rsidP="00562AAC">
            <w:pPr>
              <w:tabs>
                <w:tab w:val="decimal" w:pos="918"/>
              </w:tabs>
              <w:spacing w:line="38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1,544,463</w:t>
            </w:r>
          </w:p>
        </w:tc>
      </w:tr>
    </w:tbl>
    <w:p w14:paraId="315462F5" w14:textId="77777777" w:rsidR="00D80758" w:rsidRDefault="00D80758" w:rsidP="00A41FD7">
      <w:pPr>
        <w:spacing w:line="24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6BEA76F0" w14:textId="58FC51B0" w:rsidR="00CF155D" w:rsidRDefault="003643A5" w:rsidP="00814B0E">
      <w:pPr>
        <w:spacing w:line="400" w:lineRule="exac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A41FD7">
        <w:rPr>
          <w:rFonts w:asciiTheme="majorBidi" w:hAnsiTheme="majorBidi" w:cstheme="majorBidi"/>
          <w:b/>
          <w:bCs/>
          <w:caps/>
          <w:sz w:val="32"/>
          <w:szCs w:val="32"/>
        </w:rPr>
        <w:t>5</w:t>
      </w:r>
      <w:r w:rsidR="00A33454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เครื่องมือทางการเงิน</w:t>
      </w:r>
    </w:p>
    <w:p w14:paraId="0E41F91D" w14:textId="60082F1E" w:rsidR="004F6BC0" w:rsidRDefault="004F6BC0" w:rsidP="00573E2B">
      <w:pPr>
        <w:tabs>
          <w:tab w:val="left" w:pos="567"/>
          <w:tab w:val="left" w:pos="709"/>
          <w:tab w:val="left" w:pos="993"/>
        </w:tabs>
        <w:spacing w:line="40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573E2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41FD7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573E2B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สินทรัพย์และหนี้สินทางการเงิน</w:t>
      </w:r>
    </w:p>
    <w:p w14:paraId="2EB4E0D5" w14:textId="394CD146" w:rsidR="00F31384" w:rsidRDefault="004F6BC0" w:rsidP="00A41FD7">
      <w:pPr>
        <w:spacing w:line="360" w:lineRule="exact"/>
        <w:ind w:left="709" w:firstLine="567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>
        <w:rPr>
          <w:rFonts w:asciiTheme="majorBidi" w:hAnsiTheme="majorBidi" w:cs="Angsana New"/>
          <w:sz w:val="32"/>
          <w:szCs w:val="32"/>
        </w:rPr>
        <w:t>31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 ธันวาคม </w:t>
      </w:r>
      <w:r>
        <w:rPr>
          <w:rFonts w:asciiTheme="majorBidi" w:hAnsiTheme="majorBidi" w:cs="Angsana New"/>
          <w:sz w:val="32"/>
          <w:szCs w:val="32"/>
        </w:rPr>
        <w:t>256</w:t>
      </w:r>
      <w:r w:rsidR="00365FD1">
        <w:rPr>
          <w:rFonts w:asciiTheme="majorBidi" w:hAnsiTheme="majorBidi" w:cs="Angsana New"/>
          <w:sz w:val="32"/>
          <w:szCs w:val="32"/>
        </w:rPr>
        <w:t>5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 และ </w:t>
      </w:r>
      <w:r>
        <w:rPr>
          <w:rFonts w:asciiTheme="majorBidi" w:hAnsiTheme="majorBidi" w:cs="Angsana New"/>
          <w:sz w:val="32"/>
          <w:szCs w:val="32"/>
        </w:rPr>
        <w:t>256</w:t>
      </w:r>
      <w:r w:rsidR="00365FD1">
        <w:rPr>
          <w:rFonts w:asciiTheme="majorBidi" w:hAnsiTheme="majorBidi" w:cs="Angsana New"/>
          <w:sz w:val="32"/>
          <w:szCs w:val="32"/>
        </w:rPr>
        <w:t>4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  </w:t>
      </w:r>
      <w:r w:rsidR="00F31384" w:rsidRPr="000C63AB">
        <w:rPr>
          <w:rFonts w:asciiTheme="majorBidi" w:hAnsiTheme="majorBidi" w:cs="Angsana New"/>
          <w:sz w:val="32"/>
          <w:szCs w:val="32"/>
          <w:cs/>
        </w:rPr>
        <w:t>ผู้บริหารของกลุ่มบริษัทได้ประเมินโมเดลธุรกิจที่ใช้จัดการสินทรัพย์และหนี้สินทางการเงิน และจัดประเภทและวัดมูลค่ารายการสินทรัพย์และหนี้สินทางการเงินด้วยราคาทุนตัดจำหน่าย ยกเว้นสินทรัพย์และหนี้สินสัญญาอนุพันธ์ที่วัดมูลค่าด้วยมูลค่ายุติธรรม</w:t>
      </w:r>
    </w:p>
    <w:p w14:paraId="35855ECA" w14:textId="77777777" w:rsidR="00BD0E3D" w:rsidRPr="00CF0270" w:rsidRDefault="00BD0E3D" w:rsidP="00A41FD7">
      <w:pPr>
        <w:spacing w:line="100" w:lineRule="exact"/>
        <w:ind w:left="289" w:firstLine="561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1CE1D2EB" w14:textId="093DD9F4" w:rsidR="003643A5" w:rsidRPr="00CF0270" w:rsidRDefault="003643A5" w:rsidP="00573E2B">
      <w:pPr>
        <w:spacing w:line="40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41FD7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B52F49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11" w:name="_Toc378755754"/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ปัจจัยความเสี่ยงทางการเงิน</w:t>
      </w:r>
      <w:bookmarkEnd w:id="11"/>
    </w:p>
    <w:p w14:paraId="1E65536C" w14:textId="445F4E89" w:rsidR="003643A5" w:rsidRDefault="003643A5" w:rsidP="00A41FD7">
      <w:pPr>
        <w:spacing w:line="360" w:lineRule="exact"/>
        <w:ind w:left="709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กิจกรรมของ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ย่อมมีความเสี่ยงทางการเงินที่หลากหลายซึ่งได้แก่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 ความเสี่ยงด้านมูลค่ายุติธรรมอันเกิดจากการเปลี่ยนแปลงในอัตราดอกเบี้ย ความเสี่ยงด้านกระแสเงินสดอันเกิดจากการเปลี่ยนแปลงอัตราดอกเบี้ย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ให้เหลือน้อยที่สุดเท่าที่เป็นไปได้ 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จึงใช้เครื่องมืออนุพันธ์ทางการเงิน เพื่อป้องกันความเสี่ยงที่จะเกิดขึ้น </w:t>
      </w:r>
    </w:p>
    <w:p w14:paraId="566F03A4" w14:textId="48D1977B" w:rsidR="003643A5" w:rsidRPr="00CF0270" w:rsidRDefault="003643A5" w:rsidP="00A41FD7">
      <w:pPr>
        <w:tabs>
          <w:tab w:val="left" w:pos="1276"/>
        </w:tabs>
        <w:spacing w:line="360" w:lineRule="exact"/>
        <w:ind w:left="709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การจัดการความเสี่ยงดำเนินงานโดยส่วนงานบริหารเงินของ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เป็นไปตามนโยบายที่อนุมัติโดยคณะกรรมการบริษัท ส่วนงานบริหารเงินของ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จะชี้ประเด็น ประเมิน และป้องกันความเสี่ยงทางการเงินด้วยการร่วมมือกันทำงานอย่างใกล้ชิดกับหน่วยปฏิบัติงานต่างๆ ภายใน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คณะกรรมการจัดการความเสี่ยงจะกำหนดหลักการโดยภาพรวมเพื่อจัดการความเสี่ยงและนโยบายที่เกี่ยวข้องไว้เป็นลายลักษณ์อักษรรวมถึงนโยบายสำหรับความเสี่ยงที่เฉพาะเจาะจง เช่น ความเสี่ยงจากอัตราแลกเปลี่ยนเงินตราต่างประเทศ ความเสี่ยงอัตราดอกเบี้ย ความเสี่ยงการให้สินเชื่อ การใช้ตราสารทั้งที่เป็นอนุพันธ์ทางการเงินและไม่ใช่อนุพันธ์ทางการเงินและการลงทุนโดยใช้สภาพคล่องส่วนเกินในการจัดการความเสี่ยง</w:t>
      </w:r>
    </w:p>
    <w:p w14:paraId="7BEB9E90" w14:textId="76077791" w:rsidR="00AA5CB8" w:rsidRPr="00CF0270" w:rsidRDefault="003A0CC3" w:rsidP="00C171E3">
      <w:pPr>
        <w:spacing w:line="40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41FD7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AA5CB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192F0169" w14:textId="77777777" w:rsidR="00AA5CB8" w:rsidRPr="00CF0270" w:rsidRDefault="00AA5CB8" w:rsidP="00C171E3">
      <w:pPr>
        <w:spacing w:line="42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เนื่องจาก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</w:t>
      </w:r>
      <w:r w:rsidR="00B16384" w:rsidRPr="000C63AB">
        <w:rPr>
          <w:rFonts w:asciiTheme="majorBidi" w:hAnsiTheme="majorBidi" w:cstheme="majorBidi"/>
          <w:sz w:val="32"/>
          <w:szCs w:val="32"/>
          <w:cs/>
        </w:rPr>
        <w:t>เงินหลักเป็นดอลลาร์สหรัฐอเมริกา</w:t>
      </w:r>
      <w:r w:rsidR="00B16384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55DFCD" w14:textId="4D902DEC" w:rsidR="00AA5CB8" w:rsidRDefault="00AA5CB8" w:rsidP="00B910A5">
      <w:pPr>
        <w:tabs>
          <w:tab w:val="left" w:pos="709"/>
        </w:tabs>
        <w:spacing w:line="42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และส่วนงานบริหารเงินของ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235A0B9D" w14:textId="039F1FD9" w:rsidR="00085714" w:rsidRPr="00814B0E" w:rsidRDefault="00085714" w:rsidP="00B910A5">
      <w:pPr>
        <w:tabs>
          <w:tab w:val="left" w:pos="709"/>
          <w:tab w:val="left" w:pos="1276"/>
        </w:tabs>
        <w:spacing w:line="42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814B0E">
        <w:rPr>
          <w:rFonts w:asciiTheme="majorBidi" w:hAnsiTheme="majorBidi" w:cstheme="majorBidi"/>
          <w:sz w:val="32"/>
          <w:szCs w:val="32"/>
        </w:rPr>
        <w:t xml:space="preserve"> 31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E1D5C">
        <w:rPr>
          <w:rFonts w:asciiTheme="majorBidi" w:hAnsiTheme="majorBidi" w:cstheme="majorBidi"/>
          <w:sz w:val="32"/>
          <w:szCs w:val="32"/>
        </w:rPr>
        <w:t>256</w:t>
      </w:r>
      <w:r w:rsidR="00365FD1">
        <w:rPr>
          <w:rFonts w:asciiTheme="majorBidi" w:hAnsiTheme="majorBidi" w:cstheme="majorBidi"/>
          <w:sz w:val="32"/>
          <w:szCs w:val="32"/>
        </w:rPr>
        <w:t>5</w:t>
      </w:r>
      <w:r w:rsidRPr="00814B0E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EE1D5C">
        <w:rPr>
          <w:rFonts w:asciiTheme="majorBidi" w:hAnsiTheme="majorBidi" w:cstheme="majorBidi"/>
          <w:sz w:val="32"/>
          <w:szCs w:val="32"/>
        </w:rPr>
        <w:t>256</w:t>
      </w:r>
      <w:r w:rsidR="00365FD1">
        <w:rPr>
          <w:rFonts w:asciiTheme="majorBidi" w:hAnsiTheme="majorBidi" w:cstheme="majorBidi"/>
          <w:sz w:val="32"/>
          <w:szCs w:val="32"/>
        </w:rPr>
        <w:t>4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1DD7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บริษัทมีความเสี่ยงจากอัตราแลกเปลี่ยนที่สำคัญอันเกี่ยวเนื่องจากการที่</w:t>
      </w:r>
      <w:r w:rsidR="00441DD7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บริษัทมีธุรกรรมที่เป็นเงินตราต่างประเทศ ยอดคงเหลือของสินทรัพย์และหนี้สินทางการเงินในสกุลเงินตราต่างประเทศ มีดังนี้</w:t>
      </w:r>
    </w:p>
    <w:p w14:paraId="78CD3680" w14:textId="77777777" w:rsidR="009D455B" w:rsidRPr="00814B0E" w:rsidRDefault="009D455B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585" w:type="dxa"/>
        <w:tblInd w:w="8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2"/>
        <w:gridCol w:w="1169"/>
        <w:gridCol w:w="79"/>
        <w:gridCol w:w="1083"/>
        <w:gridCol w:w="79"/>
        <w:gridCol w:w="1138"/>
        <w:gridCol w:w="81"/>
        <w:gridCol w:w="1082"/>
        <w:gridCol w:w="76"/>
        <w:gridCol w:w="1109"/>
        <w:gridCol w:w="79"/>
        <w:gridCol w:w="1058"/>
      </w:tblGrid>
      <w:tr w:rsidR="00085714" w:rsidRPr="00814B0E" w14:paraId="37774FCB" w14:textId="77777777" w:rsidTr="00BA264B">
        <w:tc>
          <w:tcPr>
            <w:tcW w:w="904" w:type="pct"/>
            <w:shd w:val="clear" w:color="auto" w:fill="auto"/>
          </w:tcPr>
          <w:p w14:paraId="507C3C35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491EA39B" w14:textId="77777777" w:rsidR="00085714" w:rsidRPr="000C63AB" w:rsidRDefault="00085714" w:rsidP="00734DED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814B0E">
              <w:rPr>
                <w:rFonts w:ascii="Angsana New" w:hAnsi="Angsana New" w:cs="Angsana New"/>
              </w:rPr>
              <w:t>(</w:t>
            </w:r>
            <w:r w:rsidRPr="000C63AB">
              <w:rPr>
                <w:rFonts w:ascii="Angsana New" w:hAnsi="Angsana New" w:cs="Angsana New"/>
                <w:cs/>
              </w:rPr>
              <w:t>หน่วย</w:t>
            </w:r>
            <w:r w:rsidRPr="00814B0E">
              <w:rPr>
                <w:rFonts w:ascii="Angsana New" w:hAnsi="Angsana New" w:cs="Angsana New"/>
              </w:rPr>
              <w:t>:</w:t>
            </w:r>
            <w:r w:rsidRPr="000C63AB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314646" w:rsidRPr="00814B0E" w14:paraId="00C5E220" w14:textId="77777777" w:rsidTr="00BA264B">
        <w:tc>
          <w:tcPr>
            <w:tcW w:w="904" w:type="pct"/>
            <w:shd w:val="clear" w:color="auto" w:fill="auto"/>
          </w:tcPr>
          <w:p w14:paraId="7170F1C3" w14:textId="77777777" w:rsidR="00314646" w:rsidRPr="00814B0E" w:rsidRDefault="00314646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14F7C825" w14:textId="5B6CE162" w:rsidR="00314646" w:rsidRPr="00814B0E" w:rsidRDefault="00314646" w:rsidP="00CE5FBE">
            <w:pPr>
              <w:tabs>
                <w:tab w:val="left" w:pos="360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</w:tr>
      <w:tr w:rsidR="00085714" w:rsidRPr="00814B0E" w14:paraId="17A31A55" w14:textId="77777777" w:rsidTr="00BA264B">
        <w:trPr>
          <w:trHeight w:val="144"/>
        </w:trPr>
        <w:tc>
          <w:tcPr>
            <w:tcW w:w="904" w:type="pct"/>
            <w:shd w:val="clear" w:color="auto" w:fill="auto"/>
          </w:tcPr>
          <w:p w14:paraId="773CFA75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96140ED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2304CFFE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0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ABFB8C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02DDED26" w14:textId="77777777" w:rsidR="00085714" w:rsidRPr="00814B0E" w:rsidRDefault="00085714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6DF82A1" w14:textId="77777777" w:rsidR="00085714" w:rsidRPr="000C63AB" w:rsidRDefault="00085714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471B21" w:rsidRPr="00814B0E" w14:paraId="30C4CA22" w14:textId="77777777" w:rsidTr="00BA264B">
        <w:tc>
          <w:tcPr>
            <w:tcW w:w="904" w:type="pct"/>
            <w:shd w:val="clear" w:color="auto" w:fill="auto"/>
          </w:tcPr>
          <w:p w14:paraId="6735F011" w14:textId="77777777" w:rsidR="00471B21" w:rsidRPr="00814B0E" w:rsidRDefault="00471B21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8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479711" w14:textId="0D34A4DC" w:rsidR="00471B21" w:rsidRPr="00814B0E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2565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247B2751" w14:textId="77777777" w:rsidR="00471B21" w:rsidRPr="00814B0E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A0147C" w14:textId="5AAD3919" w:rsidR="00471B21" w:rsidRPr="00814B0E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  <w:tc>
          <w:tcPr>
            <w:tcW w:w="46" w:type="pct"/>
            <w:vMerge w:val="restart"/>
          </w:tcPr>
          <w:p w14:paraId="4F3EAC84" w14:textId="77777777" w:rsidR="00471B21" w:rsidRPr="000C63AB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6D2B21" w14:textId="21D5A0A2" w:rsidR="00471B21" w:rsidRPr="00814B0E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2565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211C6F66" w14:textId="77777777" w:rsidR="00471B21" w:rsidRPr="00814B0E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AEA70CC" w14:textId="01698ADE" w:rsidR="00471B21" w:rsidRPr="00814B0E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  <w:tc>
          <w:tcPr>
            <w:tcW w:w="44" w:type="pct"/>
            <w:vMerge w:val="restart"/>
          </w:tcPr>
          <w:p w14:paraId="6EF62CA8" w14:textId="77777777" w:rsidR="00471B21" w:rsidRPr="00814B0E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1C0E1B" w14:textId="294AFB80" w:rsidR="00471B21" w:rsidRPr="00814B0E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2565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5056235C" w14:textId="77777777" w:rsidR="00471B21" w:rsidRPr="00814B0E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975C83" w14:textId="73C2E201" w:rsidR="00471B21" w:rsidRPr="00814B0E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</w:tr>
      <w:tr w:rsidR="00562AAC" w:rsidRPr="00814B0E" w14:paraId="53FBE204" w14:textId="77777777" w:rsidTr="00BA264B">
        <w:tc>
          <w:tcPr>
            <w:tcW w:w="904" w:type="pct"/>
            <w:shd w:val="clear" w:color="auto" w:fill="auto"/>
          </w:tcPr>
          <w:p w14:paraId="088B4B34" w14:textId="2DAEE60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left="21"/>
              <w:jc w:val="thaiDistribute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81" w:type="pct"/>
            <w:tcBorders>
              <w:top w:val="single" w:sz="6" w:space="0" w:color="auto"/>
            </w:tcBorders>
            <w:shd w:val="clear" w:color="auto" w:fill="auto"/>
          </w:tcPr>
          <w:p w14:paraId="62D0BCFD" w14:textId="30366CE4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3,101</w:t>
            </w:r>
          </w:p>
        </w:tc>
        <w:tc>
          <w:tcPr>
            <w:tcW w:w="46" w:type="pct"/>
          </w:tcPr>
          <w:p w14:paraId="7CEF3177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  <w:shd w:val="clear" w:color="auto" w:fill="auto"/>
          </w:tcPr>
          <w:p w14:paraId="7F499039" w14:textId="02656DD8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9,913</w:t>
            </w:r>
          </w:p>
        </w:tc>
        <w:tc>
          <w:tcPr>
            <w:tcW w:w="46" w:type="pct"/>
            <w:vMerge/>
          </w:tcPr>
          <w:p w14:paraId="442ECD6C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auto"/>
          </w:tcPr>
          <w:p w14:paraId="528B85AB" w14:textId="3BF09379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1,060</w:t>
            </w:r>
          </w:p>
        </w:tc>
        <w:tc>
          <w:tcPr>
            <w:tcW w:w="47" w:type="pct"/>
          </w:tcPr>
          <w:p w14:paraId="4D93DE5E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</w:tcPr>
          <w:p w14:paraId="3CC68F8B" w14:textId="49C455C4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7,766</w:t>
            </w:r>
          </w:p>
        </w:tc>
        <w:tc>
          <w:tcPr>
            <w:tcW w:w="44" w:type="pct"/>
            <w:vMerge/>
          </w:tcPr>
          <w:p w14:paraId="287DA7B5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  <w:shd w:val="clear" w:color="auto" w:fill="auto"/>
          </w:tcPr>
          <w:p w14:paraId="779786EB" w14:textId="38AC9EB6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34.9029</w:t>
            </w:r>
          </w:p>
        </w:tc>
        <w:tc>
          <w:tcPr>
            <w:tcW w:w="46" w:type="pct"/>
          </w:tcPr>
          <w:p w14:paraId="0B1FE01B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  <w:shd w:val="clear" w:color="auto" w:fill="auto"/>
          </w:tcPr>
          <w:p w14:paraId="60E533AA" w14:textId="4279AE4E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32.5737</w:t>
            </w:r>
          </w:p>
        </w:tc>
      </w:tr>
      <w:tr w:rsidR="00562AAC" w:rsidRPr="00814B0E" w14:paraId="38A18B14" w14:textId="77777777" w:rsidTr="00BA264B">
        <w:tc>
          <w:tcPr>
            <w:tcW w:w="904" w:type="pct"/>
            <w:shd w:val="clear" w:color="auto" w:fill="auto"/>
          </w:tcPr>
          <w:p w14:paraId="011A8474" w14:textId="1B647F9B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</w:rPr>
            </w:pPr>
            <w:r w:rsidRPr="000C63AB">
              <w:rPr>
                <w:rFonts w:ascii="Angsana New" w:hAnsi="Angsana New" w:cs="Angsana New"/>
                <w:cs/>
              </w:rPr>
              <w:t>ยูโร</w:t>
            </w:r>
          </w:p>
        </w:tc>
        <w:tc>
          <w:tcPr>
            <w:tcW w:w="681" w:type="pct"/>
            <w:shd w:val="clear" w:color="auto" w:fill="auto"/>
          </w:tcPr>
          <w:p w14:paraId="7158172D" w14:textId="11A2F94C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71</w:t>
            </w:r>
          </w:p>
        </w:tc>
        <w:tc>
          <w:tcPr>
            <w:tcW w:w="46" w:type="pct"/>
          </w:tcPr>
          <w:p w14:paraId="5B7E0CAA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0DB8A9C1" w14:textId="3E51F8B2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186</w:t>
            </w:r>
          </w:p>
        </w:tc>
        <w:tc>
          <w:tcPr>
            <w:tcW w:w="46" w:type="pct"/>
          </w:tcPr>
          <w:p w14:paraId="00551C58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5C2D1D88" w14:textId="6962C4A9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84</w:t>
            </w:r>
          </w:p>
        </w:tc>
        <w:tc>
          <w:tcPr>
            <w:tcW w:w="47" w:type="pct"/>
          </w:tcPr>
          <w:p w14:paraId="49D2C1C6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3560A937" w14:textId="04CBE04E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21</w:t>
            </w:r>
          </w:p>
        </w:tc>
        <w:tc>
          <w:tcPr>
            <w:tcW w:w="44" w:type="pct"/>
          </w:tcPr>
          <w:p w14:paraId="5848661D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C825D25" w14:textId="51518B0D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37.0645</w:t>
            </w:r>
          </w:p>
        </w:tc>
        <w:tc>
          <w:tcPr>
            <w:tcW w:w="46" w:type="pct"/>
          </w:tcPr>
          <w:p w14:paraId="603C42E2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02DECE6B" w14:textId="72481B32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37.4396</w:t>
            </w:r>
          </w:p>
        </w:tc>
      </w:tr>
      <w:tr w:rsidR="00562AAC" w:rsidRPr="00814B0E" w14:paraId="22620FEF" w14:textId="77777777" w:rsidTr="00BA264B">
        <w:tc>
          <w:tcPr>
            <w:tcW w:w="904" w:type="pct"/>
            <w:shd w:val="clear" w:color="auto" w:fill="auto"/>
          </w:tcPr>
          <w:p w14:paraId="28615E8D" w14:textId="09631412" w:rsidR="00562AAC" w:rsidRPr="000C63AB" w:rsidRDefault="00562AAC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81" w:type="pct"/>
            <w:shd w:val="clear" w:color="auto" w:fill="auto"/>
          </w:tcPr>
          <w:p w14:paraId="3A75215D" w14:textId="15269FDC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7,112</w:t>
            </w:r>
          </w:p>
        </w:tc>
        <w:tc>
          <w:tcPr>
            <w:tcW w:w="46" w:type="pct"/>
          </w:tcPr>
          <w:p w14:paraId="3A8DB3F8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693DF9FF" w14:textId="51548AB4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10,440</w:t>
            </w:r>
          </w:p>
        </w:tc>
        <w:tc>
          <w:tcPr>
            <w:tcW w:w="46" w:type="pct"/>
          </w:tcPr>
          <w:p w14:paraId="09ACA1BA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EC51A3D" w14:textId="34F0BD7D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1,862</w:t>
            </w:r>
          </w:p>
        </w:tc>
        <w:tc>
          <w:tcPr>
            <w:tcW w:w="47" w:type="pct"/>
          </w:tcPr>
          <w:p w14:paraId="2A8C5C72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5C3436D" w14:textId="78F38254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1,954</w:t>
            </w:r>
          </w:p>
        </w:tc>
        <w:tc>
          <w:tcPr>
            <w:tcW w:w="44" w:type="pct"/>
          </w:tcPr>
          <w:p w14:paraId="0EFE876A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559DA6AD" w14:textId="3772C32A" w:rsidR="00562AAC" w:rsidRPr="00814B0E" w:rsidRDefault="00FD65F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FD65FC">
              <w:rPr>
                <w:rFonts w:ascii="Angsana New" w:hAnsi="Angsana New" w:cs="Angsana New" w:hint="cs"/>
              </w:rPr>
              <w:t>4</w:t>
            </w:r>
            <w:r w:rsidR="00C17CCD">
              <w:rPr>
                <w:rFonts w:ascii="Angsana New" w:hAnsi="Angsana New" w:cs="Angsana New" w:hint="cs"/>
                <w:cs/>
              </w:rPr>
              <w:t>.</w:t>
            </w:r>
            <w:r w:rsidRPr="00FD65FC">
              <w:rPr>
                <w:rFonts w:ascii="Angsana New" w:hAnsi="Angsana New" w:cs="Angsana New" w:hint="cs"/>
              </w:rPr>
              <w:t>9715</w:t>
            </w:r>
          </w:p>
        </w:tc>
        <w:tc>
          <w:tcPr>
            <w:tcW w:w="46" w:type="pct"/>
          </w:tcPr>
          <w:p w14:paraId="1C102B64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335D6E6D" w14:textId="1609954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5.2199</w:t>
            </w:r>
          </w:p>
        </w:tc>
      </w:tr>
      <w:tr w:rsidR="00562AAC" w:rsidRPr="00814B0E" w14:paraId="6799A96F" w14:textId="77777777" w:rsidTr="00BA264B">
        <w:tc>
          <w:tcPr>
            <w:tcW w:w="904" w:type="pct"/>
            <w:shd w:val="clear" w:color="auto" w:fill="auto"/>
          </w:tcPr>
          <w:p w14:paraId="76114DB2" w14:textId="2BBC7195" w:rsidR="00562AAC" w:rsidRPr="000C63AB" w:rsidRDefault="00562AAC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81" w:type="pct"/>
            <w:shd w:val="clear" w:color="auto" w:fill="auto"/>
          </w:tcPr>
          <w:p w14:paraId="10DE8B32" w14:textId="05CF7CCA" w:rsidR="00562AAC" w:rsidRPr="00814B0E" w:rsidRDefault="00562AAC" w:rsidP="000F505B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</w:tcPr>
          <w:p w14:paraId="448EB56F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31D34CF9" w14:textId="1DB44383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6,005</w:t>
            </w:r>
          </w:p>
        </w:tc>
        <w:tc>
          <w:tcPr>
            <w:tcW w:w="46" w:type="pct"/>
          </w:tcPr>
          <w:p w14:paraId="123CCAA5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4136DBC8" w14:textId="2D2C01A2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7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5,344</w:t>
            </w:r>
          </w:p>
        </w:tc>
        <w:tc>
          <w:tcPr>
            <w:tcW w:w="47" w:type="pct"/>
          </w:tcPr>
          <w:p w14:paraId="709A5834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C36A6D8" w14:textId="7A25688F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4" w:type="pct"/>
          </w:tcPr>
          <w:p w14:paraId="07AB924D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5C1841C1" w14:textId="643BBBCD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0.2629</w:t>
            </w:r>
          </w:p>
        </w:tc>
        <w:tc>
          <w:tcPr>
            <w:tcW w:w="46" w:type="pct"/>
          </w:tcPr>
          <w:p w14:paraId="299F6248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628A1D7A" w14:textId="7641D261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0.2884</w:t>
            </w:r>
          </w:p>
        </w:tc>
      </w:tr>
      <w:tr w:rsidR="00562AAC" w:rsidRPr="007F5725" w14:paraId="11481D01" w14:textId="77777777" w:rsidTr="00BA264B">
        <w:tc>
          <w:tcPr>
            <w:tcW w:w="904" w:type="pct"/>
            <w:shd w:val="clear" w:color="auto" w:fill="auto"/>
          </w:tcPr>
          <w:p w14:paraId="114D048C" w14:textId="2229F624" w:rsidR="00562AAC" w:rsidRPr="000C63AB" w:rsidRDefault="00562AAC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รูปีอินเดีย</w:t>
            </w:r>
          </w:p>
        </w:tc>
        <w:tc>
          <w:tcPr>
            <w:tcW w:w="681" w:type="pct"/>
            <w:shd w:val="clear" w:color="auto" w:fill="auto"/>
          </w:tcPr>
          <w:p w14:paraId="52B43584" w14:textId="3955CDDD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22,165</w:t>
            </w:r>
          </w:p>
        </w:tc>
        <w:tc>
          <w:tcPr>
            <w:tcW w:w="46" w:type="pct"/>
          </w:tcPr>
          <w:p w14:paraId="6675EDCE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5530E468" w14:textId="2A5A1818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14,727</w:t>
            </w:r>
          </w:p>
        </w:tc>
        <w:tc>
          <w:tcPr>
            <w:tcW w:w="46" w:type="pct"/>
          </w:tcPr>
          <w:p w14:paraId="4FB74B30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45CC4F5F" w14:textId="19E6C00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987</w:t>
            </w:r>
          </w:p>
        </w:tc>
        <w:tc>
          <w:tcPr>
            <w:tcW w:w="47" w:type="pct"/>
          </w:tcPr>
          <w:p w14:paraId="4A0DCEAC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0EBE6A30" w14:textId="2DFB7FEB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1,728</w:t>
            </w:r>
          </w:p>
        </w:tc>
        <w:tc>
          <w:tcPr>
            <w:tcW w:w="44" w:type="pct"/>
          </w:tcPr>
          <w:p w14:paraId="39FC74C7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2518B8C2" w14:textId="04F78667" w:rsidR="00562AAC" w:rsidRPr="00814B0E" w:rsidRDefault="00FD65F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FD65FC">
              <w:rPr>
                <w:rFonts w:ascii="Angsana New" w:hAnsi="Angsana New" w:cs="Angsana New" w:hint="cs"/>
              </w:rPr>
              <w:t>0</w:t>
            </w:r>
            <w:r w:rsidR="00C17CCD">
              <w:rPr>
                <w:rFonts w:ascii="Angsana New" w:hAnsi="Angsana New" w:cs="Angsana New" w:hint="cs"/>
                <w:cs/>
              </w:rPr>
              <w:t>.</w:t>
            </w:r>
            <w:r w:rsidRPr="00FD65FC">
              <w:rPr>
                <w:rFonts w:ascii="Angsana New" w:hAnsi="Angsana New" w:cs="Angsana New" w:hint="cs"/>
              </w:rPr>
              <w:t>4198</w:t>
            </w:r>
          </w:p>
        </w:tc>
        <w:tc>
          <w:tcPr>
            <w:tcW w:w="46" w:type="pct"/>
          </w:tcPr>
          <w:p w14:paraId="4074A260" w14:textId="77777777" w:rsidR="00562AAC" w:rsidRPr="00814B0E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558603AE" w14:textId="2A8B4375" w:rsidR="00562AAC" w:rsidRPr="007F5725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0.4478</w:t>
            </w:r>
          </w:p>
        </w:tc>
      </w:tr>
    </w:tbl>
    <w:p w14:paraId="45E5F388" w14:textId="77777777" w:rsidR="00CE5FBE" w:rsidRDefault="00CE5FBE"/>
    <w:tbl>
      <w:tblPr>
        <w:tblW w:w="8585" w:type="dxa"/>
        <w:tblInd w:w="8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2"/>
        <w:gridCol w:w="1169"/>
        <w:gridCol w:w="79"/>
        <w:gridCol w:w="1083"/>
        <w:gridCol w:w="79"/>
        <w:gridCol w:w="1138"/>
        <w:gridCol w:w="81"/>
        <w:gridCol w:w="1082"/>
        <w:gridCol w:w="76"/>
        <w:gridCol w:w="1109"/>
        <w:gridCol w:w="79"/>
        <w:gridCol w:w="1058"/>
      </w:tblGrid>
      <w:tr w:rsidR="00F05061" w:rsidRPr="007F5725" w14:paraId="1BF50875" w14:textId="77777777" w:rsidTr="00BA264B">
        <w:tc>
          <w:tcPr>
            <w:tcW w:w="904" w:type="pct"/>
            <w:shd w:val="clear" w:color="auto" w:fill="auto"/>
          </w:tcPr>
          <w:p w14:paraId="7A15F13E" w14:textId="77777777" w:rsidR="00F05061" w:rsidRPr="007F5725" w:rsidRDefault="00F05061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36D4C778" w14:textId="77777777" w:rsidR="00F05061" w:rsidRPr="000C63AB" w:rsidRDefault="00F05061" w:rsidP="00734DED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7F5725">
              <w:rPr>
                <w:rFonts w:ascii="Angsana New" w:hAnsi="Angsana New" w:cs="Angsana New"/>
              </w:rPr>
              <w:t>(</w:t>
            </w:r>
            <w:r w:rsidRPr="000C63AB">
              <w:rPr>
                <w:rFonts w:ascii="Angsana New" w:hAnsi="Angsana New" w:cs="Angsana New"/>
                <w:cs/>
              </w:rPr>
              <w:t>หน่วย</w:t>
            </w:r>
            <w:r w:rsidRPr="007F5725">
              <w:rPr>
                <w:rFonts w:ascii="Angsana New" w:hAnsi="Angsana New" w:cs="Angsana New"/>
              </w:rPr>
              <w:t>:</w:t>
            </w:r>
            <w:r w:rsidRPr="000C63AB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F05061" w:rsidRPr="007F5725" w14:paraId="336654E2" w14:textId="77777777" w:rsidTr="00BA264B">
        <w:tc>
          <w:tcPr>
            <w:tcW w:w="904" w:type="pct"/>
            <w:shd w:val="clear" w:color="auto" w:fill="auto"/>
          </w:tcPr>
          <w:p w14:paraId="22523D62" w14:textId="77777777" w:rsidR="00F05061" w:rsidRPr="007F5725" w:rsidRDefault="00F05061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48099A04" w14:textId="398CAB16" w:rsidR="00F05061" w:rsidRPr="007F5725" w:rsidRDefault="00F05061" w:rsidP="00CE5FBE">
            <w:pPr>
              <w:tabs>
                <w:tab w:val="left" w:pos="360"/>
              </w:tabs>
              <w:spacing w:line="34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F05061" w:rsidRPr="007F5725" w14:paraId="2D437228" w14:textId="77777777" w:rsidTr="00BA264B">
        <w:trPr>
          <w:trHeight w:val="144"/>
        </w:trPr>
        <w:tc>
          <w:tcPr>
            <w:tcW w:w="904" w:type="pct"/>
            <w:shd w:val="clear" w:color="auto" w:fill="auto"/>
          </w:tcPr>
          <w:p w14:paraId="77D33C3D" w14:textId="77777777" w:rsidR="00F05061" w:rsidRPr="007F5725" w:rsidRDefault="00F05061" w:rsidP="00CE5FBE">
            <w:pPr>
              <w:tabs>
                <w:tab w:val="left" w:pos="360"/>
              </w:tabs>
              <w:spacing w:line="34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DBADDB4" w14:textId="77777777" w:rsidR="00F05061" w:rsidRPr="007F5725" w:rsidRDefault="00F05061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4D831D0" w14:textId="77777777" w:rsidR="00F05061" w:rsidRPr="007F5725" w:rsidRDefault="00F05061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0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FBAFEE" w14:textId="77777777" w:rsidR="00F05061" w:rsidRPr="007F5725" w:rsidRDefault="00F05061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76994694" w14:textId="77777777" w:rsidR="00F05061" w:rsidRPr="007F5725" w:rsidRDefault="00F05061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358530" w14:textId="77777777" w:rsidR="00F05061" w:rsidRPr="000C63AB" w:rsidRDefault="00F05061" w:rsidP="00CE5FBE">
            <w:pPr>
              <w:tabs>
                <w:tab w:val="left" w:pos="360"/>
              </w:tabs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471B21" w:rsidRPr="007F5725" w14:paraId="32323E13" w14:textId="77777777" w:rsidTr="00BA264B">
        <w:tc>
          <w:tcPr>
            <w:tcW w:w="904" w:type="pct"/>
            <w:shd w:val="clear" w:color="auto" w:fill="auto"/>
          </w:tcPr>
          <w:p w14:paraId="0F7F3BC8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8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251391" w14:textId="1399B7C1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2565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6C6C6615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952D9D" w14:textId="736B5EC6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  <w:tc>
          <w:tcPr>
            <w:tcW w:w="46" w:type="pct"/>
            <w:vMerge w:val="restart"/>
          </w:tcPr>
          <w:p w14:paraId="1703AECA" w14:textId="77777777" w:rsidR="00471B21" w:rsidRPr="000C63AB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552B31" w14:textId="18F24F71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2565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7566A5EE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F87EF7" w14:textId="2AA48B22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  <w:tc>
          <w:tcPr>
            <w:tcW w:w="44" w:type="pct"/>
            <w:vMerge w:val="restart"/>
          </w:tcPr>
          <w:p w14:paraId="412BC30A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E63378" w14:textId="119E64D5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2565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8515E76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A17C81" w14:textId="6E26B843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</w:tr>
      <w:tr w:rsidR="00471B21" w:rsidRPr="007F5725" w14:paraId="20FED787" w14:textId="77777777" w:rsidTr="00BA264B">
        <w:tc>
          <w:tcPr>
            <w:tcW w:w="904" w:type="pct"/>
            <w:shd w:val="clear" w:color="auto" w:fill="auto"/>
          </w:tcPr>
          <w:p w14:paraId="4C84373E" w14:textId="498C91CB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left="21"/>
              <w:jc w:val="thaiDistribute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81" w:type="pct"/>
            <w:tcBorders>
              <w:top w:val="single" w:sz="6" w:space="0" w:color="auto"/>
            </w:tcBorders>
            <w:shd w:val="clear" w:color="auto" w:fill="auto"/>
          </w:tcPr>
          <w:p w14:paraId="07482549" w14:textId="7C5BE760" w:rsidR="00471B21" w:rsidRPr="007F5725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3,101</w:t>
            </w:r>
          </w:p>
        </w:tc>
        <w:tc>
          <w:tcPr>
            <w:tcW w:w="46" w:type="pct"/>
          </w:tcPr>
          <w:p w14:paraId="75CB1A3D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  <w:shd w:val="clear" w:color="auto" w:fill="auto"/>
          </w:tcPr>
          <w:p w14:paraId="0BBA8342" w14:textId="54D2F3D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9,913</w:t>
            </w:r>
          </w:p>
        </w:tc>
        <w:tc>
          <w:tcPr>
            <w:tcW w:w="46" w:type="pct"/>
            <w:vMerge/>
          </w:tcPr>
          <w:p w14:paraId="0D4A4070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auto"/>
          </w:tcPr>
          <w:p w14:paraId="7496CAC5" w14:textId="69B09BDE" w:rsidR="00471B21" w:rsidRPr="007F5725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1,060</w:t>
            </w:r>
          </w:p>
        </w:tc>
        <w:tc>
          <w:tcPr>
            <w:tcW w:w="47" w:type="pct"/>
          </w:tcPr>
          <w:p w14:paraId="57EDEFB6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</w:tcPr>
          <w:p w14:paraId="5E11F49A" w14:textId="43CE4810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7,766</w:t>
            </w:r>
          </w:p>
        </w:tc>
        <w:tc>
          <w:tcPr>
            <w:tcW w:w="44" w:type="pct"/>
            <w:vMerge/>
          </w:tcPr>
          <w:p w14:paraId="71E1AFD4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  <w:shd w:val="clear" w:color="auto" w:fill="auto"/>
          </w:tcPr>
          <w:p w14:paraId="7A2349D4" w14:textId="584EA31C" w:rsidR="00471B21" w:rsidRPr="007F5725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34.9029</w:t>
            </w:r>
          </w:p>
        </w:tc>
        <w:tc>
          <w:tcPr>
            <w:tcW w:w="46" w:type="pct"/>
          </w:tcPr>
          <w:p w14:paraId="36D446EC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  <w:shd w:val="clear" w:color="auto" w:fill="auto"/>
          </w:tcPr>
          <w:p w14:paraId="08B19DC9" w14:textId="34A009D5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32.5737</w:t>
            </w:r>
          </w:p>
        </w:tc>
      </w:tr>
      <w:tr w:rsidR="00471B21" w:rsidRPr="007F5725" w14:paraId="7B01CBBF" w14:textId="77777777" w:rsidTr="00BA264B">
        <w:tc>
          <w:tcPr>
            <w:tcW w:w="904" w:type="pct"/>
            <w:shd w:val="clear" w:color="auto" w:fill="auto"/>
          </w:tcPr>
          <w:p w14:paraId="6B9F0FA9" w14:textId="6E0FEA2D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</w:rPr>
            </w:pPr>
            <w:r w:rsidRPr="000C63AB">
              <w:rPr>
                <w:rFonts w:ascii="Angsana New" w:hAnsi="Angsana New" w:cs="Angsana New"/>
                <w:cs/>
              </w:rPr>
              <w:t>ยูโร</w:t>
            </w:r>
          </w:p>
        </w:tc>
        <w:tc>
          <w:tcPr>
            <w:tcW w:w="681" w:type="pct"/>
            <w:shd w:val="clear" w:color="auto" w:fill="auto"/>
          </w:tcPr>
          <w:p w14:paraId="5028BA62" w14:textId="5A87F119" w:rsidR="00471B21" w:rsidRPr="007F5725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71</w:t>
            </w:r>
          </w:p>
        </w:tc>
        <w:tc>
          <w:tcPr>
            <w:tcW w:w="46" w:type="pct"/>
          </w:tcPr>
          <w:p w14:paraId="45832255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52C903D3" w14:textId="4EDED06E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186</w:t>
            </w:r>
          </w:p>
        </w:tc>
        <w:tc>
          <w:tcPr>
            <w:tcW w:w="46" w:type="pct"/>
          </w:tcPr>
          <w:p w14:paraId="04A4938B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8BCDF76" w14:textId="58670F52" w:rsidR="00471B21" w:rsidRPr="007F5725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84</w:t>
            </w:r>
          </w:p>
        </w:tc>
        <w:tc>
          <w:tcPr>
            <w:tcW w:w="47" w:type="pct"/>
          </w:tcPr>
          <w:p w14:paraId="40D592E6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5C716402" w14:textId="70D81DFA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21</w:t>
            </w:r>
          </w:p>
        </w:tc>
        <w:tc>
          <w:tcPr>
            <w:tcW w:w="44" w:type="pct"/>
          </w:tcPr>
          <w:p w14:paraId="0516947F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4E4B719A" w14:textId="22D35903" w:rsidR="00471B21" w:rsidRPr="007F5725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37.0645</w:t>
            </w:r>
          </w:p>
        </w:tc>
        <w:tc>
          <w:tcPr>
            <w:tcW w:w="46" w:type="pct"/>
          </w:tcPr>
          <w:p w14:paraId="3F51F3E4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46064E97" w14:textId="4DEE8302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37.4396</w:t>
            </w:r>
          </w:p>
        </w:tc>
      </w:tr>
      <w:tr w:rsidR="00471B21" w:rsidRPr="007F5725" w14:paraId="46938C17" w14:textId="77777777" w:rsidTr="00BA264B">
        <w:tc>
          <w:tcPr>
            <w:tcW w:w="904" w:type="pct"/>
            <w:shd w:val="clear" w:color="auto" w:fill="auto"/>
          </w:tcPr>
          <w:p w14:paraId="0EF256E0" w14:textId="1B025CFC" w:rsidR="00471B21" w:rsidRPr="000C63AB" w:rsidRDefault="00471B21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81" w:type="pct"/>
            <w:shd w:val="clear" w:color="auto" w:fill="auto"/>
          </w:tcPr>
          <w:p w14:paraId="01FB85DA" w14:textId="59EB766D" w:rsidR="00471B21" w:rsidRPr="007F5725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3,859</w:t>
            </w:r>
          </w:p>
        </w:tc>
        <w:tc>
          <w:tcPr>
            <w:tcW w:w="46" w:type="pct"/>
          </w:tcPr>
          <w:p w14:paraId="294AB1B2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318FC7AB" w14:textId="6DF823DD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6,363</w:t>
            </w:r>
          </w:p>
        </w:tc>
        <w:tc>
          <w:tcPr>
            <w:tcW w:w="46" w:type="pct"/>
          </w:tcPr>
          <w:p w14:paraId="73EBB8F8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523F7BB" w14:textId="08A064A4" w:rsidR="00471B21" w:rsidRPr="007F5725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1,592</w:t>
            </w:r>
          </w:p>
        </w:tc>
        <w:tc>
          <w:tcPr>
            <w:tcW w:w="47" w:type="pct"/>
          </w:tcPr>
          <w:p w14:paraId="3FE3A1AB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1ABDE3B5" w14:textId="44D1302B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1,735</w:t>
            </w:r>
          </w:p>
        </w:tc>
        <w:tc>
          <w:tcPr>
            <w:tcW w:w="44" w:type="pct"/>
          </w:tcPr>
          <w:p w14:paraId="01D54E48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F28C41F" w14:textId="01253341" w:rsidR="00471B21" w:rsidRPr="007F5725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4.9756</w:t>
            </w:r>
          </w:p>
        </w:tc>
        <w:tc>
          <w:tcPr>
            <w:tcW w:w="46" w:type="pct"/>
          </w:tcPr>
          <w:p w14:paraId="09F8BA4D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260FC8B5" w14:textId="673B6D54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5.2039</w:t>
            </w:r>
          </w:p>
        </w:tc>
      </w:tr>
      <w:tr w:rsidR="00471B21" w:rsidRPr="007F5725" w14:paraId="142F4885" w14:textId="77777777" w:rsidTr="00BA264B">
        <w:tc>
          <w:tcPr>
            <w:tcW w:w="904" w:type="pct"/>
            <w:shd w:val="clear" w:color="auto" w:fill="auto"/>
          </w:tcPr>
          <w:p w14:paraId="26D12ECF" w14:textId="4B43FC84" w:rsidR="00471B21" w:rsidRPr="000C63AB" w:rsidRDefault="00471B21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81" w:type="pct"/>
            <w:shd w:val="clear" w:color="auto" w:fill="auto"/>
          </w:tcPr>
          <w:p w14:paraId="41FD8035" w14:textId="392B141B" w:rsidR="00471B21" w:rsidRPr="007F5725" w:rsidRDefault="00562AAC" w:rsidP="007F0FCE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</w:tcPr>
          <w:p w14:paraId="352C5642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00F5F620" w14:textId="77FF452D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6,005</w:t>
            </w:r>
          </w:p>
        </w:tc>
        <w:tc>
          <w:tcPr>
            <w:tcW w:w="46" w:type="pct"/>
          </w:tcPr>
          <w:p w14:paraId="76EFDC6C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6AE82148" w14:textId="5669DCC6" w:rsidR="00471B21" w:rsidRPr="007F5725" w:rsidRDefault="00562AAC" w:rsidP="00CE5FBE">
            <w:pPr>
              <w:tabs>
                <w:tab w:val="left" w:pos="360"/>
              </w:tabs>
              <w:spacing w:line="340" w:lineRule="exact"/>
              <w:ind w:right="7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5,344</w:t>
            </w:r>
          </w:p>
        </w:tc>
        <w:tc>
          <w:tcPr>
            <w:tcW w:w="47" w:type="pct"/>
          </w:tcPr>
          <w:p w14:paraId="6651AAE2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615974F" w14:textId="155C21C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4" w:type="pct"/>
          </w:tcPr>
          <w:p w14:paraId="655AB186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3595D3C" w14:textId="7D059954" w:rsidR="00471B21" w:rsidRDefault="00562AAC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0.2629</w:t>
            </w:r>
          </w:p>
        </w:tc>
        <w:tc>
          <w:tcPr>
            <w:tcW w:w="46" w:type="pct"/>
          </w:tcPr>
          <w:p w14:paraId="765AB4CA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10D69C1A" w14:textId="7BFCA400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0.2884</w:t>
            </w:r>
          </w:p>
        </w:tc>
      </w:tr>
      <w:tr w:rsidR="00471B21" w:rsidRPr="007F5725" w14:paraId="2AEF1396" w14:textId="77777777" w:rsidTr="00BA264B">
        <w:tc>
          <w:tcPr>
            <w:tcW w:w="904" w:type="pct"/>
            <w:shd w:val="clear" w:color="auto" w:fill="auto"/>
          </w:tcPr>
          <w:p w14:paraId="7E75DD6F" w14:textId="12992CDA" w:rsidR="00471B21" w:rsidRPr="000C63AB" w:rsidRDefault="00471B21" w:rsidP="00CE5FBE">
            <w:pPr>
              <w:tabs>
                <w:tab w:val="left" w:pos="360"/>
              </w:tabs>
              <w:spacing w:line="34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รูปีอินเดีย</w:t>
            </w:r>
          </w:p>
        </w:tc>
        <w:tc>
          <w:tcPr>
            <w:tcW w:w="681" w:type="pct"/>
            <w:shd w:val="clear" w:color="auto" w:fill="auto"/>
          </w:tcPr>
          <w:p w14:paraId="0ABCDDBE" w14:textId="44AF27D9" w:rsidR="00471B21" w:rsidRPr="009201B1" w:rsidRDefault="00562AAC" w:rsidP="00CE5FBE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</w:tcPr>
          <w:p w14:paraId="0A938397" w14:textId="77777777" w:rsidR="00471B21" w:rsidRPr="005D06DF" w:rsidRDefault="00471B21" w:rsidP="00CE5FBE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shd w:val="clear" w:color="auto" w:fill="auto"/>
          </w:tcPr>
          <w:p w14:paraId="582BE8DC" w14:textId="03CCB4D8" w:rsidR="00471B21" w:rsidRPr="00630DAF" w:rsidRDefault="00471B21" w:rsidP="00CE5FBE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</w:tcPr>
          <w:p w14:paraId="279111D2" w14:textId="77777777" w:rsidR="00471B21" w:rsidRPr="005D06DF" w:rsidRDefault="00471B21" w:rsidP="00CE5FBE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63" w:type="pct"/>
            <w:shd w:val="clear" w:color="auto" w:fill="auto"/>
          </w:tcPr>
          <w:p w14:paraId="03656D39" w14:textId="364782C7" w:rsidR="00471B21" w:rsidRPr="007F5725" w:rsidRDefault="00562AAC" w:rsidP="007F0FCE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7" w:type="pct"/>
          </w:tcPr>
          <w:p w14:paraId="651BE591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7A42DEEA" w14:textId="32D3E851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224</w:t>
            </w:r>
          </w:p>
        </w:tc>
        <w:tc>
          <w:tcPr>
            <w:tcW w:w="44" w:type="pct"/>
          </w:tcPr>
          <w:p w14:paraId="726E9EC8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18CE4E87" w14:textId="5AD836CE" w:rsidR="00471B21" w:rsidRPr="00C2528F" w:rsidRDefault="00562AAC" w:rsidP="007F0FCE">
            <w:pPr>
              <w:tabs>
                <w:tab w:val="left" w:pos="360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</w:tcPr>
          <w:p w14:paraId="3DA74BDD" w14:textId="77777777" w:rsidR="00471B21" w:rsidRPr="007F5725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56162750" w14:textId="16EDE443" w:rsidR="00471B21" w:rsidRPr="00B94FC3" w:rsidRDefault="00471B21" w:rsidP="00CE5FBE">
            <w:pPr>
              <w:tabs>
                <w:tab w:val="left" w:pos="360"/>
              </w:tabs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0.4598</w:t>
            </w:r>
          </w:p>
        </w:tc>
      </w:tr>
    </w:tbl>
    <w:p w14:paraId="0E285882" w14:textId="31CAA237" w:rsidR="004712A6" w:rsidRDefault="003A0CC3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</w:p>
    <w:p w14:paraId="45BDF7F7" w14:textId="23DE8C5C" w:rsidR="006D6F1B" w:rsidRDefault="006D6F1B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2BBB5FCB" w14:textId="4E56B554" w:rsidR="006D6F1B" w:rsidRDefault="006D6F1B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6F773566" w14:textId="77777777" w:rsidR="006D6F1B" w:rsidRDefault="006D6F1B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504E7CB9" w14:textId="48D0DFD6" w:rsidR="00CF155D" w:rsidRPr="000C63AB" w:rsidRDefault="00085714" w:rsidP="00814B0E">
      <w:pPr>
        <w:tabs>
          <w:tab w:val="left" w:pos="851"/>
          <w:tab w:val="right" w:pos="7200"/>
          <w:tab w:val="right" w:pos="8540"/>
        </w:tabs>
        <w:spacing w:line="400" w:lineRule="exact"/>
        <w:ind w:left="993" w:hanging="446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085714">
        <w:rPr>
          <w:rFonts w:asciiTheme="majorBidi" w:hAnsiTheme="majorBidi" w:cstheme="majorBidi"/>
          <w:sz w:val="32"/>
          <w:szCs w:val="32"/>
        </w:rPr>
        <w:tab/>
      </w:r>
      <w:r w:rsidRPr="00085714">
        <w:rPr>
          <w:rFonts w:asciiTheme="majorBidi" w:hAnsiTheme="majorBidi" w:cstheme="majorBidi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6E13A69C" w14:textId="3FC2BC91" w:rsidR="00CF155D" w:rsidRPr="00CF0270" w:rsidRDefault="008D0929" w:rsidP="00B910A5">
      <w:pPr>
        <w:tabs>
          <w:tab w:val="left" w:pos="1418"/>
          <w:tab w:val="right" w:pos="7200"/>
          <w:tab w:val="right" w:pos="8540"/>
        </w:tabs>
        <w:spacing w:line="400" w:lineRule="exact"/>
        <w:ind w:left="993" w:hanging="142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443E02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 ลูกหนี้อื่น เจ้าหนี้การค้า และเจ้าหนี้อื่นที่เป็นสกุลเงินตราต่างประเทศ</w:t>
      </w:r>
    </w:p>
    <w:p w14:paraId="02EBB3F9" w14:textId="40CF8EF4" w:rsidR="00CF155D" w:rsidRPr="00CF0270" w:rsidRDefault="00CF155D" w:rsidP="00814B0E">
      <w:pPr>
        <w:tabs>
          <w:tab w:val="left" w:pos="1701"/>
          <w:tab w:val="right" w:pos="7200"/>
          <w:tab w:val="right" w:pos="8540"/>
        </w:tabs>
        <w:spacing w:line="400" w:lineRule="exact"/>
        <w:ind w:left="993" w:firstLine="567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726364" w:rsidRPr="00CF0270">
        <w:rPr>
          <w:rFonts w:asciiTheme="majorBidi" w:hAnsiTheme="majorBidi" w:cstheme="majorBidi"/>
          <w:sz w:val="32"/>
          <w:szCs w:val="32"/>
        </w:rPr>
        <w:t>31</w:t>
      </w:r>
      <w:r w:rsidR="005C28E9"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726364" w:rsidRPr="000C63AB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A01035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471B21">
        <w:rPr>
          <w:rFonts w:asciiTheme="majorBidi" w:hAnsiTheme="majorBidi" w:cstheme="majorBidi"/>
          <w:sz w:val="32"/>
          <w:szCs w:val="32"/>
        </w:rPr>
        <w:t>5</w:t>
      </w:r>
      <w:r w:rsidR="006C61FB">
        <w:rPr>
          <w:rFonts w:asciiTheme="majorBidi" w:hAnsiTheme="majorBidi" w:cstheme="majorBidi"/>
          <w:sz w:val="32"/>
          <w:szCs w:val="32"/>
        </w:rPr>
        <w:t xml:space="preserve"> </w:t>
      </w:r>
      <w:r w:rsidR="006C61FB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6C61FB">
        <w:rPr>
          <w:rFonts w:asciiTheme="majorBidi" w:hAnsiTheme="majorBidi" w:cstheme="majorBidi"/>
          <w:sz w:val="32"/>
          <w:szCs w:val="32"/>
        </w:rPr>
        <w:t>2564</w:t>
      </w:r>
      <w:r w:rsidR="00DE47B5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5D6C12" w:rsidRPr="00CF0270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D6C12" w:rsidRPr="000C63AB">
        <w:rPr>
          <w:rFonts w:asciiTheme="majorBidi" w:hAnsiTheme="majorBidi" w:cstheme="majorBidi"/>
          <w:sz w:val="32"/>
          <w:szCs w:val="32"/>
          <w:cs/>
        </w:rPr>
        <w:t>ปี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p w14:paraId="27641054" w14:textId="77777777" w:rsidR="00A33454" w:rsidRPr="00CF0270" w:rsidRDefault="00A33454" w:rsidP="00E6587D">
      <w:pPr>
        <w:tabs>
          <w:tab w:val="left" w:pos="1701"/>
        </w:tabs>
        <w:spacing w:line="400" w:lineRule="exac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</w:t>
      </w:r>
      <w:r w:rsidR="00A23C7A" w:rsidRPr="000C63AB">
        <w:rPr>
          <w:rFonts w:asciiTheme="majorBidi" w:hAnsiTheme="majorBidi" w:cstheme="majorBidi"/>
          <w:cs/>
        </w:rPr>
        <w:t>ล้าน</w:t>
      </w:r>
      <w:r w:rsidRPr="000C63AB">
        <w:rPr>
          <w:rFonts w:asciiTheme="majorBidi" w:hAnsiTheme="majorBidi" w:cstheme="majorBidi"/>
          <w:cs/>
        </w:rPr>
        <w:t>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9089" w:type="dxa"/>
        <w:tblInd w:w="36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86"/>
        <w:gridCol w:w="1285"/>
        <w:gridCol w:w="163"/>
        <w:gridCol w:w="1255"/>
      </w:tblGrid>
      <w:tr w:rsidR="006C61FB" w:rsidRPr="00CF0270" w14:paraId="6B923129" w14:textId="5A90CB41" w:rsidTr="005B6CDE">
        <w:tc>
          <w:tcPr>
            <w:tcW w:w="6386" w:type="dxa"/>
          </w:tcPr>
          <w:p w14:paraId="44D33B30" w14:textId="77777777" w:rsidR="006C61FB" w:rsidRPr="00CF0270" w:rsidRDefault="006C61FB" w:rsidP="00D070F3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FD27099" w14:textId="52D44453" w:rsidR="006C61FB" w:rsidRPr="000C63AB" w:rsidRDefault="006C61FB" w:rsidP="00D070F3">
            <w:pPr>
              <w:spacing w:line="320" w:lineRule="exact"/>
              <w:ind w:right="35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มูลค่ายุติธรรม</w:t>
            </w:r>
          </w:p>
        </w:tc>
      </w:tr>
      <w:tr w:rsidR="006C61FB" w:rsidRPr="00CF0270" w14:paraId="13A26CD9" w14:textId="4736A4AD" w:rsidTr="005B6CDE">
        <w:tc>
          <w:tcPr>
            <w:tcW w:w="6386" w:type="dxa"/>
          </w:tcPr>
          <w:p w14:paraId="6274F3E5" w14:textId="77777777" w:rsidR="006C61FB" w:rsidRPr="00CF0270" w:rsidRDefault="006C61FB" w:rsidP="00D070F3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F8A1ADF" w14:textId="77777777" w:rsidR="006C61FB" w:rsidRPr="00CF0270" w:rsidRDefault="006C61FB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 /</w:t>
            </w:r>
          </w:p>
          <w:p w14:paraId="16586DDF" w14:textId="2035DDAA" w:rsidR="006C61FB" w:rsidRPr="000C63AB" w:rsidRDefault="006C61FB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6C61FB" w:rsidRPr="00CF0270" w14:paraId="51F32D96" w14:textId="597BC280" w:rsidTr="005B6CDE">
        <w:tc>
          <w:tcPr>
            <w:tcW w:w="6386" w:type="dxa"/>
          </w:tcPr>
          <w:p w14:paraId="5936853E" w14:textId="77777777" w:rsidR="006C61FB" w:rsidRPr="00CF0270" w:rsidRDefault="006C61FB" w:rsidP="00D070F3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single" w:sz="6" w:space="0" w:color="auto"/>
            </w:tcBorders>
          </w:tcPr>
          <w:p w14:paraId="199706F9" w14:textId="2F2FE2DB" w:rsidR="006C61FB" w:rsidRPr="000C63AB" w:rsidRDefault="006C61FB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63" w:type="dxa"/>
            <w:tcBorders>
              <w:top w:val="single" w:sz="6" w:space="0" w:color="auto"/>
            </w:tcBorders>
          </w:tcPr>
          <w:p w14:paraId="32380DDE" w14:textId="77777777" w:rsidR="006C61FB" w:rsidRPr="00CF0270" w:rsidRDefault="006C61FB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55" w:type="dxa"/>
            <w:tcBorders>
              <w:top w:val="single" w:sz="6" w:space="0" w:color="auto"/>
              <w:bottom w:val="single" w:sz="6" w:space="0" w:color="auto"/>
            </w:tcBorders>
          </w:tcPr>
          <w:p w14:paraId="7BE19511" w14:textId="6658E69F" w:rsidR="006C61FB" w:rsidRPr="00CF0270" w:rsidRDefault="006C61FB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</w:tr>
      <w:tr w:rsidR="006C61FB" w:rsidRPr="00CF0270" w14:paraId="7AB9F495" w14:textId="1820B4F3" w:rsidTr="005B6CDE">
        <w:tc>
          <w:tcPr>
            <w:tcW w:w="6386" w:type="dxa"/>
          </w:tcPr>
          <w:p w14:paraId="7928B6FE" w14:textId="77777777" w:rsidR="006C61FB" w:rsidRPr="00CF0270" w:rsidRDefault="006C61FB" w:rsidP="00D070F3">
            <w:pPr>
              <w:spacing w:line="320" w:lineRule="exact"/>
              <w:ind w:left="652" w:hanging="112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285" w:type="dxa"/>
          </w:tcPr>
          <w:p w14:paraId="7DE95049" w14:textId="77777777" w:rsidR="006C61FB" w:rsidRPr="00CF0270" w:rsidRDefault="006C61FB" w:rsidP="00D070F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63" w:type="dxa"/>
          </w:tcPr>
          <w:p w14:paraId="564E83D0" w14:textId="77777777" w:rsidR="006C61FB" w:rsidRPr="00CF0270" w:rsidRDefault="006C61FB" w:rsidP="00D070F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55" w:type="dxa"/>
          </w:tcPr>
          <w:p w14:paraId="39CA86D9" w14:textId="77777777" w:rsidR="006C61FB" w:rsidRPr="00CF0270" w:rsidRDefault="006C61FB" w:rsidP="00D070F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6C61FB" w:rsidRPr="00CF0270" w14:paraId="16BE3466" w14:textId="29A411FE" w:rsidTr="005B6CDE">
        <w:tc>
          <w:tcPr>
            <w:tcW w:w="6386" w:type="dxa"/>
          </w:tcPr>
          <w:p w14:paraId="64667D90" w14:textId="6A3AEEEC" w:rsidR="006C61FB" w:rsidRPr="00CF0270" w:rsidRDefault="006C61FB" w:rsidP="00D070F3">
            <w:pPr>
              <w:spacing w:line="320" w:lineRule="exact"/>
              <w:ind w:left="540" w:firstLine="188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/>
                <w:spacing w:val="-4"/>
              </w:rPr>
              <w:t xml:space="preserve">0.98 </w:t>
            </w:r>
            <w:r w:rsidRPr="000C63AB">
              <w:rPr>
                <w:rFonts w:asciiTheme="majorBidi" w:hAnsiTheme="majorBidi" w:cstheme="majorBidi"/>
                <w:spacing w:val="-4"/>
                <w:cs/>
              </w:rPr>
              <w:t xml:space="preserve">ล้านเหรียญสหรัฐอเมริกา </w:t>
            </w:r>
            <w:r>
              <w:rPr>
                <w:rFonts w:asciiTheme="majorBidi" w:hAnsiTheme="majorBidi" w:cstheme="majorBidi"/>
                <w:spacing w:val="-4"/>
              </w:rPr>
              <w:t xml:space="preserve">(33.90 - 35.44 </w:t>
            </w:r>
            <w:r w:rsidRPr="000C63AB">
              <w:rPr>
                <w:rFonts w:asciiTheme="majorBidi" w:hAnsiTheme="majorBidi" w:cstheme="majorBidi"/>
                <w:spacing w:val="-4"/>
                <w:cs/>
              </w:rPr>
              <w:t xml:space="preserve">บาทต่อ </w:t>
            </w:r>
            <w:r w:rsidRPr="00CF0270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Pr="000C63AB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</w:t>
            </w:r>
            <w:r w:rsidRPr="00CF0270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285" w:type="dxa"/>
          </w:tcPr>
          <w:p w14:paraId="38BBC696" w14:textId="1F3A11AA" w:rsidR="006C61FB" w:rsidRPr="00CF0270" w:rsidRDefault="006C61FB" w:rsidP="00D070F3">
            <w:pPr>
              <w:tabs>
                <w:tab w:val="decimal" w:pos="918"/>
              </w:tabs>
              <w:spacing w:line="320" w:lineRule="exact"/>
              <w:ind w:right="12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33.44</w:t>
            </w:r>
          </w:p>
        </w:tc>
        <w:tc>
          <w:tcPr>
            <w:tcW w:w="163" w:type="dxa"/>
          </w:tcPr>
          <w:p w14:paraId="7CC06FBB" w14:textId="77777777" w:rsidR="006C61FB" w:rsidRDefault="006C61FB" w:rsidP="00D070F3">
            <w:pPr>
              <w:tabs>
                <w:tab w:val="decimal" w:pos="918"/>
              </w:tabs>
              <w:spacing w:line="320" w:lineRule="exact"/>
              <w:ind w:right="12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5" w:type="dxa"/>
          </w:tcPr>
          <w:p w14:paraId="16530AFA" w14:textId="77777777" w:rsidR="006C61FB" w:rsidRDefault="006C61FB" w:rsidP="00D070F3">
            <w:pPr>
              <w:tabs>
                <w:tab w:val="decimal" w:pos="918"/>
              </w:tabs>
              <w:spacing w:line="320" w:lineRule="exact"/>
              <w:ind w:right="125"/>
              <w:jc w:val="right"/>
              <w:rPr>
                <w:rFonts w:asciiTheme="majorBidi" w:hAnsiTheme="majorBidi" w:cstheme="majorBidi"/>
              </w:rPr>
            </w:pPr>
          </w:p>
        </w:tc>
      </w:tr>
      <w:tr w:rsidR="006C61FB" w:rsidRPr="00CF0270" w14:paraId="38743924" w14:textId="77777777" w:rsidTr="005B6CDE">
        <w:tc>
          <w:tcPr>
            <w:tcW w:w="6386" w:type="dxa"/>
          </w:tcPr>
          <w:p w14:paraId="78C7C655" w14:textId="392CF041" w:rsidR="006C61FB" w:rsidRDefault="006C61FB" w:rsidP="00D070F3">
            <w:pPr>
              <w:spacing w:line="320" w:lineRule="exact"/>
              <w:ind w:left="540" w:firstLine="188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/>
                <w:spacing w:val="-4"/>
              </w:rPr>
              <w:t>7.63</w:t>
            </w:r>
            <w:r w:rsidR="005B6CDE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5B6CDE" w:rsidRPr="000C63AB">
              <w:rPr>
                <w:rFonts w:asciiTheme="majorBidi" w:hAnsiTheme="majorBidi" w:cstheme="majorBidi"/>
                <w:spacing w:val="-4"/>
                <w:cs/>
              </w:rPr>
              <w:t xml:space="preserve">ล้านเหรียญสหรัฐอเมริกา </w:t>
            </w:r>
            <w:r w:rsidR="005B6CDE">
              <w:rPr>
                <w:rFonts w:asciiTheme="majorBidi" w:hAnsiTheme="majorBidi" w:cstheme="majorBidi"/>
                <w:spacing w:val="-4"/>
              </w:rPr>
              <w:t xml:space="preserve">(31.03 - 31.91 </w:t>
            </w:r>
            <w:r w:rsidR="005B6CDE" w:rsidRPr="000C63AB">
              <w:rPr>
                <w:rFonts w:asciiTheme="majorBidi" w:hAnsiTheme="majorBidi" w:cstheme="majorBidi"/>
                <w:spacing w:val="-4"/>
                <w:cs/>
              </w:rPr>
              <w:t xml:space="preserve">บาทต่อ </w:t>
            </w:r>
            <w:r w:rsidR="005B6CDE" w:rsidRPr="00CF0270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="005B6CDE" w:rsidRPr="000C63AB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</w:t>
            </w:r>
            <w:r w:rsidR="005B6CDE" w:rsidRPr="00CF0270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285" w:type="dxa"/>
          </w:tcPr>
          <w:p w14:paraId="2310A6BD" w14:textId="77777777" w:rsidR="006C61FB" w:rsidRDefault="006C61FB" w:rsidP="00D070F3">
            <w:pPr>
              <w:tabs>
                <w:tab w:val="decimal" w:pos="918"/>
              </w:tabs>
              <w:spacing w:line="320" w:lineRule="exact"/>
              <w:ind w:right="12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3" w:type="dxa"/>
          </w:tcPr>
          <w:p w14:paraId="50D95DE0" w14:textId="77777777" w:rsidR="006C61FB" w:rsidRDefault="006C61FB" w:rsidP="00D070F3">
            <w:pPr>
              <w:tabs>
                <w:tab w:val="decimal" w:pos="918"/>
              </w:tabs>
              <w:spacing w:line="320" w:lineRule="exact"/>
              <w:ind w:right="12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5" w:type="dxa"/>
          </w:tcPr>
          <w:p w14:paraId="3DF34393" w14:textId="73005E05" w:rsidR="006C61FB" w:rsidRDefault="005B6CDE" w:rsidP="00D070F3">
            <w:pPr>
              <w:tabs>
                <w:tab w:val="decimal" w:pos="918"/>
              </w:tabs>
              <w:spacing w:line="320" w:lineRule="exact"/>
              <w:ind w:right="12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16.13</w:t>
            </w:r>
          </w:p>
        </w:tc>
      </w:tr>
    </w:tbl>
    <w:p w14:paraId="0F9FA1F6" w14:textId="77777777" w:rsidR="00CE5FBE" w:rsidRDefault="00CE5FBE" w:rsidP="00CE5FBE">
      <w:pPr>
        <w:spacing w:line="240" w:lineRule="exact"/>
        <w:ind w:left="1616" w:hanging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5D57FEE" w14:textId="3699D26B" w:rsidR="00347D73" w:rsidRPr="00CF0270" w:rsidRDefault="00347D73" w:rsidP="00E6587D">
      <w:pPr>
        <w:tabs>
          <w:tab w:val="left" w:pos="284"/>
        </w:tabs>
        <w:spacing w:line="40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D6F1B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ความเสี่ยงจากอัตราดอกเบี้ย</w:t>
      </w:r>
    </w:p>
    <w:p w14:paraId="0A999D0A" w14:textId="727F6D10" w:rsidR="00347D73" w:rsidRPr="00CF0270" w:rsidRDefault="00347D73" w:rsidP="00CE5FBE">
      <w:pPr>
        <w:spacing w:line="36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รายได้และกระแสเงินสดจากการดำเนินงานของ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ส่วนใหญ่ไม่ขึ้นกับการเปลี่ยนแปลงอัตราดอกเบี้ยในตลาด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ธุรกรรมทั้งหมดที่ใช้อนุพันธ์ด้านอัตราดอกเบี้ยต้องได้รับอนุมัติจากผู้อำนวยการฝ่ายการเงินก่อนเข้าทำรายการ </w:t>
      </w:r>
    </w:p>
    <w:p w14:paraId="422A385D" w14:textId="13D76278" w:rsidR="00347D73" w:rsidRPr="00CF0270" w:rsidRDefault="000F1855" w:rsidP="00CE5FBE">
      <w:pPr>
        <w:spacing w:line="36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>มีความเสี่ยงจากอัตราดอกเบี้ยที่สำคัญอันเกี่ยวเนื่องกับเงินกู้ยืมที่มีอัตราดอกเบี้ย อย่างไรก็ตาม เนื่องจาก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ความเสี่ยงจากอัตราดอกเบี้ยของกลุ่มบริษัทจึงอยู่ในระดับต่ำ</w:t>
      </w:r>
    </w:p>
    <w:p w14:paraId="48E9628B" w14:textId="77777777" w:rsidR="008049CC" w:rsidRPr="00CF0270" w:rsidRDefault="008049CC" w:rsidP="00CE5FBE">
      <w:pPr>
        <w:spacing w:line="24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68C1164F" w14:textId="5C4CA4EA" w:rsidR="00347D73" w:rsidRPr="000C63AB" w:rsidRDefault="00347D73" w:rsidP="00E6587D">
      <w:pPr>
        <w:tabs>
          <w:tab w:val="left" w:pos="851"/>
        </w:tabs>
        <w:spacing w:line="40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D6F1B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ความเสี่ยงด้านการให้สินเชื่อ</w:t>
      </w:r>
    </w:p>
    <w:p w14:paraId="5281BC53" w14:textId="5CC0C8B8" w:rsidR="00347D73" w:rsidRDefault="000F1855" w:rsidP="00E6587D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ไม่มีการกระจุกตัวอย่างมีนัยสำคัญของความเสี่ยงทางด้านสินเชื่อ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ที่เหมาะสมเพื่อทำให้เชื่อมั่นได้ว่าได้ขายสินค้าและให้บริการแก่ลูกค้าที่มีประวัติสินเชื่ออยู่ในระดับที่เหมาะสม โดย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มีนโยบายจำกัดวงเงินการทำธุรกรรมกับสถาบันการเงินแต่ละแห่งอย่างเหมาะสม</w:t>
      </w:r>
    </w:p>
    <w:p w14:paraId="6AE10FBC" w14:textId="77777777" w:rsidR="006D6F1B" w:rsidRPr="00CF0270" w:rsidRDefault="006D6F1B" w:rsidP="006D6F1B">
      <w:pPr>
        <w:spacing w:line="24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</w:p>
    <w:p w14:paraId="0914951C" w14:textId="0538527A" w:rsidR="00347D73" w:rsidRPr="00CF0270" w:rsidRDefault="00347D73" w:rsidP="00D2275C">
      <w:pPr>
        <w:tabs>
          <w:tab w:val="left" w:pos="851"/>
        </w:tabs>
        <w:spacing w:line="39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D6F1B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ความเสี่ยงด้านสภาพคล่อง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5A9199A" w14:textId="1CCB8E06" w:rsidR="00347D73" w:rsidRPr="00A81A3E" w:rsidRDefault="00347D73" w:rsidP="00D2275C">
      <w:pPr>
        <w:spacing w:after="58"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A81A3E">
        <w:rPr>
          <w:rFonts w:asciiTheme="majorBidi" w:hAnsiTheme="majorBidi" w:cstheme="majorBidi"/>
          <w:sz w:val="32"/>
          <w:szCs w:val="32"/>
          <w:cs/>
        </w:rPr>
        <w:t>การจัดการความเสี่ยงด้านสภาพคล่องอย่างรอบคอบหมายถึงการดำรงไว้ซึ่งเงินสดและหลักทรัพย์ที่มีตลาดรองรับอย่างเพียงพอ ความสามารถในการหาแหล่งเงินทุนที่เพียงพอและความสามารถในการบริหารความเสี่ยง ส่วนงานบริหารเงินของ</w:t>
      </w:r>
      <w:r w:rsidR="000F1855" w:rsidRPr="00A81A3E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A81A3E">
        <w:rPr>
          <w:rFonts w:asciiTheme="majorBidi" w:hAnsiTheme="majorBidi" w:cstheme="majorBidi"/>
          <w:sz w:val="32"/>
          <w:szCs w:val="32"/>
          <w:cs/>
        </w:rPr>
        <w:t>ตั้งเป้าหมายจะดำรงความยืดหยุ่นในการระดมเงินทุนโดยการรักษาวงเงินสินเชื่อให้มีความเพียงพอ เนื่องจากลักษณะปกติทางธุรกิจของ</w:t>
      </w:r>
      <w:r w:rsidR="000F1855" w:rsidRPr="00A81A3E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A81A3E">
        <w:rPr>
          <w:rFonts w:asciiTheme="majorBidi" w:hAnsiTheme="majorBidi" w:cstheme="majorBidi"/>
          <w:sz w:val="32"/>
          <w:szCs w:val="32"/>
          <w:cs/>
        </w:rPr>
        <w:t>มีกระแสเงินสดเข้าออกเป็นจำนวนเงินค่อนข้างสูง</w:t>
      </w:r>
    </w:p>
    <w:p w14:paraId="48142E02" w14:textId="4935D48C" w:rsidR="004706BC" w:rsidRDefault="004706BC" w:rsidP="00403FB6">
      <w:pPr>
        <w:spacing w:line="400" w:lineRule="exact"/>
        <w:ind w:left="1616" w:hanging="53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FF3924D" w14:textId="1177470D" w:rsidR="006F722C" w:rsidRPr="00527D8C" w:rsidRDefault="004706BC" w:rsidP="006F722C">
      <w:pPr>
        <w:tabs>
          <w:tab w:val="left" w:pos="851"/>
        </w:tabs>
        <w:spacing w:line="240" w:lineRule="atLeas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4706BC">
        <w:rPr>
          <w:rFonts w:asciiTheme="majorBidi" w:hAnsiTheme="majorBidi" w:cstheme="majorBidi"/>
          <w:b/>
          <w:bCs/>
          <w:spacing w:val="-4"/>
          <w:sz w:val="32"/>
          <w:szCs w:val="32"/>
        </w:rPr>
        <w:t>2</w:t>
      </w:r>
      <w:r w:rsidR="006D6F1B">
        <w:rPr>
          <w:rFonts w:asciiTheme="majorBidi" w:hAnsiTheme="majorBidi" w:cstheme="majorBidi"/>
          <w:b/>
          <w:bCs/>
          <w:spacing w:val="-4"/>
          <w:sz w:val="32"/>
          <w:szCs w:val="32"/>
        </w:rPr>
        <w:t>5</w:t>
      </w:r>
      <w:r w:rsidRPr="004706BC">
        <w:rPr>
          <w:rFonts w:asciiTheme="majorBidi" w:hAnsiTheme="majorBidi" w:cstheme="majorBidi"/>
          <w:b/>
          <w:bCs/>
          <w:spacing w:val="-4"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pacing w:val="-4"/>
          <w:sz w:val="32"/>
          <w:szCs w:val="32"/>
        </w:rPr>
        <w:t>7</w:t>
      </w:r>
      <w:r w:rsidR="006F722C">
        <w:rPr>
          <w:rFonts w:asciiTheme="majorBidi" w:hAnsiTheme="majorBidi" w:cstheme="majorBidi"/>
          <w:b/>
          <w:bCs/>
          <w:spacing w:val="-4"/>
          <w:sz w:val="32"/>
          <w:szCs w:val="32"/>
        </w:rPr>
        <w:tab/>
      </w:r>
      <w:r w:rsidR="006F722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การบัญชีสำหรับอนุพันธ์ทางการเงิน</w:t>
      </w:r>
    </w:p>
    <w:p w14:paraId="7E406125" w14:textId="77777777" w:rsidR="006F722C" w:rsidRPr="00527D8C" w:rsidRDefault="006F722C" w:rsidP="006F722C">
      <w:pPr>
        <w:spacing w:after="58"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กลุ่มบริษัทเป็นคู่สัญญาในอนุพันธ์ที่เป็นเครื่องมือทางการเงินซึ่งส่วนมากจะประกอบด้วยสัญญาแลกเปลี่ยนเงินตราต่างประเทศล่วงหน้า เครื่องมือทางการเงินดังกล่าว จะถูกบันทึกด้วยมูลค่ายุติธรรม และจะมีการปรับมูลค่าให้แสดงในมูลค่ายุติธรรมใหม่ทุกสิ้นรอบระยะเวลารายงาน กำไรหรือขาดทุนจากการปรับมูลค่ายุติธรรมจะบันทึกในกำไรหรือขาดทุน  </w:t>
      </w:r>
    </w:p>
    <w:p w14:paraId="06DBCC18" w14:textId="77777777" w:rsidR="006F722C" w:rsidRPr="00527D8C" w:rsidRDefault="006F722C" w:rsidP="006F722C">
      <w:pPr>
        <w:spacing w:after="58"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ูลค่ายุติธรรมของเครื่องมือทางการเงินที่เป็นตราสารอนุพันธ์ได้แก่ราคาตลาดของเครื่องมือทางการเงินที่เป็นตราสารอนุพันธ์ ณ วันที่รายงาน ซึ่งราคาดังกล่าวได้แสดงมูลค่าปัจจุบันของเครื่องมือทางการเงินที่เป็นตราสารอนุพันธ์</w:t>
      </w:r>
    </w:p>
    <w:p w14:paraId="4FD2ABEB" w14:textId="7AE6FCE2" w:rsidR="005D4E3B" w:rsidRDefault="005D4E3B" w:rsidP="00A81A3E">
      <w:pPr>
        <w:spacing w:line="40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8689D1B" w14:textId="5C7B336C" w:rsidR="00347D73" w:rsidRPr="00CF0270" w:rsidRDefault="00347D73" w:rsidP="00A81A3E">
      <w:pPr>
        <w:tabs>
          <w:tab w:val="left" w:pos="851"/>
        </w:tabs>
        <w:spacing w:line="240" w:lineRule="atLeas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bookmarkStart w:id="12" w:name="_Toc437874756"/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D6F1B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444C13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  <w:bookmarkEnd w:id="12"/>
    </w:p>
    <w:p w14:paraId="105FF2D9" w14:textId="77777777" w:rsidR="00347D73" w:rsidRPr="00A81A3E" w:rsidRDefault="00347D73" w:rsidP="00D2275C">
      <w:pPr>
        <w:spacing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81A3E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4BF420BC" w14:textId="77777777" w:rsidR="00347D73" w:rsidRPr="00A81A3E" w:rsidRDefault="00347D73" w:rsidP="00D2275C">
      <w:pPr>
        <w:numPr>
          <w:ilvl w:val="0"/>
          <w:numId w:val="4"/>
        </w:numPr>
        <w:tabs>
          <w:tab w:val="left" w:pos="900"/>
        </w:tabs>
        <w:spacing w:line="39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81A3E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A81A3E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A81A3E">
        <w:rPr>
          <w:rFonts w:asciiTheme="majorBidi" w:hAnsiTheme="majorBidi" w:cstheme="majorBidi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F98A516" w14:textId="77777777" w:rsidR="00347D73" w:rsidRPr="00A81A3E" w:rsidRDefault="00347D73" w:rsidP="00D2275C">
      <w:pPr>
        <w:numPr>
          <w:ilvl w:val="0"/>
          <w:numId w:val="4"/>
        </w:numPr>
        <w:tabs>
          <w:tab w:val="left" w:pos="900"/>
        </w:tabs>
        <w:spacing w:line="39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81A3E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A81A3E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A81A3E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A81A3E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E022032" w14:textId="56F4AA2E" w:rsidR="00347D73" w:rsidRPr="00A81A3E" w:rsidRDefault="00347D73" w:rsidP="00D2275C">
      <w:pPr>
        <w:numPr>
          <w:ilvl w:val="0"/>
          <w:numId w:val="4"/>
        </w:numPr>
        <w:tabs>
          <w:tab w:val="left" w:pos="900"/>
        </w:tabs>
        <w:spacing w:line="39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81A3E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A81A3E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A81A3E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A81A3E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57F1F4C2" w14:textId="77777777" w:rsidR="00A81A3E" w:rsidRDefault="00A81A3E" w:rsidP="00336B9D">
      <w:pPr>
        <w:spacing w:line="200" w:lineRule="exact"/>
        <w:ind w:left="720" w:firstLine="720"/>
        <w:jc w:val="thaiDistribute"/>
        <w:rPr>
          <w:rFonts w:ascii="Angsana New" w:hAnsi="Angsana New"/>
          <w:spacing w:val="-6"/>
          <w:sz w:val="32"/>
          <w:szCs w:val="32"/>
        </w:rPr>
      </w:pPr>
    </w:p>
    <w:p w14:paraId="39782FE2" w14:textId="43968D9C" w:rsidR="00E401EE" w:rsidRPr="00E401EE" w:rsidRDefault="00E401EE" w:rsidP="00E401EE">
      <w:pPr>
        <w:spacing w:line="380" w:lineRule="atLeast"/>
        <w:ind w:left="851" w:firstLine="567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E401EE">
        <w:rPr>
          <w:rFonts w:ascii="Angsana New" w:hAnsi="Angsana New"/>
          <w:spacing w:val="-6"/>
          <w:sz w:val="32"/>
          <w:szCs w:val="32"/>
        </w:rPr>
        <w:t>31</w:t>
      </w: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E401EE">
        <w:rPr>
          <w:rFonts w:ascii="Angsana New" w:hAnsi="Angsana New"/>
          <w:spacing w:val="-6"/>
          <w:sz w:val="32"/>
          <w:szCs w:val="32"/>
        </w:rPr>
        <w:t>256</w:t>
      </w:r>
      <w:r w:rsidR="00471B21">
        <w:rPr>
          <w:rFonts w:ascii="Angsana New" w:hAnsi="Angsana New"/>
          <w:spacing w:val="-6"/>
          <w:sz w:val="32"/>
          <w:szCs w:val="32"/>
        </w:rPr>
        <w:t>5</w:t>
      </w:r>
      <w:r w:rsidRPr="00E401EE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529" w:type="dxa"/>
        <w:tblInd w:w="840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745"/>
        <w:gridCol w:w="1140"/>
        <w:gridCol w:w="110"/>
        <w:gridCol w:w="1136"/>
        <w:gridCol w:w="110"/>
        <w:gridCol w:w="1052"/>
        <w:gridCol w:w="136"/>
        <w:gridCol w:w="1091"/>
        <w:gridCol w:w="9"/>
      </w:tblGrid>
      <w:tr w:rsidR="00E401EE" w:rsidRPr="00F129D6" w14:paraId="0B82C8F5" w14:textId="77777777" w:rsidTr="007A4D85">
        <w:trPr>
          <w:tblHeader/>
        </w:trPr>
        <w:tc>
          <w:tcPr>
            <w:tcW w:w="3745" w:type="dxa"/>
            <w:vAlign w:val="bottom"/>
          </w:tcPr>
          <w:p w14:paraId="52D1C9AA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4784" w:type="dxa"/>
            <w:gridSpan w:val="8"/>
            <w:tcBorders>
              <w:bottom w:val="single" w:sz="6" w:space="0" w:color="auto"/>
            </w:tcBorders>
          </w:tcPr>
          <w:p w14:paraId="5532736C" w14:textId="77777777" w:rsidR="00E401EE" w:rsidRPr="000C63AB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E401EE" w:rsidRPr="00F129D6" w14:paraId="6CA160B5" w14:textId="77777777" w:rsidTr="007A4D85">
        <w:trPr>
          <w:tblHeader/>
        </w:trPr>
        <w:tc>
          <w:tcPr>
            <w:tcW w:w="3745" w:type="dxa"/>
            <w:vAlign w:val="bottom"/>
          </w:tcPr>
          <w:p w14:paraId="336426DC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4784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433A72E" w14:textId="77777777" w:rsidR="00E401EE" w:rsidRPr="000C63AB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E401EE" w:rsidRPr="00F129D6" w14:paraId="30E5DC3D" w14:textId="77777777" w:rsidTr="007A4D85">
        <w:trPr>
          <w:gridAfter w:val="1"/>
          <w:wAfter w:w="9" w:type="dxa"/>
          <w:tblHeader/>
        </w:trPr>
        <w:tc>
          <w:tcPr>
            <w:tcW w:w="3745" w:type="dxa"/>
            <w:vAlign w:val="bottom"/>
          </w:tcPr>
          <w:p w14:paraId="0607E729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140" w:type="dxa"/>
            <w:tcBorders>
              <w:top w:val="single" w:sz="6" w:space="0" w:color="auto"/>
              <w:bottom w:val="single" w:sz="6" w:space="0" w:color="auto"/>
            </w:tcBorders>
          </w:tcPr>
          <w:p w14:paraId="783BB67B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5D47B6E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638FF06B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4072153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</w:tcPr>
          <w:p w14:paraId="40962892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5B9F4473" w14:textId="77777777" w:rsidR="00E401EE" w:rsidRPr="00F129D6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091" w:type="dxa"/>
            <w:tcBorders>
              <w:top w:val="single" w:sz="6" w:space="0" w:color="auto"/>
              <w:bottom w:val="single" w:sz="6" w:space="0" w:color="auto"/>
            </w:tcBorders>
          </w:tcPr>
          <w:p w14:paraId="0811E0B3" w14:textId="77777777" w:rsidR="00E401EE" w:rsidRPr="000C63AB" w:rsidRDefault="00E401EE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E401EE" w:rsidRPr="00F129D6" w14:paraId="71141A23" w14:textId="77777777" w:rsidTr="007A4D85">
        <w:tc>
          <w:tcPr>
            <w:tcW w:w="8529" w:type="dxa"/>
            <w:gridSpan w:val="9"/>
          </w:tcPr>
          <w:p w14:paraId="7D3EE640" w14:textId="77777777" w:rsidR="00E401EE" w:rsidRPr="000C63AB" w:rsidRDefault="00E401EE" w:rsidP="009B48DF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40" w:lineRule="exact"/>
              <w:ind w:hanging="18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5472AC" w:rsidRPr="00F129D6" w14:paraId="06978F75" w14:textId="77777777" w:rsidTr="007A4D85">
        <w:trPr>
          <w:gridAfter w:val="1"/>
          <w:wAfter w:w="9" w:type="dxa"/>
          <w:trHeight w:val="179"/>
        </w:trPr>
        <w:tc>
          <w:tcPr>
            <w:tcW w:w="3745" w:type="dxa"/>
            <w:vAlign w:val="bottom"/>
          </w:tcPr>
          <w:p w14:paraId="2B3B9858" w14:textId="6E5E9934" w:rsidR="005472AC" w:rsidRPr="00F129D6" w:rsidRDefault="005472AC" w:rsidP="007A4D85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140" w:type="dxa"/>
          </w:tcPr>
          <w:p w14:paraId="2850238A" w14:textId="0718172F" w:rsidR="005472AC" w:rsidRPr="0087583B" w:rsidRDefault="005472AC" w:rsidP="009B48D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4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2570281F" w14:textId="77777777" w:rsidR="005472AC" w:rsidRPr="006B201A" w:rsidRDefault="005472AC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36" w:type="dxa"/>
            <w:vAlign w:val="bottom"/>
          </w:tcPr>
          <w:p w14:paraId="5ABFEF92" w14:textId="4F4B12FF" w:rsidR="005472AC" w:rsidRPr="006B201A" w:rsidRDefault="005472AC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  <w:tc>
          <w:tcPr>
            <w:tcW w:w="110" w:type="dxa"/>
          </w:tcPr>
          <w:p w14:paraId="1056AABB" w14:textId="77777777" w:rsidR="005472AC" w:rsidRPr="006B201A" w:rsidRDefault="005472AC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052" w:type="dxa"/>
          </w:tcPr>
          <w:p w14:paraId="67E0709E" w14:textId="66BF29E2" w:rsidR="005472AC" w:rsidRPr="0087583B" w:rsidRDefault="005472AC" w:rsidP="009B48D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4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284D4F71" w14:textId="77777777" w:rsidR="005472AC" w:rsidRPr="006B201A" w:rsidRDefault="005472AC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091" w:type="dxa"/>
          </w:tcPr>
          <w:p w14:paraId="38ED670F" w14:textId="7618B440" w:rsidR="005472AC" w:rsidRPr="00573E2B" w:rsidRDefault="0087583B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</w:tr>
      <w:tr w:rsidR="005472AC" w:rsidRPr="00F129D6" w14:paraId="33A7AEAF" w14:textId="77777777" w:rsidTr="007A4D85">
        <w:tc>
          <w:tcPr>
            <w:tcW w:w="8529" w:type="dxa"/>
            <w:gridSpan w:val="9"/>
          </w:tcPr>
          <w:p w14:paraId="7F672948" w14:textId="00A02350" w:rsidR="005472AC" w:rsidRPr="000C63AB" w:rsidRDefault="00562AAC" w:rsidP="009B48DF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7F0FCE">
              <w:rPr>
                <w:rFonts w:ascii="Angsana New" w:hAnsi="Angsana New" w:cs="Angsana New" w:hint="cs"/>
                <w:b/>
                <w:bCs/>
                <w:kern w:val="28"/>
                <w:cs/>
              </w:rPr>
              <w:t>สินทรัพย์</w:t>
            </w:r>
            <w:r w:rsidR="005472AC"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>ที่วัดมูลค่าด้วยมูลค่ายุติธรรม</w:t>
            </w:r>
          </w:p>
        </w:tc>
      </w:tr>
      <w:tr w:rsidR="00526987" w:rsidRPr="00F129D6" w14:paraId="3E184A31" w14:textId="77777777" w:rsidTr="007A4D85">
        <w:trPr>
          <w:gridAfter w:val="1"/>
          <w:wAfter w:w="9" w:type="dxa"/>
        </w:trPr>
        <w:tc>
          <w:tcPr>
            <w:tcW w:w="3745" w:type="dxa"/>
            <w:vAlign w:val="bottom"/>
          </w:tcPr>
          <w:p w14:paraId="42E54F68" w14:textId="77777777" w:rsidR="00526987" w:rsidRPr="00F129D6" w:rsidRDefault="00526987" w:rsidP="005B6CDE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140" w:type="dxa"/>
          </w:tcPr>
          <w:p w14:paraId="72242ED5" w14:textId="15BC2438" w:rsidR="00526987" w:rsidRPr="0087583B" w:rsidRDefault="00526987" w:rsidP="009B48D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4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71258A5A" w14:textId="77777777" w:rsidR="00526987" w:rsidRPr="006B201A" w:rsidRDefault="00526987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136" w:type="dxa"/>
            <w:vAlign w:val="bottom"/>
          </w:tcPr>
          <w:p w14:paraId="48398AF7" w14:textId="560CD715" w:rsidR="00526987" w:rsidRPr="00526987" w:rsidRDefault="00FD65FC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FD65FC">
              <w:rPr>
                <w:rFonts w:ascii="Angsana New" w:hAnsi="Angsana New" w:cs="Angsana New" w:hint="cs"/>
                <w:kern w:val="28"/>
              </w:rPr>
              <w:t>501</w:t>
            </w:r>
          </w:p>
        </w:tc>
        <w:tc>
          <w:tcPr>
            <w:tcW w:w="110" w:type="dxa"/>
          </w:tcPr>
          <w:p w14:paraId="629511B3" w14:textId="77777777" w:rsidR="00526987" w:rsidRPr="006B201A" w:rsidRDefault="00526987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052" w:type="dxa"/>
          </w:tcPr>
          <w:p w14:paraId="0BD4F66B" w14:textId="10994E8C" w:rsidR="00526987" w:rsidRPr="0087583B" w:rsidRDefault="00526987" w:rsidP="009B48DF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4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03FE1A0D" w14:textId="77777777" w:rsidR="00526987" w:rsidRPr="006B201A" w:rsidRDefault="00526987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091" w:type="dxa"/>
            <w:vAlign w:val="bottom"/>
          </w:tcPr>
          <w:p w14:paraId="463A1A85" w14:textId="44F6EF7D" w:rsidR="00526987" w:rsidRPr="00526987" w:rsidRDefault="00FD65FC" w:rsidP="009B48DF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FD65FC">
              <w:rPr>
                <w:rFonts w:ascii="Angsana New" w:hAnsi="Angsana New" w:cs="Angsana New" w:hint="cs"/>
                <w:kern w:val="28"/>
              </w:rPr>
              <w:t>501</w:t>
            </w:r>
          </w:p>
        </w:tc>
      </w:tr>
    </w:tbl>
    <w:p w14:paraId="4AE682A6" w14:textId="77777777" w:rsidR="00C92F46" w:rsidRDefault="00336B9D" w:rsidP="003D0662">
      <w:pPr>
        <w:spacing w:line="1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</w:p>
    <w:p w14:paraId="3F0D200D" w14:textId="3BD0DCF7" w:rsidR="008C44A7" w:rsidRPr="000C63AB" w:rsidRDefault="006659A2" w:rsidP="006659A2">
      <w:pPr>
        <w:spacing w:line="390" w:lineRule="exact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="00336B9D" w:rsidRPr="000C63AB">
        <w:rPr>
          <w:rFonts w:asciiTheme="majorBidi" w:hAnsiTheme="majorBidi" w:cstheme="majorBidi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</w:p>
    <w:p w14:paraId="1D67104F" w14:textId="7D708B93" w:rsidR="00336B9D" w:rsidRDefault="00336B9D" w:rsidP="00D2275C">
      <w:pPr>
        <w:spacing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61A78255" w14:textId="723FE180" w:rsidR="006D6F1B" w:rsidRDefault="006D6F1B" w:rsidP="00D2275C">
      <w:pPr>
        <w:spacing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17BAD78D" w14:textId="75EBECFF" w:rsidR="006D6F1B" w:rsidRDefault="006D6F1B" w:rsidP="00D2275C">
      <w:pPr>
        <w:spacing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61080D1C" w14:textId="74E03A9C" w:rsidR="00965CEB" w:rsidRPr="00CF0270" w:rsidRDefault="00965CEB" w:rsidP="009B24A0">
      <w:pPr>
        <w:spacing w:line="420" w:lineRule="exact"/>
        <w:ind w:left="288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D6F1B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</w:p>
    <w:p w14:paraId="0CEBCA1C" w14:textId="70F02C45" w:rsidR="00965CEB" w:rsidRPr="001B10E6" w:rsidRDefault="00965CEB" w:rsidP="00C44752">
      <w:pPr>
        <w:spacing w:line="340" w:lineRule="exact"/>
        <w:ind w:left="28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การเปลี่ยนแปลงในหนี้สินที่เกิดจากกิจกรรมจัดหาเงินสำหรับปีสิ้นสุดวันที่</w:t>
      </w:r>
      <w:r w:rsidRPr="001B10E6">
        <w:rPr>
          <w:rFonts w:asciiTheme="majorBidi" w:hAnsiTheme="majorBidi" w:cstheme="majorBidi"/>
          <w:sz w:val="32"/>
          <w:szCs w:val="32"/>
        </w:rPr>
        <w:t xml:space="preserve">  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1B10E6">
        <w:rPr>
          <w:rFonts w:asciiTheme="majorBidi" w:hAnsiTheme="majorBidi" w:cstheme="majorBidi"/>
          <w:sz w:val="32"/>
          <w:szCs w:val="32"/>
        </w:rPr>
        <w:t>256</w:t>
      </w:r>
      <w:r w:rsidR="00471B21">
        <w:rPr>
          <w:rFonts w:asciiTheme="majorBidi" w:hAnsiTheme="majorBidi" w:cstheme="majorBidi"/>
          <w:sz w:val="32"/>
          <w:szCs w:val="32"/>
        </w:rPr>
        <w:t>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191173" w:rsidRPr="001B10E6">
        <w:rPr>
          <w:rFonts w:asciiTheme="majorBidi" w:hAnsiTheme="majorBidi" w:cstheme="majorBidi"/>
          <w:sz w:val="32"/>
          <w:szCs w:val="32"/>
        </w:rPr>
        <w:t>25</w:t>
      </w:r>
      <w:r w:rsidR="00D60F8E" w:rsidRPr="001B10E6">
        <w:rPr>
          <w:rFonts w:asciiTheme="majorBidi" w:hAnsiTheme="majorBidi" w:cstheme="majorBidi"/>
          <w:sz w:val="32"/>
          <w:szCs w:val="32"/>
        </w:rPr>
        <w:t>6</w:t>
      </w:r>
      <w:r w:rsidR="00471B21">
        <w:rPr>
          <w:rFonts w:asciiTheme="majorBidi" w:hAnsiTheme="majorBidi" w:cstheme="majorBidi"/>
          <w:sz w:val="32"/>
          <w:szCs w:val="32"/>
        </w:rPr>
        <w:t>4</w:t>
      </w:r>
      <w:r w:rsidRPr="001B10E6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163AA9" w:rsidRPr="00AC3996" w14:paraId="6227E8A5" w14:textId="77777777" w:rsidTr="00187383">
        <w:trPr>
          <w:trHeight w:val="20"/>
          <w:tblHeader/>
        </w:trPr>
        <w:tc>
          <w:tcPr>
            <w:tcW w:w="2610" w:type="dxa"/>
          </w:tcPr>
          <w:p w14:paraId="4A55893B" w14:textId="77777777" w:rsidR="00163AA9" w:rsidRPr="000C63AB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4E7E6650" w14:textId="77777777" w:rsidR="00163AA9" w:rsidRPr="000C63AB" w:rsidRDefault="00163AA9" w:rsidP="00C44752">
            <w:pPr>
              <w:spacing w:line="320" w:lineRule="exact"/>
              <w:ind w:right="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163AA9" w:rsidRPr="00AC3996" w14:paraId="0F15D641" w14:textId="77777777" w:rsidTr="00187383">
        <w:trPr>
          <w:trHeight w:val="20"/>
          <w:tblHeader/>
        </w:trPr>
        <w:tc>
          <w:tcPr>
            <w:tcW w:w="2610" w:type="dxa"/>
          </w:tcPr>
          <w:p w14:paraId="3014FD20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303F7FC8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163AA9" w:rsidRPr="00AC3996" w14:paraId="1F478972" w14:textId="77777777" w:rsidTr="00187383">
        <w:trPr>
          <w:trHeight w:val="20"/>
          <w:tblHeader/>
        </w:trPr>
        <w:tc>
          <w:tcPr>
            <w:tcW w:w="2610" w:type="dxa"/>
          </w:tcPr>
          <w:p w14:paraId="53C930BD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85F942E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35C49A87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269038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21B88398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3E9D313D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2F76D4E4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7CD1FF99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163AA9" w:rsidRPr="00AC3996" w14:paraId="0F48959C" w14:textId="77777777" w:rsidTr="00187383">
        <w:trPr>
          <w:trHeight w:val="20"/>
          <w:tblHeader/>
        </w:trPr>
        <w:tc>
          <w:tcPr>
            <w:tcW w:w="2610" w:type="dxa"/>
          </w:tcPr>
          <w:p w14:paraId="16708D71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6EEF646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486ACD8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45C3FE9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220CB57F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5C9B9989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585DF2C9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2737F6F1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290940F0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630CF24E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02B8803E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B1C7F3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163AA9" w:rsidRPr="00AC3996" w14:paraId="103DD7C2" w14:textId="77777777" w:rsidTr="00187383">
        <w:trPr>
          <w:trHeight w:val="20"/>
          <w:tblHeader/>
        </w:trPr>
        <w:tc>
          <w:tcPr>
            <w:tcW w:w="2610" w:type="dxa"/>
          </w:tcPr>
          <w:p w14:paraId="6EA03033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12660D04" w14:textId="2DA94CA1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471B21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0" w:type="dxa"/>
          </w:tcPr>
          <w:p w14:paraId="700E08E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57947F5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78CA768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A31911B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2A9862B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330F0EBF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63B5852F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45C3471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6F8A6610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2B7A5C90" w14:textId="001FE105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471B21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</w:tr>
      <w:tr w:rsidR="00163AA9" w:rsidRPr="00AC3996" w14:paraId="1180BEF2" w14:textId="77777777" w:rsidTr="00187383">
        <w:trPr>
          <w:trHeight w:val="20"/>
          <w:tblHeader/>
        </w:trPr>
        <w:tc>
          <w:tcPr>
            <w:tcW w:w="2610" w:type="dxa"/>
          </w:tcPr>
          <w:p w14:paraId="2F8ADFFB" w14:textId="77777777" w:rsidR="00163AA9" w:rsidRPr="00AC3996" w:rsidRDefault="00163AA9" w:rsidP="00C44752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BF63FE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26BEFE0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1DE2DBA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38D321A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AC8014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35E53DE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3683D913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7B2B7CC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4E5FA89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46D3030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82794B5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163AA9" w:rsidRPr="000A63AD" w14:paraId="09A17F3E" w14:textId="77777777" w:rsidTr="00187383">
        <w:trPr>
          <w:trHeight w:val="60"/>
          <w:tblHeader/>
        </w:trPr>
        <w:tc>
          <w:tcPr>
            <w:tcW w:w="2610" w:type="dxa"/>
          </w:tcPr>
          <w:p w14:paraId="1329FF91" w14:textId="77777777" w:rsidR="00163AA9" w:rsidRPr="000C63AB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4D3E1340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1755338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6D06646E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947CF0B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42DE8EDF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F1BCB7D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185A6962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5F898886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3A47782A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2D9A3EB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52726535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1C12BC" w:rsidRPr="00AC3996" w14:paraId="0795FBFD" w14:textId="77777777" w:rsidTr="00187383">
        <w:trPr>
          <w:trHeight w:val="54"/>
        </w:trPr>
        <w:tc>
          <w:tcPr>
            <w:tcW w:w="2610" w:type="dxa"/>
          </w:tcPr>
          <w:p w14:paraId="139B30F6" w14:textId="77777777" w:rsidR="001C12BC" w:rsidRPr="00AC3996" w:rsidRDefault="001C12BC" w:rsidP="001C12BC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43B21320" w14:textId="4D07406C" w:rsidR="001C12BC" w:rsidRPr="00AC3996" w:rsidRDefault="001C12BC" w:rsidP="001C12BC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640,000</w:t>
            </w:r>
          </w:p>
        </w:tc>
        <w:tc>
          <w:tcPr>
            <w:tcW w:w="90" w:type="dxa"/>
          </w:tcPr>
          <w:p w14:paraId="21949096" w14:textId="77777777" w:rsidR="001C12BC" w:rsidRPr="00AC3996" w:rsidRDefault="001C12BC" w:rsidP="001C12BC">
            <w:pPr>
              <w:tabs>
                <w:tab w:val="decimal" w:pos="720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B7B9BCA" w14:textId="0220254B" w:rsidR="001C12BC" w:rsidRPr="00AC3996" w:rsidRDefault="001C12BC" w:rsidP="00587873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25,000</w:t>
            </w:r>
          </w:p>
        </w:tc>
        <w:tc>
          <w:tcPr>
            <w:tcW w:w="90" w:type="dxa"/>
          </w:tcPr>
          <w:p w14:paraId="3014714C" w14:textId="77777777" w:rsidR="001C12BC" w:rsidRPr="00AC3996" w:rsidRDefault="001C12BC" w:rsidP="001C12BC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1B4B2D14" w14:textId="700CD381" w:rsidR="001C12BC" w:rsidRPr="00AC3996" w:rsidRDefault="001C12BC" w:rsidP="001C12BC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E0D2225" w14:textId="77777777" w:rsidR="001C12BC" w:rsidRPr="00AC3996" w:rsidRDefault="001C12BC" w:rsidP="001C12BC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48E3C307" w14:textId="23B1EB77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64BDB85C" w14:textId="77777777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D5692F0" w14:textId="7BA304C6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D4FE225" w14:textId="77777777" w:rsidR="001C12BC" w:rsidRPr="00AC3996" w:rsidRDefault="001C12BC" w:rsidP="001C12BC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A380ED" w14:textId="745AB648" w:rsidR="001C12BC" w:rsidRPr="00AC3996" w:rsidRDefault="001C12BC" w:rsidP="001C12BC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665,000</w:t>
            </w:r>
          </w:p>
        </w:tc>
      </w:tr>
      <w:tr w:rsidR="001C12BC" w:rsidRPr="00AC3996" w14:paraId="3F977970" w14:textId="77777777" w:rsidTr="00187383">
        <w:trPr>
          <w:trHeight w:val="20"/>
        </w:trPr>
        <w:tc>
          <w:tcPr>
            <w:tcW w:w="2610" w:type="dxa"/>
          </w:tcPr>
          <w:p w14:paraId="1FF0BE00" w14:textId="77777777" w:rsidR="001C12BC" w:rsidRPr="000C63AB" w:rsidRDefault="001C12BC" w:rsidP="001C12BC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71B5DC77" w14:textId="2A3F5AC2" w:rsidR="001C12BC" w:rsidRPr="00AC3996" w:rsidRDefault="001C12BC" w:rsidP="001C12BC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300,000</w:t>
            </w:r>
          </w:p>
        </w:tc>
        <w:tc>
          <w:tcPr>
            <w:tcW w:w="90" w:type="dxa"/>
          </w:tcPr>
          <w:p w14:paraId="68D7B298" w14:textId="77777777" w:rsidR="001C12BC" w:rsidRPr="00AC3996" w:rsidRDefault="001C12BC" w:rsidP="001C12BC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5EB6AAE" w14:textId="3D89F98A" w:rsidR="001C12BC" w:rsidRPr="00AC3996" w:rsidRDefault="001C12BC" w:rsidP="00587873">
            <w:pPr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(61,126)</w:t>
            </w:r>
          </w:p>
        </w:tc>
        <w:tc>
          <w:tcPr>
            <w:tcW w:w="90" w:type="dxa"/>
          </w:tcPr>
          <w:p w14:paraId="2368598C" w14:textId="77777777" w:rsidR="001C12BC" w:rsidRPr="00AC3996" w:rsidRDefault="001C12BC" w:rsidP="001C12BC">
            <w:pPr>
              <w:tabs>
                <w:tab w:val="decimal" w:pos="510"/>
              </w:tabs>
              <w:spacing w:line="320" w:lineRule="exact"/>
              <w:ind w:right="-43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75401C82" w14:textId="371AF0AD" w:rsidR="001C12BC" w:rsidRPr="00AC3996" w:rsidRDefault="001C12BC" w:rsidP="001C12BC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3792A076" w14:textId="77777777" w:rsidR="001C12BC" w:rsidRPr="00AC3996" w:rsidRDefault="001C12BC" w:rsidP="001C12BC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0F22A4D0" w14:textId="37FB2A40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F198027" w14:textId="77777777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05621AC" w14:textId="399098B7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356A498" w14:textId="77777777" w:rsidR="001C12BC" w:rsidRPr="00AC3996" w:rsidRDefault="001C12BC" w:rsidP="001C12BC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F51E47" w14:textId="2EDD18B7" w:rsidR="001C12BC" w:rsidRPr="00AC3996" w:rsidRDefault="001C12BC" w:rsidP="001C12BC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238,874</w:t>
            </w:r>
          </w:p>
        </w:tc>
      </w:tr>
      <w:tr w:rsidR="001C12BC" w:rsidRPr="00AC3996" w14:paraId="592BD026" w14:textId="77777777" w:rsidTr="0038145B">
        <w:trPr>
          <w:trHeight w:val="20"/>
        </w:trPr>
        <w:tc>
          <w:tcPr>
            <w:tcW w:w="2610" w:type="dxa"/>
          </w:tcPr>
          <w:p w14:paraId="72B3FA90" w14:textId="11ECD2C5" w:rsidR="001C12BC" w:rsidRPr="00AC3996" w:rsidRDefault="001C12BC" w:rsidP="001C12BC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shd w:val="clear" w:color="auto" w:fill="auto"/>
          </w:tcPr>
          <w:p w14:paraId="7DA058F3" w14:textId="5B89910D" w:rsidR="001C12BC" w:rsidRPr="00AC3996" w:rsidRDefault="001C12BC" w:rsidP="001C12BC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18,041</w:t>
            </w:r>
          </w:p>
        </w:tc>
        <w:tc>
          <w:tcPr>
            <w:tcW w:w="90" w:type="dxa"/>
          </w:tcPr>
          <w:p w14:paraId="0B815F30" w14:textId="77777777" w:rsidR="001C12BC" w:rsidRPr="00AC3996" w:rsidRDefault="001C12BC" w:rsidP="001C12BC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D2D601E" w14:textId="69C7C994" w:rsidR="001C12BC" w:rsidRPr="00AC3996" w:rsidRDefault="001C12BC" w:rsidP="001C12BC">
            <w:pPr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(20,066)</w:t>
            </w:r>
          </w:p>
        </w:tc>
        <w:tc>
          <w:tcPr>
            <w:tcW w:w="90" w:type="dxa"/>
          </w:tcPr>
          <w:p w14:paraId="50CD5B21" w14:textId="77777777" w:rsidR="001C12BC" w:rsidRPr="00AC3996" w:rsidRDefault="001C12BC" w:rsidP="001C12BC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712DE11E" w14:textId="1D730B3A" w:rsidR="001C12BC" w:rsidRPr="00AC3996" w:rsidRDefault="001C12BC" w:rsidP="001C12BC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38,395</w:t>
            </w:r>
          </w:p>
        </w:tc>
        <w:tc>
          <w:tcPr>
            <w:tcW w:w="90" w:type="dxa"/>
          </w:tcPr>
          <w:p w14:paraId="08223DD4" w14:textId="77777777" w:rsidR="001C12BC" w:rsidRPr="00AC3996" w:rsidRDefault="001C12BC" w:rsidP="001C12BC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  <w:shd w:val="clear" w:color="auto" w:fill="auto"/>
          </w:tcPr>
          <w:p w14:paraId="24AAA04B" w14:textId="7B3F788C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  <w:shd w:val="clear" w:color="auto" w:fill="auto"/>
          </w:tcPr>
          <w:p w14:paraId="40D43284" w14:textId="77777777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27A2C08E" w14:textId="4D008B6B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9C1CFD2" w14:textId="77777777" w:rsidR="001C12BC" w:rsidRPr="00AC3996" w:rsidRDefault="001C12BC" w:rsidP="001C12BC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B4E62AA" w14:textId="46A40974" w:rsidR="001C12BC" w:rsidRPr="00AC3996" w:rsidRDefault="001C12BC" w:rsidP="001C12BC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36,370</w:t>
            </w:r>
          </w:p>
        </w:tc>
      </w:tr>
      <w:tr w:rsidR="001C12BC" w:rsidRPr="00AC3996" w14:paraId="238A317E" w14:textId="77777777" w:rsidTr="00187383">
        <w:trPr>
          <w:trHeight w:val="20"/>
        </w:trPr>
        <w:tc>
          <w:tcPr>
            <w:tcW w:w="2610" w:type="dxa"/>
          </w:tcPr>
          <w:p w14:paraId="311A8A0A" w14:textId="77777777" w:rsidR="001C12BC" w:rsidRPr="00AC3996" w:rsidRDefault="001C12BC" w:rsidP="001C12BC">
            <w:pPr>
              <w:spacing w:line="32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622E7EFE" w14:textId="478E91FD" w:rsidR="001C12BC" w:rsidRPr="00AC3996" w:rsidRDefault="001C12BC" w:rsidP="001C12BC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958,041</w:t>
            </w:r>
          </w:p>
        </w:tc>
        <w:tc>
          <w:tcPr>
            <w:tcW w:w="90" w:type="dxa"/>
          </w:tcPr>
          <w:p w14:paraId="2CCABC8D" w14:textId="77777777" w:rsidR="001C12BC" w:rsidRPr="00AC3996" w:rsidRDefault="001C12BC" w:rsidP="001C12BC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78B044BC" w14:textId="4BC21783" w:rsidR="001C12BC" w:rsidRPr="00ED4A17" w:rsidRDefault="001C12BC" w:rsidP="001C12BC">
            <w:pPr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(56,192)</w:t>
            </w:r>
          </w:p>
        </w:tc>
        <w:tc>
          <w:tcPr>
            <w:tcW w:w="90" w:type="dxa"/>
          </w:tcPr>
          <w:p w14:paraId="1D49E67F" w14:textId="77777777" w:rsidR="001C12BC" w:rsidRPr="00AC3996" w:rsidRDefault="001C12BC" w:rsidP="001C12BC">
            <w:pPr>
              <w:tabs>
                <w:tab w:val="decimal" w:pos="808"/>
              </w:tabs>
              <w:spacing w:line="320" w:lineRule="exact"/>
              <w:ind w:right="-162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371C55E7" w14:textId="32D8A3E7" w:rsidR="001C12BC" w:rsidRPr="00ED4A17" w:rsidRDefault="001C12BC" w:rsidP="001C12BC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38,395</w:t>
            </w:r>
          </w:p>
        </w:tc>
        <w:tc>
          <w:tcPr>
            <w:tcW w:w="90" w:type="dxa"/>
          </w:tcPr>
          <w:p w14:paraId="5518487F" w14:textId="77777777" w:rsidR="001C12BC" w:rsidRPr="00AC3996" w:rsidRDefault="001C12BC" w:rsidP="001C12BC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1FA21837" w14:textId="28F16BC1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2887B4EC" w14:textId="77777777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79348B63" w14:textId="50BF8375" w:rsidR="001C12BC" w:rsidRPr="00AC3996" w:rsidRDefault="001C12BC" w:rsidP="001C12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6FD44402" w14:textId="77777777" w:rsidR="001C12BC" w:rsidRPr="00AC3996" w:rsidRDefault="001C12BC" w:rsidP="001C12BC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3D41E20F" w14:textId="70F42929" w:rsidR="001C12BC" w:rsidRPr="00AC3996" w:rsidRDefault="001C12BC" w:rsidP="001C12BC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940,244</w:t>
            </w:r>
          </w:p>
        </w:tc>
      </w:tr>
    </w:tbl>
    <w:p w14:paraId="49D34D9E" w14:textId="77777777" w:rsidR="00163AA9" w:rsidRPr="00CF0270" w:rsidRDefault="00163AA9" w:rsidP="00A654E8">
      <w:pPr>
        <w:spacing w:line="240" w:lineRule="exact"/>
        <w:ind w:left="289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0248B6" w:rsidRPr="00A26C35" w14:paraId="767E9BF4" w14:textId="77777777" w:rsidTr="00304D1B">
        <w:trPr>
          <w:trHeight w:val="20"/>
          <w:tblHeader/>
        </w:trPr>
        <w:tc>
          <w:tcPr>
            <w:tcW w:w="2610" w:type="dxa"/>
          </w:tcPr>
          <w:p w14:paraId="73F852F7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1893BB21" w14:textId="71A7E440" w:rsidR="000248B6" w:rsidRPr="000C63AB" w:rsidRDefault="000248B6" w:rsidP="00A81A3E">
            <w:pPr>
              <w:spacing w:line="320" w:lineRule="exact"/>
              <w:ind w:right="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C3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0248B6" w:rsidRPr="00A26C35" w14:paraId="468D2E04" w14:textId="77777777" w:rsidTr="00304D1B">
        <w:trPr>
          <w:trHeight w:val="20"/>
          <w:tblHeader/>
        </w:trPr>
        <w:tc>
          <w:tcPr>
            <w:tcW w:w="2610" w:type="dxa"/>
          </w:tcPr>
          <w:p w14:paraId="7231DDF8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E1D5685" w14:textId="0DA4C97B" w:rsidR="000248B6" w:rsidRPr="000C63AB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0248B6" w:rsidRPr="00A26C35" w14:paraId="437BE8EC" w14:textId="77777777" w:rsidTr="00304D1B">
        <w:trPr>
          <w:trHeight w:val="20"/>
          <w:tblHeader/>
        </w:trPr>
        <w:tc>
          <w:tcPr>
            <w:tcW w:w="2610" w:type="dxa"/>
          </w:tcPr>
          <w:p w14:paraId="312B397A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248D7FB" w14:textId="0CBC5ADA" w:rsidR="000248B6" w:rsidRPr="000C63AB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1F92B025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97C4DDC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10C3E9A2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46E6B73B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1C1021EF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31F29CF3" w14:textId="77777777" w:rsidR="000248B6" w:rsidRPr="000C63AB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0248B6" w:rsidRPr="00A26C35" w14:paraId="5AAEBCC7" w14:textId="77777777" w:rsidTr="00304D1B">
        <w:trPr>
          <w:trHeight w:val="20"/>
          <w:tblHeader/>
        </w:trPr>
        <w:tc>
          <w:tcPr>
            <w:tcW w:w="2610" w:type="dxa"/>
          </w:tcPr>
          <w:p w14:paraId="03A38CFD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46484ED" w14:textId="08514E5A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0F4C48B9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C8EA5C3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077A31C3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75D3CC7F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595908FD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69C26312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615F8972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2928C770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1C77D22E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3BC6F4EB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0248B6" w:rsidRPr="00A26C35" w14:paraId="75E3EAD7" w14:textId="77777777" w:rsidTr="00304D1B">
        <w:trPr>
          <w:trHeight w:val="20"/>
          <w:tblHeader/>
        </w:trPr>
        <w:tc>
          <w:tcPr>
            <w:tcW w:w="2610" w:type="dxa"/>
          </w:tcPr>
          <w:p w14:paraId="7C8CFD39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7DB793B" w14:textId="5AAF7133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471B21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90" w:type="dxa"/>
          </w:tcPr>
          <w:p w14:paraId="49C69A49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319B1CB" w14:textId="77777777" w:rsidR="000248B6" w:rsidRPr="00A26C35" w:rsidRDefault="000248B6" w:rsidP="00A81A3E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6BC69954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3CF50A86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FA19CCF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23BF5774" w14:textId="0DEF4D82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7E8AC6CB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2CF948CB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726A4EB6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35A9A72" w14:textId="0786EEA4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471B21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</w:tr>
      <w:tr w:rsidR="000248B6" w:rsidRPr="00A26C35" w14:paraId="0B72AE89" w14:textId="77777777" w:rsidTr="00304D1B">
        <w:trPr>
          <w:trHeight w:val="20"/>
          <w:tblHeader/>
        </w:trPr>
        <w:tc>
          <w:tcPr>
            <w:tcW w:w="2610" w:type="dxa"/>
          </w:tcPr>
          <w:p w14:paraId="43B53BCE" w14:textId="77777777" w:rsidR="000248B6" w:rsidRPr="00A26C35" w:rsidRDefault="000248B6" w:rsidP="00A81A3E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AC437DD" w14:textId="5C68C08F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49FCD95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19EC517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2FBD5DA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247E584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B3C99D9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5D414FC2" w14:textId="307D1F03" w:rsidR="000248B6" w:rsidRPr="00A26C35" w:rsidRDefault="00B868F2" w:rsidP="00A81A3E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2D9DAF80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15629C2B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030DC8DC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2DF4BFB" w14:textId="77777777" w:rsidR="000248B6" w:rsidRPr="000C63AB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0248B6" w:rsidRPr="00A26C35" w14:paraId="09FC6D86" w14:textId="77777777" w:rsidTr="00685B85">
        <w:trPr>
          <w:trHeight w:val="60"/>
          <w:tblHeader/>
        </w:trPr>
        <w:tc>
          <w:tcPr>
            <w:tcW w:w="2610" w:type="dxa"/>
          </w:tcPr>
          <w:p w14:paraId="499E79C9" w14:textId="77777777" w:rsidR="000248B6" w:rsidRPr="000C63AB" w:rsidRDefault="000248B6" w:rsidP="00A81A3E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5FB300D0" w14:textId="6D62735B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13321DF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1A760F2" w14:textId="77777777" w:rsidR="000248B6" w:rsidRPr="00A26C35" w:rsidRDefault="000248B6" w:rsidP="00A81A3E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D3F0459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15969B68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4DD4ACC9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105B9C86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25908D8F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3593685D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3178136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7C4F51E" w14:textId="77777777" w:rsidR="000248B6" w:rsidRPr="00A26C35" w:rsidRDefault="000248B6" w:rsidP="00A81A3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471B21" w:rsidRPr="00AC3996" w14:paraId="18822DB0" w14:textId="77777777" w:rsidTr="00304D1B">
        <w:trPr>
          <w:trHeight w:val="54"/>
        </w:trPr>
        <w:tc>
          <w:tcPr>
            <w:tcW w:w="2610" w:type="dxa"/>
          </w:tcPr>
          <w:p w14:paraId="34025731" w14:textId="77777777" w:rsidR="00471B21" w:rsidRPr="00AC3996" w:rsidRDefault="00471B21" w:rsidP="00A81A3E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58D7BE67" w14:textId="1E01FEA3" w:rsidR="00471B21" w:rsidRPr="00AC3996" w:rsidRDefault="00471B21" w:rsidP="00A81A3E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790,000</w:t>
            </w:r>
          </w:p>
        </w:tc>
        <w:tc>
          <w:tcPr>
            <w:tcW w:w="90" w:type="dxa"/>
          </w:tcPr>
          <w:p w14:paraId="67B059D2" w14:textId="77777777" w:rsidR="00471B21" w:rsidRPr="00AC3996" w:rsidRDefault="00471B21" w:rsidP="00A81A3E">
            <w:pPr>
              <w:tabs>
                <w:tab w:val="decimal" w:pos="720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72B669" w14:textId="04DC2194" w:rsidR="00471B21" w:rsidRPr="00AC3996" w:rsidRDefault="00471B21" w:rsidP="00A81A3E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(150,000)</w:t>
            </w:r>
          </w:p>
        </w:tc>
        <w:tc>
          <w:tcPr>
            <w:tcW w:w="90" w:type="dxa"/>
          </w:tcPr>
          <w:p w14:paraId="12CCD448" w14:textId="77777777" w:rsidR="00471B21" w:rsidRPr="00AC3996" w:rsidRDefault="00471B21" w:rsidP="00A81A3E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56F884A1" w14:textId="1A492BF4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704F05A" w14:textId="77777777" w:rsidR="00471B21" w:rsidRPr="00AC3996" w:rsidRDefault="00471B21" w:rsidP="00A81A3E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5BBFF8B7" w14:textId="0C31E5B1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6EB5643C" w14:textId="77777777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3FD3573F" w14:textId="0E383050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9C6D2B2" w14:textId="77777777" w:rsidR="00471B21" w:rsidRPr="00AC3996" w:rsidRDefault="00471B21" w:rsidP="00A81A3E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B8DC317" w14:textId="16257903" w:rsidR="00471B21" w:rsidRPr="00AC3996" w:rsidRDefault="00471B21" w:rsidP="00A81A3E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640,000</w:t>
            </w:r>
          </w:p>
        </w:tc>
      </w:tr>
      <w:tr w:rsidR="00471B21" w:rsidRPr="00AC3996" w14:paraId="79F1E2EA" w14:textId="77777777" w:rsidTr="00685B85">
        <w:trPr>
          <w:trHeight w:val="20"/>
        </w:trPr>
        <w:tc>
          <w:tcPr>
            <w:tcW w:w="2610" w:type="dxa"/>
          </w:tcPr>
          <w:p w14:paraId="551F74BB" w14:textId="77777777" w:rsidR="00471B21" w:rsidRPr="000C63AB" w:rsidRDefault="00471B21" w:rsidP="00A81A3E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32CE01D3" w14:textId="35EFAB20" w:rsidR="00471B21" w:rsidRPr="00AC3996" w:rsidRDefault="00471B21" w:rsidP="00A81A3E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300,000</w:t>
            </w:r>
          </w:p>
        </w:tc>
        <w:tc>
          <w:tcPr>
            <w:tcW w:w="90" w:type="dxa"/>
          </w:tcPr>
          <w:p w14:paraId="2428D7F7" w14:textId="77777777" w:rsidR="00471B21" w:rsidRPr="00AC3996" w:rsidRDefault="00471B21" w:rsidP="00A81A3E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DF1F02D" w14:textId="6EFBD4B1" w:rsidR="00471B21" w:rsidRPr="00AC3996" w:rsidRDefault="00471B21" w:rsidP="00DD30AA">
            <w:pPr>
              <w:autoSpaceDE w:val="0"/>
              <w:autoSpaceDN w:val="0"/>
              <w:adjustRightInd w:val="0"/>
              <w:spacing w:line="320" w:lineRule="exact"/>
              <w:ind w:right="260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597D932" w14:textId="77777777" w:rsidR="00471B21" w:rsidRPr="00AC3996" w:rsidRDefault="00471B21" w:rsidP="00A81A3E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3D742DC1" w14:textId="10A613BC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D0C0FBE" w14:textId="77777777" w:rsidR="00471B21" w:rsidRPr="00AC3996" w:rsidRDefault="00471B21" w:rsidP="00A81A3E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0530DD35" w14:textId="67E23092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EA2F7FF" w14:textId="77777777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0D10BEE4" w14:textId="7F8647D8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677EEB8" w14:textId="77777777" w:rsidR="00471B21" w:rsidRPr="00AC3996" w:rsidRDefault="00471B21" w:rsidP="00A81A3E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20DE408" w14:textId="6F43E1B3" w:rsidR="00471B21" w:rsidRPr="00AC3996" w:rsidRDefault="00471B21" w:rsidP="00A81A3E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300,000</w:t>
            </w:r>
          </w:p>
        </w:tc>
      </w:tr>
      <w:tr w:rsidR="00471B21" w:rsidRPr="00AC3996" w14:paraId="3D4FD426" w14:textId="77777777" w:rsidTr="00AC3996">
        <w:trPr>
          <w:trHeight w:val="20"/>
        </w:trPr>
        <w:tc>
          <w:tcPr>
            <w:tcW w:w="2610" w:type="dxa"/>
            <w:shd w:val="clear" w:color="auto" w:fill="auto"/>
          </w:tcPr>
          <w:p w14:paraId="3B375D73" w14:textId="29B6E116" w:rsidR="00471B21" w:rsidRPr="00AC3996" w:rsidRDefault="00471B21" w:rsidP="00A81A3E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shd w:val="clear" w:color="auto" w:fill="auto"/>
          </w:tcPr>
          <w:p w14:paraId="5608E1EA" w14:textId="37317CAC" w:rsidR="00471B21" w:rsidRPr="00AC3996" w:rsidRDefault="00471B21" w:rsidP="00A81A3E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z w:val="26"/>
                <w:szCs w:val="26"/>
              </w:rPr>
              <w:t>35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C63AB">
              <w:rPr>
                <w:rFonts w:ascii="Angsana New" w:hAnsi="Angsana New" w:cs="Angsana New"/>
                <w:sz w:val="26"/>
                <w:szCs w:val="26"/>
              </w:rPr>
              <w:t>401</w:t>
            </w:r>
          </w:p>
        </w:tc>
        <w:tc>
          <w:tcPr>
            <w:tcW w:w="90" w:type="dxa"/>
            <w:shd w:val="clear" w:color="auto" w:fill="auto"/>
          </w:tcPr>
          <w:p w14:paraId="2DCF9F62" w14:textId="77777777" w:rsidR="00471B21" w:rsidRPr="00AC3996" w:rsidRDefault="00471B21" w:rsidP="00A81A3E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122301F" w14:textId="1392FCFF" w:rsidR="00471B21" w:rsidRPr="00AC3996" w:rsidRDefault="00471B21" w:rsidP="007F0FCE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(20,424)</w:t>
            </w:r>
          </w:p>
        </w:tc>
        <w:tc>
          <w:tcPr>
            <w:tcW w:w="90" w:type="dxa"/>
            <w:shd w:val="clear" w:color="auto" w:fill="auto"/>
          </w:tcPr>
          <w:p w14:paraId="679CCD9B" w14:textId="77777777" w:rsidR="00471B21" w:rsidRPr="00AC3996" w:rsidRDefault="00471B21" w:rsidP="00A81A3E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  <w:shd w:val="clear" w:color="auto" w:fill="auto"/>
          </w:tcPr>
          <w:p w14:paraId="0588A3EE" w14:textId="710AFBDA" w:rsidR="00471B21" w:rsidRPr="00AC3996" w:rsidRDefault="00471B21" w:rsidP="00A81A3E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3,064</w:t>
            </w:r>
          </w:p>
        </w:tc>
        <w:tc>
          <w:tcPr>
            <w:tcW w:w="90" w:type="dxa"/>
            <w:shd w:val="clear" w:color="auto" w:fill="auto"/>
          </w:tcPr>
          <w:p w14:paraId="66059529" w14:textId="77777777" w:rsidR="00471B21" w:rsidRPr="00AC3996" w:rsidRDefault="00471B21" w:rsidP="00A81A3E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  <w:shd w:val="clear" w:color="auto" w:fill="auto"/>
          </w:tcPr>
          <w:p w14:paraId="7F382C78" w14:textId="64CDF3A5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  <w:shd w:val="clear" w:color="auto" w:fill="auto"/>
          </w:tcPr>
          <w:p w14:paraId="290EEAFC" w14:textId="77777777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3C5994E6" w14:textId="0DA67AD6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3B1FCBE" w14:textId="77777777" w:rsidR="00471B21" w:rsidRPr="00AC3996" w:rsidRDefault="00471B21" w:rsidP="00A81A3E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6E39DFE9" w14:textId="4652E606" w:rsidR="00471B21" w:rsidRPr="00AC3996" w:rsidRDefault="00471B21" w:rsidP="00A81A3E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18,041</w:t>
            </w:r>
          </w:p>
        </w:tc>
      </w:tr>
      <w:tr w:rsidR="00471B21" w:rsidRPr="00AC3996" w14:paraId="797B7A18" w14:textId="77777777" w:rsidTr="00304D1B">
        <w:trPr>
          <w:trHeight w:val="20"/>
        </w:trPr>
        <w:tc>
          <w:tcPr>
            <w:tcW w:w="2610" w:type="dxa"/>
          </w:tcPr>
          <w:p w14:paraId="4F9B2D4F" w14:textId="77777777" w:rsidR="00471B21" w:rsidRPr="00AC3996" w:rsidRDefault="00471B21" w:rsidP="00A81A3E">
            <w:pPr>
              <w:spacing w:line="32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0F2604BF" w14:textId="7D9F10ED" w:rsidR="00471B21" w:rsidRPr="00AC3996" w:rsidRDefault="00471B21" w:rsidP="00A81A3E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1,125,401</w:t>
            </w:r>
          </w:p>
        </w:tc>
        <w:tc>
          <w:tcPr>
            <w:tcW w:w="90" w:type="dxa"/>
          </w:tcPr>
          <w:p w14:paraId="4090CD15" w14:textId="77777777" w:rsidR="00471B21" w:rsidRPr="00AC3996" w:rsidRDefault="00471B21" w:rsidP="00A81A3E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0E18733A" w14:textId="2F0CAAD8" w:rsidR="00471B21" w:rsidRPr="00AC3996" w:rsidRDefault="00471B21" w:rsidP="00A81A3E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(170,424)</w:t>
            </w:r>
          </w:p>
        </w:tc>
        <w:tc>
          <w:tcPr>
            <w:tcW w:w="90" w:type="dxa"/>
          </w:tcPr>
          <w:p w14:paraId="5B092E51" w14:textId="77777777" w:rsidR="00471B21" w:rsidRPr="00AC3996" w:rsidRDefault="00471B21" w:rsidP="00A81A3E">
            <w:pPr>
              <w:tabs>
                <w:tab w:val="decimal" w:pos="808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0A42C6C0" w14:textId="4DE2818E" w:rsidR="00471B21" w:rsidRPr="00AC3996" w:rsidRDefault="00471B21" w:rsidP="00A81A3E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3,064</w:t>
            </w:r>
          </w:p>
        </w:tc>
        <w:tc>
          <w:tcPr>
            <w:tcW w:w="90" w:type="dxa"/>
          </w:tcPr>
          <w:p w14:paraId="3ECF67C0" w14:textId="77777777" w:rsidR="00471B21" w:rsidRPr="00AC3996" w:rsidRDefault="00471B21" w:rsidP="00A81A3E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7CC3C126" w14:textId="2993E9B5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7CD5CEB4" w14:textId="77777777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3167D1FE" w14:textId="1398837E" w:rsidR="00471B21" w:rsidRPr="00AC3996" w:rsidRDefault="00471B21" w:rsidP="00A81A3E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76EFC7D3" w14:textId="77777777" w:rsidR="00471B21" w:rsidRPr="00AC3996" w:rsidRDefault="00471B21" w:rsidP="00A81A3E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67D1DF96" w14:textId="605F6B2F" w:rsidR="00471B21" w:rsidRPr="00AC3996" w:rsidRDefault="00471B21" w:rsidP="00A81A3E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958,041</w:t>
            </w:r>
          </w:p>
        </w:tc>
      </w:tr>
    </w:tbl>
    <w:p w14:paraId="15F9F268" w14:textId="5AA1B501" w:rsidR="000F2811" w:rsidRPr="00AC3996" w:rsidRDefault="000F2811" w:rsidP="00AC3996">
      <w:pPr>
        <w:spacing w:line="200" w:lineRule="exact"/>
        <w:ind w:left="288" w:firstLine="562"/>
        <w:rPr>
          <w:rFonts w:asciiTheme="majorBidi" w:hAnsiTheme="majorBidi" w:cstheme="majorBidi"/>
          <w:sz w:val="32"/>
          <w:szCs w:val="32"/>
        </w:rPr>
      </w:pPr>
    </w:p>
    <w:p w14:paraId="3D63DE7C" w14:textId="4E9AB82B" w:rsidR="00395494" w:rsidRDefault="00965CEB" w:rsidP="009B48DF">
      <w:pPr>
        <w:spacing w:line="360" w:lineRule="exact"/>
        <w:ind w:left="448" w:right="45"/>
        <w:jc w:val="thaiDistribute"/>
        <w:rPr>
          <w:rFonts w:asciiTheme="majorBidi" w:hAnsiTheme="majorBidi" w:cstheme="majorBidi"/>
          <w:sz w:val="26"/>
          <w:szCs w:val="26"/>
        </w:rPr>
      </w:pPr>
      <w:r w:rsidRPr="00AC3996">
        <w:rPr>
          <w:rFonts w:asciiTheme="majorBidi" w:hAnsiTheme="majorBidi" w:cstheme="majorBidi"/>
          <w:sz w:val="26"/>
          <w:szCs w:val="26"/>
        </w:rPr>
        <w:t>*</w:t>
      </w:r>
      <w:r w:rsidRPr="000C63AB">
        <w:rPr>
          <w:rFonts w:asciiTheme="majorBidi" w:hAnsiTheme="majorBidi" w:cstheme="majorBidi"/>
          <w:sz w:val="26"/>
          <w:szCs w:val="26"/>
          <w:cs/>
        </w:rPr>
        <w:t>กระแสเงินสดจากกิจกรรมจัดหาเงินสุทธิรวมจำนวนเงินสดรับและเงินสดชำระคืนในงบกระแสเงินสด</w:t>
      </w:r>
    </w:p>
    <w:p w14:paraId="27FFC371" w14:textId="6F3EA6C0" w:rsidR="00CF155D" w:rsidRPr="00CF0270" w:rsidRDefault="00163AA9" w:rsidP="009A1A4D">
      <w:pPr>
        <w:tabs>
          <w:tab w:val="left" w:pos="1985"/>
        </w:tabs>
        <w:spacing w:line="38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87873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BF0F9B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47D73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9F98285" w14:textId="1A7AC184" w:rsidR="00CF155D" w:rsidRPr="00CF0270" w:rsidRDefault="00163AA9" w:rsidP="009A1A4D">
      <w:pPr>
        <w:tabs>
          <w:tab w:val="left" w:pos="709"/>
        </w:tabs>
        <w:spacing w:line="38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87873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E21D3B"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BC791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</w:t>
      </w:r>
      <w:r w:rsidR="004E143B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นข้อผูกมัดตามสัญญาเช่าดำเนินงาน 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- กรณีที่กลุ่มบริษัทเป็นผู้เช่า</w:t>
      </w:r>
    </w:p>
    <w:p w14:paraId="1410F233" w14:textId="3696B142" w:rsidR="00CF155D" w:rsidRDefault="00163AA9" w:rsidP="00AE56B5">
      <w:pPr>
        <w:spacing w:line="420" w:lineRule="exact"/>
        <w:ind w:left="1440" w:hanging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</w:t>
      </w:r>
      <w:r w:rsidR="00587873">
        <w:rPr>
          <w:rFonts w:asciiTheme="majorBidi" w:hAnsiTheme="majorBidi" w:cstheme="majorBidi"/>
          <w:sz w:val="32"/>
          <w:szCs w:val="32"/>
        </w:rPr>
        <w:t>7</w:t>
      </w:r>
      <w:r w:rsidR="00B52F49" w:rsidRPr="00CF0270">
        <w:rPr>
          <w:rFonts w:asciiTheme="majorBidi" w:hAnsiTheme="majorBidi" w:cstheme="majorBidi"/>
          <w:sz w:val="32"/>
          <w:szCs w:val="32"/>
        </w:rPr>
        <w:t>.</w:t>
      </w:r>
      <w:r w:rsidR="00BC7914" w:rsidRPr="00CF0270">
        <w:rPr>
          <w:rFonts w:asciiTheme="majorBidi" w:hAnsiTheme="majorBidi" w:cstheme="majorBidi"/>
          <w:sz w:val="32"/>
          <w:szCs w:val="32"/>
        </w:rPr>
        <w:t>1.1</w:t>
      </w:r>
      <w:r w:rsidR="00BC7914" w:rsidRPr="00CF0270">
        <w:rPr>
          <w:rFonts w:asciiTheme="majorBidi" w:hAnsiTheme="majorBidi" w:cstheme="majorBidi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กลุ่มบริษัททำสัญญาเช่า</w:t>
      </w:r>
      <w:r w:rsidR="00812BA9" w:rsidRPr="000C63AB">
        <w:rPr>
          <w:rFonts w:asciiTheme="majorBidi" w:hAnsiTheme="majorBidi" w:cstheme="majorBidi"/>
          <w:sz w:val="32"/>
          <w:szCs w:val="32"/>
          <w:cs/>
        </w:rPr>
        <w:t>พื้นที่ อุปกรณ์สำนักงาน และยานพาหนะ ซึ่งเป็นสัญญาเช่าระยะสั้นและสัญญาเช่า</w:t>
      </w:r>
      <w:r w:rsidR="00BB36CA" w:rsidRPr="000C63AB">
        <w:rPr>
          <w:rFonts w:asciiTheme="majorBidi" w:hAnsiTheme="majorBidi" w:cstheme="majorBidi"/>
          <w:sz w:val="32"/>
          <w:szCs w:val="32"/>
          <w:cs/>
        </w:rPr>
        <w:t xml:space="preserve"> ซึ่งสินทรัพย์อ้างอิงที่มีมูลค่าต่ำ ยอดรวมของจำนวนเงินขั้นต่ำที่ต้องจ่ายในอนาคตตามสัญญาเช่า มีดังนี้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692845BF" w14:textId="77777777" w:rsidR="00D524DC" w:rsidRPr="00F93AA8" w:rsidRDefault="00D524DC" w:rsidP="00C44752">
      <w:pPr>
        <w:spacing w:line="320" w:lineRule="exact"/>
        <w:ind w:left="544" w:right="28" w:firstLine="590"/>
        <w:jc w:val="right"/>
        <w:rPr>
          <w:rFonts w:asciiTheme="majorBidi" w:hAnsiTheme="majorBidi" w:cstheme="majorBidi"/>
          <w:sz w:val="30"/>
          <w:szCs w:val="30"/>
        </w:rPr>
      </w:pPr>
      <w:r w:rsidRPr="00F93AA8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</w:t>
      </w:r>
      <w:r w:rsidR="00A23C7A" w:rsidRPr="000C63AB">
        <w:rPr>
          <w:rFonts w:asciiTheme="majorBidi" w:hAnsiTheme="majorBidi" w:cstheme="majorBidi"/>
          <w:sz w:val="30"/>
          <w:szCs w:val="30"/>
          <w:cs/>
        </w:rPr>
        <w:t>พัน</w:t>
      </w:r>
      <w:r w:rsidRPr="000C63AB">
        <w:rPr>
          <w:rFonts w:asciiTheme="majorBidi" w:hAnsiTheme="majorBidi" w:cstheme="majorBidi"/>
          <w:sz w:val="30"/>
          <w:szCs w:val="30"/>
          <w:cs/>
        </w:rPr>
        <w:t>บาท</w:t>
      </w:r>
      <w:r w:rsidRPr="00F93AA8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506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F93AA8" w14:paraId="09C69D13" w14:textId="77777777" w:rsidTr="00AA5CB8">
        <w:tc>
          <w:tcPr>
            <w:tcW w:w="2977" w:type="dxa"/>
          </w:tcPr>
          <w:p w14:paraId="4908AB92" w14:textId="77777777" w:rsidR="00D524DC" w:rsidRPr="00F93AA8" w:rsidRDefault="00D524DC" w:rsidP="00587873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AACB31" w14:textId="77777777" w:rsidR="00D524DC" w:rsidRPr="00F93AA8" w:rsidRDefault="00D524DC" w:rsidP="0058787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F41F7C1" w14:textId="77777777" w:rsidR="00D524DC" w:rsidRPr="00F93AA8" w:rsidRDefault="00D524DC" w:rsidP="0058787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0CAA91D" w14:textId="77777777" w:rsidR="00D524DC" w:rsidRPr="000C63AB" w:rsidRDefault="00D524DC" w:rsidP="0058787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471B21" w:rsidRPr="00F93AA8" w14:paraId="766B4258" w14:textId="77777777" w:rsidTr="00AA5CB8">
        <w:tc>
          <w:tcPr>
            <w:tcW w:w="2977" w:type="dxa"/>
          </w:tcPr>
          <w:p w14:paraId="238485B8" w14:textId="77777777" w:rsidR="00471B21" w:rsidRPr="00F93AA8" w:rsidRDefault="00471B21" w:rsidP="0058787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0AB6F1" w14:textId="0EBF455F" w:rsidR="00471B21" w:rsidRPr="00F93AA8" w:rsidRDefault="00471B21" w:rsidP="0058787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C18FFE2" w14:textId="77777777" w:rsidR="00471B21" w:rsidRPr="000C63AB" w:rsidRDefault="00471B21" w:rsidP="0058787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61D741F" w14:textId="76249FC9" w:rsidR="00471B21" w:rsidRPr="00F93AA8" w:rsidRDefault="00471B21" w:rsidP="0058787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1" w:type="dxa"/>
          </w:tcPr>
          <w:p w14:paraId="02FC75D9" w14:textId="77777777" w:rsidR="00471B21" w:rsidRPr="000C63AB" w:rsidRDefault="00471B21" w:rsidP="0058787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41BC3B" w14:textId="6DA84C85" w:rsidR="00471B21" w:rsidRPr="00F93AA8" w:rsidRDefault="00471B21" w:rsidP="0058787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36DEF855" w14:textId="77777777" w:rsidR="00471B21" w:rsidRPr="000C63AB" w:rsidRDefault="00471B21" w:rsidP="0058787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2E997A4" w14:textId="632231FB" w:rsidR="00471B21" w:rsidRPr="000C63AB" w:rsidRDefault="00471B21" w:rsidP="0058787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</w:tr>
      <w:tr w:rsidR="00471B21" w:rsidRPr="00F93AA8" w14:paraId="65DD3356" w14:textId="77777777" w:rsidTr="00AA5CB8">
        <w:tc>
          <w:tcPr>
            <w:tcW w:w="2977" w:type="dxa"/>
          </w:tcPr>
          <w:p w14:paraId="0BDD2D06" w14:textId="77777777" w:rsidR="00471B21" w:rsidRPr="000C63AB" w:rsidRDefault="00471B21" w:rsidP="00587873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ไม่เกิน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F14E6D1" w14:textId="08518BEC" w:rsidR="00471B21" w:rsidRPr="00F93AA8" w:rsidRDefault="00562AAC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4,302</w:t>
            </w:r>
          </w:p>
        </w:tc>
        <w:tc>
          <w:tcPr>
            <w:tcW w:w="142" w:type="dxa"/>
          </w:tcPr>
          <w:p w14:paraId="1FE7BD24" w14:textId="77777777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84FC00F" w14:textId="4B63EE90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3,368</w:t>
            </w:r>
          </w:p>
        </w:tc>
        <w:tc>
          <w:tcPr>
            <w:tcW w:w="141" w:type="dxa"/>
          </w:tcPr>
          <w:p w14:paraId="4687B8D8" w14:textId="77777777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FCB158D" w14:textId="453D5805" w:rsidR="00471B21" w:rsidRPr="00F93AA8" w:rsidRDefault="00562AAC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3,652</w:t>
            </w:r>
          </w:p>
        </w:tc>
        <w:tc>
          <w:tcPr>
            <w:tcW w:w="143" w:type="dxa"/>
          </w:tcPr>
          <w:p w14:paraId="0D06AF52" w14:textId="77777777" w:rsidR="00471B21" w:rsidRPr="00F93AA8" w:rsidRDefault="00471B21" w:rsidP="00587873">
            <w:pPr>
              <w:spacing w:line="34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80A23F" w14:textId="20EC5F7F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2,671</w:t>
            </w:r>
          </w:p>
        </w:tc>
      </w:tr>
      <w:tr w:rsidR="00471B21" w:rsidRPr="00F93AA8" w14:paraId="12D27434" w14:textId="77777777" w:rsidTr="00AA5CB8">
        <w:tc>
          <w:tcPr>
            <w:tcW w:w="2977" w:type="dxa"/>
          </w:tcPr>
          <w:p w14:paraId="72074C05" w14:textId="77777777" w:rsidR="00471B21" w:rsidRPr="000C63AB" w:rsidRDefault="00471B21" w:rsidP="00587873">
            <w:pPr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เกินกว่า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ปีแต่ไม่เกิน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5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CFC5D98" w14:textId="71EC9FE4" w:rsidR="00471B21" w:rsidRPr="00F93AA8" w:rsidRDefault="00562AAC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5,923</w:t>
            </w:r>
          </w:p>
        </w:tc>
        <w:tc>
          <w:tcPr>
            <w:tcW w:w="142" w:type="dxa"/>
          </w:tcPr>
          <w:p w14:paraId="189F5AC6" w14:textId="77777777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46A2D81" w14:textId="1D8778AB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3,315</w:t>
            </w:r>
          </w:p>
        </w:tc>
        <w:tc>
          <w:tcPr>
            <w:tcW w:w="141" w:type="dxa"/>
          </w:tcPr>
          <w:p w14:paraId="686083F4" w14:textId="77777777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B31C87" w14:textId="51580B0C" w:rsidR="00471B21" w:rsidRPr="00F93AA8" w:rsidRDefault="00562AAC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5,923</w:t>
            </w:r>
          </w:p>
        </w:tc>
        <w:tc>
          <w:tcPr>
            <w:tcW w:w="143" w:type="dxa"/>
          </w:tcPr>
          <w:p w14:paraId="475A4EAB" w14:textId="77777777" w:rsidR="00471B21" w:rsidRPr="00F93AA8" w:rsidRDefault="00471B21" w:rsidP="00587873">
            <w:pPr>
              <w:spacing w:line="34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E88D7FA" w14:textId="68F8B544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3,315</w:t>
            </w:r>
          </w:p>
        </w:tc>
      </w:tr>
      <w:tr w:rsidR="00471B21" w:rsidRPr="00F93AA8" w14:paraId="5F0A3230" w14:textId="77777777" w:rsidTr="00AA5CB8">
        <w:tc>
          <w:tcPr>
            <w:tcW w:w="2977" w:type="dxa"/>
          </w:tcPr>
          <w:p w14:paraId="2EC0B566" w14:textId="77777777" w:rsidR="00471B21" w:rsidRPr="00F93AA8" w:rsidRDefault="00471B21" w:rsidP="00587873">
            <w:pPr>
              <w:tabs>
                <w:tab w:val="left" w:pos="876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1FBE0F9" w14:textId="638C60DB" w:rsidR="00471B21" w:rsidRPr="00F93AA8" w:rsidRDefault="00562AAC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10,225</w:t>
            </w:r>
          </w:p>
        </w:tc>
        <w:tc>
          <w:tcPr>
            <w:tcW w:w="142" w:type="dxa"/>
          </w:tcPr>
          <w:p w14:paraId="26F27EE9" w14:textId="77777777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FFB6AF0" w14:textId="6750B078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6,683</w:t>
            </w:r>
          </w:p>
        </w:tc>
        <w:tc>
          <w:tcPr>
            <w:tcW w:w="141" w:type="dxa"/>
          </w:tcPr>
          <w:p w14:paraId="2B425F2B" w14:textId="77777777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C49B044" w14:textId="65F630B5" w:rsidR="00471B21" w:rsidRPr="00F93AA8" w:rsidRDefault="00562AAC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9,575</w:t>
            </w:r>
          </w:p>
        </w:tc>
        <w:tc>
          <w:tcPr>
            <w:tcW w:w="143" w:type="dxa"/>
          </w:tcPr>
          <w:p w14:paraId="21FBEAA9" w14:textId="77777777" w:rsidR="00471B21" w:rsidRPr="00F93AA8" w:rsidRDefault="00471B21" w:rsidP="00587873">
            <w:pPr>
              <w:spacing w:line="34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661395" w14:textId="72BAFB77" w:rsidR="00471B21" w:rsidRPr="00F93AA8" w:rsidRDefault="00471B21" w:rsidP="00587873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5,986</w:t>
            </w:r>
          </w:p>
        </w:tc>
      </w:tr>
    </w:tbl>
    <w:p w14:paraId="580902DD" w14:textId="131D7DEF" w:rsidR="00EE1CF5" w:rsidRPr="00FB3973" w:rsidRDefault="00EE1CF5" w:rsidP="00EF57B0">
      <w:pPr>
        <w:spacing w:line="240" w:lineRule="atLeast"/>
        <w:ind w:left="1418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>2</w:t>
      </w:r>
      <w:r w:rsidR="00587873">
        <w:rPr>
          <w:rFonts w:asciiTheme="majorBidi" w:hAnsiTheme="majorBidi" w:cstheme="majorBidi"/>
          <w:sz w:val="32"/>
          <w:szCs w:val="32"/>
        </w:rPr>
        <w:t>7</w:t>
      </w:r>
      <w:r w:rsidRPr="00FB3973">
        <w:rPr>
          <w:rFonts w:asciiTheme="majorBidi" w:hAnsiTheme="majorBidi" w:cstheme="majorBidi"/>
          <w:sz w:val="32"/>
          <w:szCs w:val="32"/>
        </w:rPr>
        <w:t>.1.2</w:t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2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ปี โดยบริษัทต้องชำระค่าใช้ก๊าซธรรมชาติ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5CCB6D22" w14:textId="6CBFC0E2" w:rsidR="00EE1CF5" w:rsidRPr="00CF0270" w:rsidRDefault="00EE1CF5" w:rsidP="00EF57B0">
      <w:pPr>
        <w:tabs>
          <w:tab w:val="left" w:pos="1985"/>
        </w:tabs>
        <w:spacing w:line="3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46A6D31" w14:textId="3D38ACAF" w:rsidR="005D6DE8" w:rsidRDefault="005D6DE8" w:rsidP="00EF57B0">
      <w:pPr>
        <w:tabs>
          <w:tab w:val="left" w:pos="709"/>
          <w:tab w:val="left" w:pos="1120"/>
          <w:tab w:val="left" w:pos="1418"/>
        </w:tabs>
        <w:spacing w:line="240" w:lineRule="atLeast"/>
        <w:ind w:left="1417" w:hanging="873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163AA9">
        <w:rPr>
          <w:rFonts w:asciiTheme="majorBidi" w:hAnsiTheme="majorBidi" w:cstheme="majorBidi"/>
          <w:sz w:val="32"/>
          <w:szCs w:val="32"/>
        </w:rPr>
        <w:t>2</w:t>
      </w:r>
      <w:r w:rsidR="00587873">
        <w:rPr>
          <w:rFonts w:asciiTheme="majorBidi" w:hAnsiTheme="majorBidi" w:cstheme="majorBidi"/>
          <w:sz w:val="32"/>
          <w:szCs w:val="32"/>
        </w:rPr>
        <w:t>7</w:t>
      </w:r>
      <w:r w:rsidRPr="00CF0270">
        <w:rPr>
          <w:rFonts w:asciiTheme="majorBidi" w:hAnsiTheme="majorBidi" w:cstheme="majorBidi"/>
          <w:sz w:val="32"/>
          <w:szCs w:val="32"/>
        </w:rPr>
        <w:t>.1.</w:t>
      </w:r>
      <w:r w:rsidR="00EE1CF5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บริษัทมีภาระผูกพันจากการทำสัญญาซื้อขายแก๊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 xml:space="preserve">ส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มีระยะเวลาของสัญญา </w:t>
      </w:r>
      <w:r w:rsidR="00BD10F1" w:rsidRPr="007E4837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ปี บริษัทต้องชำระค่าใช้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>ออกซิเจนเหลว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และค่า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>บริการ</w:t>
      </w:r>
      <w:r w:rsidR="005B6D1E" w:rsidRPr="000C63AB">
        <w:rPr>
          <w:rFonts w:asciiTheme="majorBidi" w:hAnsiTheme="majorBidi" w:cstheme="majorBidi"/>
          <w:sz w:val="32"/>
          <w:szCs w:val="32"/>
          <w:cs/>
        </w:rPr>
        <w:t>บำบัดน้ำ</w:t>
      </w:r>
      <w:r w:rsidRPr="000C63AB">
        <w:rPr>
          <w:rFonts w:asciiTheme="majorBidi" w:hAnsiTheme="majorBidi" w:cstheme="majorBidi"/>
          <w:sz w:val="32"/>
          <w:szCs w:val="32"/>
          <w:cs/>
        </w:rPr>
        <w:t>เป็นรายเดือนในราคาที่ตกลงกันตามสัญญา</w:t>
      </w:r>
    </w:p>
    <w:p w14:paraId="5B8B9BB8" w14:textId="69F8CC94" w:rsidR="00B04EBC" w:rsidRDefault="00B04EBC" w:rsidP="00EF57B0">
      <w:pPr>
        <w:tabs>
          <w:tab w:val="left" w:pos="1985"/>
        </w:tabs>
        <w:spacing w:line="3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A074F13" w14:textId="0070B4A2" w:rsidR="00FB38EB" w:rsidRPr="00CF0270" w:rsidRDefault="00163AA9" w:rsidP="00EF57B0">
      <w:pPr>
        <w:tabs>
          <w:tab w:val="left" w:pos="709"/>
          <w:tab w:val="left" w:pos="1418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87873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5876A1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7914"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FB38E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45716C1D" w14:textId="7BCCBC2F" w:rsidR="00FB38EB" w:rsidRDefault="00727DB4" w:rsidP="00EF57B0">
      <w:pPr>
        <w:tabs>
          <w:tab w:val="left" w:pos="709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FB38EB"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523F6"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DC3608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2523F6"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2523F6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471B21">
        <w:rPr>
          <w:rFonts w:asciiTheme="majorBidi" w:hAnsiTheme="majorBidi" w:cstheme="majorBidi"/>
          <w:sz w:val="32"/>
          <w:szCs w:val="32"/>
        </w:rPr>
        <w:t>5</w:t>
      </w:r>
      <w:r w:rsidR="00FB38EB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B38EB" w:rsidRPr="000C63AB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ใช้ไฟฟ้าเป็นจำนวนเงินทั้งสิ้น</w:t>
      </w:r>
      <w:r w:rsidR="00562AAC">
        <w:rPr>
          <w:rFonts w:asciiTheme="majorBidi" w:hAnsiTheme="majorBidi" w:cstheme="majorBidi"/>
          <w:sz w:val="32"/>
          <w:szCs w:val="32"/>
        </w:rPr>
        <w:t xml:space="preserve"> 14.29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471B21">
        <w:rPr>
          <w:rFonts w:asciiTheme="majorBidi" w:hAnsiTheme="majorBidi" w:cstheme="majorBidi"/>
          <w:sz w:val="32"/>
          <w:szCs w:val="32"/>
        </w:rPr>
        <w:t>4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: </w:t>
      </w:r>
      <w:r w:rsidR="00471B21">
        <w:rPr>
          <w:rFonts w:asciiTheme="majorBidi" w:hAnsiTheme="majorBidi" w:cstheme="majorBidi"/>
          <w:sz w:val="32"/>
          <w:szCs w:val="32"/>
        </w:rPr>
        <w:t>14.29</w:t>
      </w:r>
      <w:r w:rsidR="00471B21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054FDF58" w14:textId="77777777" w:rsidR="009B48DF" w:rsidRPr="00EF57B0" w:rsidRDefault="009B48DF" w:rsidP="00EF57B0">
      <w:pPr>
        <w:tabs>
          <w:tab w:val="left" w:pos="1985"/>
        </w:tabs>
        <w:spacing w:line="3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1D5A9F9" w14:textId="4EF14395" w:rsidR="00CF155D" w:rsidRPr="00CF0270" w:rsidRDefault="00163AA9" w:rsidP="00EF57B0">
      <w:pPr>
        <w:tabs>
          <w:tab w:val="left" w:pos="709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87873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0CE692D2" w14:textId="42B9A6CE" w:rsidR="00CF155D" w:rsidRPr="00CF0270" w:rsidRDefault="00AA5CB8" w:rsidP="00EF57B0">
      <w:pPr>
        <w:spacing w:line="240" w:lineRule="atLeas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2523F6" w:rsidRPr="00CF0270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2523F6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471B21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486977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กลุ่มบริษัทมีภาระผูกพันฝ่ายทุน</w:t>
      </w:r>
      <w:r w:rsidR="00CD426D"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จาก</w:t>
      </w:r>
      <w:r w:rsidR="00670A67">
        <w:rPr>
          <w:rFonts w:asciiTheme="majorBidi" w:hAnsiTheme="majorBidi" w:cstheme="majorBidi" w:hint="cs"/>
          <w:spacing w:val="-4"/>
          <w:sz w:val="32"/>
          <w:szCs w:val="32"/>
          <w:cs/>
        </w:rPr>
        <w:t>สัญญา</w:t>
      </w:r>
      <w:r w:rsidR="00C13EA5">
        <w:rPr>
          <w:rFonts w:asciiTheme="majorBidi" w:hAnsiTheme="majorBidi" w:cstheme="majorBidi" w:hint="cs"/>
          <w:spacing w:val="-4"/>
          <w:sz w:val="32"/>
          <w:szCs w:val="32"/>
          <w:cs/>
        </w:rPr>
        <w:t>ปรับปรุง</w:t>
      </w:r>
      <w:r w:rsidR="00670A67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เตาหลอม </w:t>
      </w:r>
      <w:r w:rsidR="002A684C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การซื้อ</w:t>
      </w:r>
      <w:r w:rsidR="00CD426D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เครื่องจักรและอุปกรณ์ 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>เป็นจำนวนเงินทั้งสิ้น</w:t>
      </w:r>
      <w:r w:rsidR="00562AAC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64716A">
        <w:rPr>
          <w:rFonts w:asciiTheme="majorBidi" w:hAnsiTheme="majorBidi" w:cstheme="majorBidi"/>
          <w:spacing w:val="-4"/>
          <w:sz w:val="32"/>
          <w:szCs w:val="32"/>
        </w:rPr>
        <w:t>167.23</w:t>
      </w:r>
      <w:r w:rsidR="00562AAC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>ล้านบาท (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471B21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CF155D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: </w:t>
      </w:r>
      <w:r w:rsidR="00471B21">
        <w:rPr>
          <w:rFonts w:asciiTheme="majorBidi" w:hAnsiTheme="majorBidi" w:cstheme="majorBidi"/>
          <w:spacing w:val="-4"/>
          <w:sz w:val="32"/>
          <w:szCs w:val="32"/>
        </w:rPr>
        <w:t>18.04</w:t>
      </w:r>
      <w:r w:rsidR="00471B21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>ล้านบาท)</w:t>
      </w:r>
    </w:p>
    <w:p w14:paraId="3273CBFA" w14:textId="1F64FA62" w:rsidR="002C66C5" w:rsidRPr="00CF0270" w:rsidRDefault="002C66C5" w:rsidP="00EF57B0">
      <w:pPr>
        <w:spacing w:line="240" w:lineRule="atLeas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704B2F4" w14:textId="43FB497B" w:rsidR="003C3913" w:rsidRDefault="003C3913" w:rsidP="00EF57B0">
      <w:pPr>
        <w:tabs>
          <w:tab w:val="left" w:pos="284"/>
          <w:tab w:val="left" w:pos="900"/>
          <w:tab w:val="left" w:pos="1440"/>
          <w:tab w:val="left" w:pos="2160"/>
          <w:tab w:val="center" w:pos="5940"/>
          <w:tab w:val="center" w:pos="7200"/>
        </w:tabs>
        <w:spacing w:line="240" w:lineRule="atLeas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28.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เหตุการณ์ภายหลังรอบระยะเวลาที่รายงาน</w:t>
      </w:r>
    </w:p>
    <w:p w14:paraId="756499B6" w14:textId="281B1FE6" w:rsidR="006752F9" w:rsidRPr="006752F9" w:rsidRDefault="00FB4DB6" w:rsidP="00EF57B0">
      <w:pPr>
        <w:spacing w:line="240" w:lineRule="atLeast"/>
        <w:ind w:left="284" w:firstLine="45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A9373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เมื่อวันที่ </w:t>
      </w:r>
      <w:r w:rsidRPr="00A9373E">
        <w:rPr>
          <w:rFonts w:asciiTheme="majorBidi" w:hAnsiTheme="majorBidi" w:cstheme="majorBidi"/>
          <w:spacing w:val="-4"/>
          <w:sz w:val="32"/>
          <w:szCs w:val="32"/>
        </w:rPr>
        <w:t xml:space="preserve">21 </w:t>
      </w:r>
      <w:r w:rsidRPr="00A9373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กุมภาพันธ์ </w:t>
      </w:r>
      <w:r w:rsidRPr="00A9373E">
        <w:rPr>
          <w:rFonts w:asciiTheme="majorBidi" w:hAnsiTheme="majorBidi" w:cstheme="majorBidi"/>
          <w:spacing w:val="-4"/>
          <w:sz w:val="32"/>
          <w:szCs w:val="32"/>
        </w:rPr>
        <w:t xml:space="preserve">2566 </w:t>
      </w:r>
      <w:r w:rsidRPr="00A9373E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บริษัทได้ทำสัญญาเงินกู้ยืมระยะยาวจากธนาคารในประเทศแห่งหนึ่งในสกุลเงินบาท เพื่อใช้เป็นเงินทุนใน</w:t>
      </w:r>
      <w:r w:rsidR="00C13EA5">
        <w:rPr>
          <w:rFonts w:asciiTheme="majorBidi" w:hAnsiTheme="majorBidi" w:cstheme="majorBidi" w:hint="cs"/>
          <w:spacing w:val="-4"/>
          <w:sz w:val="32"/>
          <w:szCs w:val="32"/>
          <w:cs/>
        </w:rPr>
        <w:t>โครง</w:t>
      </w:r>
      <w:r w:rsidRPr="00A9373E">
        <w:rPr>
          <w:rFonts w:asciiTheme="majorBidi" w:hAnsiTheme="majorBidi" w:cstheme="majorBidi" w:hint="cs"/>
          <w:spacing w:val="-4"/>
          <w:sz w:val="32"/>
          <w:szCs w:val="32"/>
          <w:cs/>
        </w:rPr>
        <w:t>การปรับปรุง</w:t>
      </w:r>
      <w:r w:rsidR="00F75617" w:rsidRPr="00A9373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เตาหลอม </w:t>
      </w:r>
      <w:r w:rsidR="00C13EA5">
        <w:rPr>
          <w:rFonts w:asciiTheme="majorBidi" w:hAnsiTheme="majorBidi" w:cstheme="majorBidi" w:hint="cs"/>
          <w:spacing w:val="-4"/>
          <w:sz w:val="32"/>
          <w:szCs w:val="32"/>
          <w:cs/>
        </w:rPr>
        <w:t>โดยมี</w:t>
      </w:r>
      <w:r w:rsidR="00F75617" w:rsidRPr="00A9373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วงเงินกู้ยืมจำนวน </w:t>
      </w:r>
      <w:r w:rsidR="00F75617" w:rsidRPr="00A9373E">
        <w:rPr>
          <w:rFonts w:asciiTheme="majorBidi" w:hAnsiTheme="majorBidi" w:cstheme="majorBidi"/>
          <w:spacing w:val="-4"/>
          <w:sz w:val="32"/>
          <w:szCs w:val="32"/>
        </w:rPr>
        <w:t xml:space="preserve">147 </w:t>
      </w:r>
      <w:r w:rsidR="00F75617" w:rsidRPr="00A9373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ล้านบาท มีกำหนดชำระคืนภายในระยะเวลา </w:t>
      </w:r>
      <w:r w:rsidR="00F75617" w:rsidRPr="00A9373E">
        <w:rPr>
          <w:rFonts w:asciiTheme="majorBidi" w:hAnsiTheme="majorBidi" w:cstheme="majorBidi"/>
          <w:spacing w:val="-4"/>
          <w:sz w:val="32"/>
          <w:szCs w:val="32"/>
        </w:rPr>
        <w:t xml:space="preserve">4 </w:t>
      </w:r>
      <w:r w:rsidR="00F75617" w:rsidRPr="00A9373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ปี ในอัตราดอกเบี้ย </w:t>
      </w:r>
      <w:r w:rsidR="00F75617" w:rsidRPr="00A9373E">
        <w:rPr>
          <w:rFonts w:asciiTheme="majorBidi" w:hAnsiTheme="majorBidi" w:cstheme="majorBidi"/>
          <w:spacing w:val="-4"/>
          <w:sz w:val="32"/>
          <w:szCs w:val="32"/>
        </w:rPr>
        <w:t xml:space="preserve">MLR </w:t>
      </w:r>
      <w:r w:rsidR="00F75617" w:rsidRPr="00A9373E">
        <w:rPr>
          <w:rFonts w:asciiTheme="majorBidi" w:hAnsiTheme="majorBidi" w:cstheme="majorBidi" w:hint="cs"/>
          <w:spacing w:val="-4"/>
          <w:sz w:val="32"/>
          <w:szCs w:val="32"/>
          <w:cs/>
        </w:rPr>
        <w:t>ลบอัตรา</w:t>
      </w:r>
      <w:r w:rsidR="00A9373E" w:rsidRPr="00A9373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ร้อยละคงที่ </w:t>
      </w:r>
      <w:r w:rsidR="00C13EA5">
        <w:rPr>
          <w:rFonts w:asciiTheme="majorBidi" w:hAnsiTheme="majorBidi" w:cstheme="majorBidi" w:hint="cs"/>
          <w:spacing w:val="-4"/>
          <w:sz w:val="32"/>
          <w:szCs w:val="32"/>
          <w:cs/>
        </w:rPr>
        <w:t>และมีข้อจำกัดเกี่ยวกับการดำรงอัตราส่วน</w:t>
      </w:r>
      <w:r w:rsidR="006752F9">
        <w:rPr>
          <w:rFonts w:asciiTheme="majorBidi" w:hAnsiTheme="majorBidi" w:cstheme="majorBidi" w:hint="cs"/>
          <w:spacing w:val="-4"/>
          <w:sz w:val="32"/>
          <w:szCs w:val="32"/>
          <w:cs/>
        </w:rPr>
        <w:t>หนี้สินต่อส่วนของผู้ถือหุ้น และการดำรงสัดส่วนระหว่างความสามารถในการชำระดอกเบี้ยและเงินต้นตามเงื่อนไข</w:t>
      </w:r>
      <w:r w:rsidR="00EF57B0">
        <w:rPr>
          <w:rFonts w:asciiTheme="majorBidi" w:hAnsiTheme="majorBidi" w:cstheme="majorBidi" w:hint="cs"/>
          <w:spacing w:val="-4"/>
          <w:sz w:val="32"/>
          <w:szCs w:val="32"/>
          <w:cs/>
        </w:rPr>
        <w:t>ของสัญญาเงินกู้ยืม</w:t>
      </w:r>
    </w:p>
    <w:p w14:paraId="059BCC00" w14:textId="77777777" w:rsidR="00A9373E" w:rsidRPr="00FB4DB6" w:rsidRDefault="00A9373E" w:rsidP="00EF57B0">
      <w:pPr>
        <w:tabs>
          <w:tab w:val="left" w:pos="284"/>
          <w:tab w:val="left" w:pos="900"/>
          <w:tab w:val="left" w:pos="1440"/>
          <w:tab w:val="left" w:pos="2160"/>
          <w:tab w:val="center" w:pos="5940"/>
          <w:tab w:val="center" w:pos="7200"/>
        </w:tabs>
        <w:spacing w:line="240" w:lineRule="atLeast"/>
        <w:ind w:hanging="142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62500B89" w14:textId="6C3B0A56" w:rsidR="009F0757" w:rsidRDefault="00C776D2" w:rsidP="00EF57B0">
      <w:pPr>
        <w:tabs>
          <w:tab w:val="left" w:pos="284"/>
          <w:tab w:val="left" w:pos="900"/>
          <w:tab w:val="left" w:pos="1440"/>
          <w:tab w:val="left" w:pos="2160"/>
          <w:tab w:val="center" w:pos="5940"/>
          <w:tab w:val="center" w:pos="7200"/>
        </w:tabs>
        <w:spacing w:line="240" w:lineRule="atLeas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9373E">
        <w:rPr>
          <w:rFonts w:asciiTheme="majorBidi" w:hAnsiTheme="majorBidi" w:cstheme="majorBidi" w:hint="cs"/>
          <w:b/>
          <w:bCs/>
          <w:sz w:val="32"/>
          <w:szCs w:val="32"/>
          <w:cs/>
        </w:rPr>
        <w:t>9</w:t>
      </w:r>
      <w:r w:rsidR="009F0757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F0757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9F075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</w:p>
    <w:p w14:paraId="65B4E6CB" w14:textId="1A13E610" w:rsidR="00562AAC" w:rsidRPr="00CF0270" w:rsidRDefault="009F0757" w:rsidP="00EF57B0">
      <w:pPr>
        <w:spacing w:line="240" w:lineRule="atLeas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งบการเงินนี้ได้รับอ</w:t>
      </w:r>
      <w:r w:rsidR="004E0F0B" w:rsidRPr="000C63AB">
        <w:rPr>
          <w:rFonts w:asciiTheme="majorBidi" w:hAnsiTheme="majorBidi" w:cstheme="majorBidi"/>
          <w:sz w:val="32"/>
          <w:szCs w:val="32"/>
          <w:cs/>
        </w:rPr>
        <w:t>นุมัติให้ออกโดย</w:t>
      </w:r>
      <w:r w:rsidR="00294634">
        <w:rPr>
          <w:rFonts w:asciiTheme="majorBidi" w:hAnsiTheme="majorBidi" w:cstheme="majorBidi" w:hint="cs"/>
          <w:sz w:val="32"/>
          <w:szCs w:val="32"/>
          <w:cs/>
        </w:rPr>
        <w:t>คณะ</w:t>
      </w:r>
      <w:r w:rsidR="004E0F0B" w:rsidRPr="000C63AB">
        <w:rPr>
          <w:rFonts w:asciiTheme="majorBidi" w:hAnsiTheme="majorBidi" w:cstheme="majorBidi"/>
          <w:sz w:val="32"/>
          <w:szCs w:val="32"/>
          <w:cs/>
        </w:rPr>
        <w:t>กรรมการของบริษัท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562AAC">
        <w:rPr>
          <w:rFonts w:asciiTheme="majorBidi" w:hAnsiTheme="majorBidi" w:cstheme="majorBidi"/>
          <w:sz w:val="32"/>
          <w:szCs w:val="32"/>
        </w:rPr>
        <w:t xml:space="preserve">22 </w:t>
      </w:r>
      <w:r w:rsidR="00562AAC">
        <w:rPr>
          <w:rFonts w:asciiTheme="majorBidi" w:hAnsiTheme="majorBidi" w:cstheme="majorBidi" w:hint="cs"/>
          <w:sz w:val="32"/>
          <w:szCs w:val="32"/>
          <w:cs/>
        </w:rPr>
        <w:t xml:space="preserve">กุมภาพันธ์ </w:t>
      </w:r>
      <w:r w:rsidR="00562AAC">
        <w:rPr>
          <w:rFonts w:asciiTheme="majorBidi" w:hAnsiTheme="majorBidi" w:cstheme="majorBidi"/>
          <w:sz w:val="32"/>
          <w:szCs w:val="32"/>
        </w:rPr>
        <w:t>2566</w:t>
      </w:r>
    </w:p>
    <w:p w14:paraId="33D7706B" w14:textId="6806F4DA" w:rsidR="00CE1AB6" w:rsidRPr="00137256" w:rsidRDefault="00CE1AB6" w:rsidP="004B7006">
      <w:pPr>
        <w:tabs>
          <w:tab w:val="left" w:pos="709"/>
          <w:tab w:val="right" w:pos="810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</w:p>
    <w:sectPr w:rsidR="00CE1AB6" w:rsidRPr="00137256" w:rsidSect="006E38A5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191" w:right="710" w:bottom="1701" w:left="1814" w:header="1134" w:footer="720" w:gutter="0"/>
      <w:pgNumType w:fmt="numberInDash"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C15EE" w14:textId="77777777" w:rsidR="00420D04" w:rsidRDefault="00420D04" w:rsidP="00466C23">
      <w:pPr>
        <w:pStyle w:val="BodyTextIndent3"/>
      </w:pPr>
      <w:r>
        <w:separator/>
      </w:r>
    </w:p>
  </w:endnote>
  <w:endnote w:type="continuationSeparator" w:id="0">
    <w:p w14:paraId="2B9A44E3" w14:textId="77777777" w:rsidR="00420D04" w:rsidRDefault="00420D04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187383" w:rsidRPr="008B541B" w:rsidRDefault="00187383">
    <w:pPr>
      <w:pStyle w:val="Footer"/>
      <w:rPr>
        <w:rFonts w:ascii="Angsana New" w:hAnsi="Angsana New" w:cs="Angsana New"/>
        <w:sz w:val="32"/>
        <w:szCs w:val="32"/>
      </w:rPr>
    </w:pPr>
  </w:p>
  <w:p w14:paraId="2CB4822A" w14:textId="77777777" w:rsidR="00187383" w:rsidRDefault="001873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3A8" w14:textId="77777777" w:rsidR="00187383" w:rsidRDefault="001873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3E3A6" w14:textId="77777777" w:rsidR="00420D04" w:rsidRDefault="00420D04" w:rsidP="00466C23">
      <w:pPr>
        <w:pStyle w:val="BodyTextIndent3"/>
      </w:pPr>
      <w:r>
        <w:separator/>
      </w:r>
    </w:p>
  </w:footnote>
  <w:footnote w:type="continuationSeparator" w:id="0">
    <w:p w14:paraId="19407DEB" w14:textId="77777777" w:rsidR="00420D04" w:rsidRDefault="00420D04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9F36" w14:textId="77777777" w:rsidR="00187383" w:rsidRDefault="00187383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9A5D38">
      <w:rPr>
        <w:rStyle w:val="PageNumber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1A32ABB1" w14:textId="77777777" w:rsidR="00187383" w:rsidRDefault="00187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5D45" w14:textId="77777777" w:rsidR="00187383" w:rsidRPr="00D91068" w:rsidRDefault="00187383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9A5D38">
      <w:rPr>
        <w:rStyle w:val="PageNumber"/>
        <w:rFonts w:ascii="Angsana New" w:hAnsi="Angsana New" w:cs="Angsana New"/>
        <w:noProof/>
        <w:sz w:val="32"/>
        <w:szCs w:val="32"/>
      </w:rPr>
      <w:t>- 14 -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29B2E59A" w14:textId="77777777" w:rsidR="00187383" w:rsidRDefault="00187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B3D0E202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BE"/>
    <w:rsid w:val="0000102B"/>
    <w:rsid w:val="00001701"/>
    <w:rsid w:val="0000246A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07CDC"/>
    <w:rsid w:val="000100BA"/>
    <w:rsid w:val="0001067C"/>
    <w:rsid w:val="00010946"/>
    <w:rsid w:val="0001108E"/>
    <w:rsid w:val="00011585"/>
    <w:rsid w:val="0001183D"/>
    <w:rsid w:val="00011B46"/>
    <w:rsid w:val="00011D11"/>
    <w:rsid w:val="00012D88"/>
    <w:rsid w:val="0001335E"/>
    <w:rsid w:val="00013781"/>
    <w:rsid w:val="000139B4"/>
    <w:rsid w:val="00013FCC"/>
    <w:rsid w:val="000142DF"/>
    <w:rsid w:val="00014567"/>
    <w:rsid w:val="00014776"/>
    <w:rsid w:val="00014F34"/>
    <w:rsid w:val="00014FEE"/>
    <w:rsid w:val="00015137"/>
    <w:rsid w:val="000164CC"/>
    <w:rsid w:val="000165DC"/>
    <w:rsid w:val="00016EEC"/>
    <w:rsid w:val="0001763A"/>
    <w:rsid w:val="0001772F"/>
    <w:rsid w:val="0002010D"/>
    <w:rsid w:val="00020291"/>
    <w:rsid w:val="00020677"/>
    <w:rsid w:val="0002156D"/>
    <w:rsid w:val="00022492"/>
    <w:rsid w:val="0002279C"/>
    <w:rsid w:val="00022957"/>
    <w:rsid w:val="00022C02"/>
    <w:rsid w:val="00022C09"/>
    <w:rsid w:val="00022E2A"/>
    <w:rsid w:val="00022F0B"/>
    <w:rsid w:val="000243C1"/>
    <w:rsid w:val="0002441C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78A"/>
    <w:rsid w:val="00030B62"/>
    <w:rsid w:val="00031546"/>
    <w:rsid w:val="000315F4"/>
    <w:rsid w:val="00032596"/>
    <w:rsid w:val="000328C0"/>
    <w:rsid w:val="00032B3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4104C"/>
    <w:rsid w:val="000417F7"/>
    <w:rsid w:val="000422F6"/>
    <w:rsid w:val="00042964"/>
    <w:rsid w:val="00043420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47D85"/>
    <w:rsid w:val="00051DAD"/>
    <w:rsid w:val="000522B8"/>
    <w:rsid w:val="00052443"/>
    <w:rsid w:val="00052623"/>
    <w:rsid w:val="00052E65"/>
    <w:rsid w:val="00053733"/>
    <w:rsid w:val="00054052"/>
    <w:rsid w:val="000547D1"/>
    <w:rsid w:val="00054805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61EE"/>
    <w:rsid w:val="00066321"/>
    <w:rsid w:val="000664B2"/>
    <w:rsid w:val="00066A88"/>
    <w:rsid w:val="00067796"/>
    <w:rsid w:val="00067B9C"/>
    <w:rsid w:val="00067F14"/>
    <w:rsid w:val="00067F52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2E6"/>
    <w:rsid w:val="00076AD6"/>
    <w:rsid w:val="000770E7"/>
    <w:rsid w:val="00077199"/>
    <w:rsid w:val="0008012A"/>
    <w:rsid w:val="00080849"/>
    <w:rsid w:val="000814B5"/>
    <w:rsid w:val="000814F6"/>
    <w:rsid w:val="00081591"/>
    <w:rsid w:val="0008232F"/>
    <w:rsid w:val="00082432"/>
    <w:rsid w:val="00082C10"/>
    <w:rsid w:val="00083CDC"/>
    <w:rsid w:val="00083F89"/>
    <w:rsid w:val="00083FF1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A46"/>
    <w:rsid w:val="00093E74"/>
    <w:rsid w:val="00094167"/>
    <w:rsid w:val="0009456D"/>
    <w:rsid w:val="00095DFA"/>
    <w:rsid w:val="00096529"/>
    <w:rsid w:val="000969C7"/>
    <w:rsid w:val="000A0453"/>
    <w:rsid w:val="000A0466"/>
    <w:rsid w:val="000A0913"/>
    <w:rsid w:val="000A0FC3"/>
    <w:rsid w:val="000A120D"/>
    <w:rsid w:val="000A1A41"/>
    <w:rsid w:val="000A1F53"/>
    <w:rsid w:val="000A1F9A"/>
    <w:rsid w:val="000A204F"/>
    <w:rsid w:val="000A2F14"/>
    <w:rsid w:val="000A2F3F"/>
    <w:rsid w:val="000A4095"/>
    <w:rsid w:val="000A40FC"/>
    <w:rsid w:val="000A4156"/>
    <w:rsid w:val="000A4FDB"/>
    <w:rsid w:val="000A5356"/>
    <w:rsid w:val="000A56D9"/>
    <w:rsid w:val="000A577F"/>
    <w:rsid w:val="000A5ED8"/>
    <w:rsid w:val="000A62C2"/>
    <w:rsid w:val="000A63AD"/>
    <w:rsid w:val="000A6968"/>
    <w:rsid w:val="000A6E49"/>
    <w:rsid w:val="000A70A1"/>
    <w:rsid w:val="000A7304"/>
    <w:rsid w:val="000A752C"/>
    <w:rsid w:val="000A7A75"/>
    <w:rsid w:val="000A7BF1"/>
    <w:rsid w:val="000B0075"/>
    <w:rsid w:val="000B02D6"/>
    <w:rsid w:val="000B03A7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3C7B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88E"/>
    <w:rsid w:val="000B7AC5"/>
    <w:rsid w:val="000C0BE8"/>
    <w:rsid w:val="000C0FA9"/>
    <w:rsid w:val="000C1262"/>
    <w:rsid w:val="000C13AE"/>
    <w:rsid w:val="000C1930"/>
    <w:rsid w:val="000C223B"/>
    <w:rsid w:val="000C2700"/>
    <w:rsid w:val="000C28BA"/>
    <w:rsid w:val="000C34E8"/>
    <w:rsid w:val="000C3A5F"/>
    <w:rsid w:val="000C483D"/>
    <w:rsid w:val="000C5E7A"/>
    <w:rsid w:val="000C6294"/>
    <w:rsid w:val="000C63AB"/>
    <w:rsid w:val="000C7BF6"/>
    <w:rsid w:val="000D0321"/>
    <w:rsid w:val="000D04D0"/>
    <w:rsid w:val="000D0E0C"/>
    <w:rsid w:val="000D1AA7"/>
    <w:rsid w:val="000D1B0E"/>
    <w:rsid w:val="000D1B21"/>
    <w:rsid w:val="000D1BE5"/>
    <w:rsid w:val="000D2150"/>
    <w:rsid w:val="000D2A84"/>
    <w:rsid w:val="000D315B"/>
    <w:rsid w:val="000D3595"/>
    <w:rsid w:val="000D3A34"/>
    <w:rsid w:val="000D479F"/>
    <w:rsid w:val="000D47EF"/>
    <w:rsid w:val="000D5100"/>
    <w:rsid w:val="000D515B"/>
    <w:rsid w:val="000D52AA"/>
    <w:rsid w:val="000D5320"/>
    <w:rsid w:val="000D5450"/>
    <w:rsid w:val="000D64AF"/>
    <w:rsid w:val="000D6856"/>
    <w:rsid w:val="000D6997"/>
    <w:rsid w:val="000D6B83"/>
    <w:rsid w:val="000D6B96"/>
    <w:rsid w:val="000D73D2"/>
    <w:rsid w:val="000D793B"/>
    <w:rsid w:val="000E01A9"/>
    <w:rsid w:val="000E02BF"/>
    <w:rsid w:val="000E082E"/>
    <w:rsid w:val="000E08FE"/>
    <w:rsid w:val="000E0C1A"/>
    <w:rsid w:val="000E1557"/>
    <w:rsid w:val="000E15A0"/>
    <w:rsid w:val="000E1AB0"/>
    <w:rsid w:val="000E1F94"/>
    <w:rsid w:val="000E34A7"/>
    <w:rsid w:val="000E379B"/>
    <w:rsid w:val="000E3BA6"/>
    <w:rsid w:val="000E3D08"/>
    <w:rsid w:val="000E4FCC"/>
    <w:rsid w:val="000E526B"/>
    <w:rsid w:val="000E56AC"/>
    <w:rsid w:val="000E5B8C"/>
    <w:rsid w:val="000E5D37"/>
    <w:rsid w:val="000E7230"/>
    <w:rsid w:val="000E7351"/>
    <w:rsid w:val="000F0723"/>
    <w:rsid w:val="000F073C"/>
    <w:rsid w:val="000F0B66"/>
    <w:rsid w:val="000F1268"/>
    <w:rsid w:val="000F16CE"/>
    <w:rsid w:val="000F1855"/>
    <w:rsid w:val="000F2202"/>
    <w:rsid w:val="000F246A"/>
    <w:rsid w:val="000F2811"/>
    <w:rsid w:val="000F2C3E"/>
    <w:rsid w:val="000F2FA1"/>
    <w:rsid w:val="000F2FA8"/>
    <w:rsid w:val="000F348E"/>
    <w:rsid w:val="000F36E1"/>
    <w:rsid w:val="000F3EA6"/>
    <w:rsid w:val="000F494F"/>
    <w:rsid w:val="000F4F78"/>
    <w:rsid w:val="000F505B"/>
    <w:rsid w:val="000F5C53"/>
    <w:rsid w:val="000F62A0"/>
    <w:rsid w:val="000F64DF"/>
    <w:rsid w:val="000F6E2B"/>
    <w:rsid w:val="000F743A"/>
    <w:rsid w:val="00100C9F"/>
    <w:rsid w:val="00100E63"/>
    <w:rsid w:val="00101413"/>
    <w:rsid w:val="00101BC0"/>
    <w:rsid w:val="00102652"/>
    <w:rsid w:val="00102E3D"/>
    <w:rsid w:val="001032FB"/>
    <w:rsid w:val="00103FDD"/>
    <w:rsid w:val="00104217"/>
    <w:rsid w:val="00104D17"/>
    <w:rsid w:val="0010510C"/>
    <w:rsid w:val="00105370"/>
    <w:rsid w:val="001069D8"/>
    <w:rsid w:val="00106CFC"/>
    <w:rsid w:val="00106F29"/>
    <w:rsid w:val="00107D65"/>
    <w:rsid w:val="001104B3"/>
    <w:rsid w:val="001107B9"/>
    <w:rsid w:val="00110BC6"/>
    <w:rsid w:val="001110CF"/>
    <w:rsid w:val="0011114F"/>
    <w:rsid w:val="00111368"/>
    <w:rsid w:val="001115EC"/>
    <w:rsid w:val="00111887"/>
    <w:rsid w:val="001128E0"/>
    <w:rsid w:val="001135FD"/>
    <w:rsid w:val="00113CE8"/>
    <w:rsid w:val="00113D92"/>
    <w:rsid w:val="00114BD9"/>
    <w:rsid w:val="0011535B"/>
    <w:rsid w:val="0011542F"/>
    <w:rsid w:val="00115A05"/>
    <w:rsid w:val="001163DB"/>
    <w:rsid w:val="001163FD"/>
    <w:rsid w:val="0011685C"/>
    <w:rsid w:val="00116A24"/>
    <w:rsid w:val="00116AC3"/>
    <w:rsid w:val="00116C44"/>
    <w:rsid w:val="00116ED4"/>
    <w:rsid w:val="00117790"/>
    <w:rsid w:val="00120351"/>
    <w:rsid w:val="00120AF2"/>
    <w:rsid w:val="00121296"/>
    <w:rsid w:val="001213CE"/>
    <w:rsid w:val="001222C3"/>
    <w:rsid w:val="00122366"/>
    <w:rsid w:val="00122522"/>
    <w:rsid w:val="001225E8"/>
    <w:rsid w:val="00122D78"/>
    <w:rsid w:val="00122E2E"/>
    <w:rsid w:val="00123140"/>
    <w:rsid w:val="00123CD0"/>
    <w:rsid w:val="0012555E"/>
    <w:rsid w:val="001255FC"/>
    <w:rsid w:val="00125A04"/>
    <w:rsid w:val="00125A69"/>
    <w:rsid w:val="001261E6"/>
    <w:rsid w:val="0012651A"/>
    <w:rsid w:val="001273CB"/>
    <w:rsid w:val="0012748F"/>
    <w:rsid w:val="00127C9E"/>
    <w:rsid w:val="001302AB"/>
    <w:rsid w:val="001303B1"/>
    <w:rsid w:val="0013256E"/>
    <w:rsid w:val="001327C0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DAC"/>
    <w:rsid w:val="00140215"/>
    <w:rsid w:val="001405E2"/>
    <w:rsid w:val="00140DD3"/>
    <w:rsid w:val="00141FDA"/>
    <w:rsid w:val="001429D1"/>
    <w:rsid w:val="00142DFE"/>
    <w:rsid w:val="00143A76"/>
    <w:rsid w:val="001442C6"/>
    <w:rsid w:val="001451CB"/>
    <w:rsid w:val="001456B5"/>
    <w:rsid w:val="00145751"/>
    <w:rsid w:val="00145F62"/>
    <w:rsid w:val="00145FF0"/>
    <w:rsid w:val="00146199"/>
    <w:rsid w:val="001467B3"/>
    <w:rsid w:val="00146B3A"/>
    <w:rsid w:val="001471CD"/>
    <w:rsid w:val="00147359"/>
    <w:rsid w:val="001473FD"/>
    <w:rsid w:val="00147B84"/>
    <w:rsid w:val="00151930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6F48"/>
    <w:rsid w:val="00157071"/>
    <w:rsid w:val="00157FE1"/>
    <w:rsid w:val="001602A1"/>
    <w:rsid w:val="0016033D"/>
    <w:rsid w:val="00160847"/>
    <w:rsid w:val="001609F3"/>
    <w:rsid w:val="0016128D"/>
    <w:rsid w:val="00161BEE"/>
    <w:rsid w:val="00161DB2"/>
    <w:rsid w:val="00161E56"/>
    <w:rsid w:val="0016208C"/>
    <w:rsid w:val="00163019"/>
    <w:rsid w:val="001631C2"/>
    <w:rsid w:val="0016358A"/>
    <w:rsid w:val="00163965"/>
    <w:rsid w:val="00163AA9"/>
    <w:rsid w:val="00164380"/>
    <w:rsid w:val="00164B7F"/>
    <w:rsid w:val="0016539D"/>
    <w:rsid w:val="0016559E"/>
    <w:rsid w:val="001655E6"/>
    <w:rsid w:val="00165D9B"/>
    <w:rsid w:val="001663CA"/>
    <w:rsid w:val="0016686F"/>
    <w:rsid w:val="00170942"/>
    <w:rsid w:val="00170F6F"/>
    <w:rsid w:val="00171DC3"/>
    <w:rsid w:val="001736FB"/>
    <w:rsid w:val="001739D0"/>
    <w:rsid w:val="00173A96"/>
    <w:rsid w:val="00173C5F"/>
    <w:rsid w:val="0017539C"/>
    <w:rsid w:val="001753C3"/>
    <w:rsid w:val="00175948"/>
    <w:rsid w:val="00175F58"/>
    <w:rsid w:val="00176608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7383"/>
    <w:rsid w:val="00190B02"/>
    <w:rsid w:val="00190F13"/>
    <w:rsid w:val="00191173"/>
    <w:rsid w:val="00191546"/>
    <w:rsid w:val="001915C6"/>
    <w:rsid w:val="00191623"/>
    <w:rsid w:val="00191674"/>
    <w:rsid w:val="0019311A"/>
    <w:rsid w:val="00193D56"/>
    <w:rsid w:val="00193FE9"/>
    <w:rsid w:val="00194A3F"/>
    <w:rsid w:val="00195B68"/>
    <w:rsid w:val="00195F0B"/>
    <w:rsid w:val="00195FAA"/>
    <w:rsid w:val="001965DF"/>
    <w:rsid w:val="00196736"/>
    <w:rsid w:val="00196AC2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59D"/>
    <w:rsid w:val="001A45D4"/>
    <w:rsid w:val="001A4760"/>
    <w:rsid w:val="001A58CD"/>
    <w:rsid w:val="001A5A97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273F"/>
    <w:rsid w:val="001B2C14"/>
    <w:rsid w:val="001B32C1"/>
    <w:rsid w:val="001B3AAB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C0037"/>
    <w:rsid w:val="001C0510"/>
    <w:rsid w:val="001C12BC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C7F"/>
    <w:rsid w:val="001D0CE1"/>
    <w:rsid w:val="001D0E27"/>
    <w:rsid w:val="001D1617"/>
    <w:rsid w:val="001D23D3"/>
    <w:rsid w:val="001D27EB"/>
    <w:rsid w:val="001D2815"/>
    <w:rsid w:val="001D2861"/>
    <w:rsid w:val="001D2DE1"/>
    <w:rsid w:val="001D4417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E085D"/>
    <w:rsid w:val="001E0F63"/>
    <w:rsid w:val="001E12FD"/>
    <w:rsid w:val="001E1C65"/>
    <w:rsid w:val="001E1CDB"/>
    <w:rsid w:val="001E2209"/>
    <w:rsid w:val="001E22C3"/>
    <w:rsid w:val="001E25D4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C24"/>
    <w:rsid w:val="001F604E"/>
    <w:rsid w:val="001F62B8"/>
    <w:rsid w:val="001F62C6"/>
    <w:rsid w:val="001F630E"/>
    <w:rsid w:val="001F63FA"/>
    <w:rsid w:val="001F67BA"/>
    <w:rsid w:val="001F6F4E"/>
    <w:rsid w:val="001F7712"/>
    <w:rsid w:val="002001EE"/>
    <w:rsid w:val="002004BB"/>
    <w:rsid w:val="002004F8"/>
    <w:rsid w:val="0020066E"/>
    <w:rsid w:val="00200C22"/>
    <w:rsid w:val="00200C56"/>
    <w:rsid w:val="00200CD9"/>
    <w:rsid w:val="00200EE6"/>
    <w:rsid w:val="002010BD"/>
    <w:rsid w:val="002011DF"/>
    <w:rsid w:val="00201453"/>
    <w:rsid w:val="0020173E"/>
    <w:rsid w:val="00201B5E"/>
    <w:rsid w:val="002025B3"/>
    <w:rsid w:val="00202C9B"/>
    <w:rsid w:val="002038EA"/>
    <w:rsid w:val="002044CB"/>
    <w:rsid w:val="002046AF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4B45"/>
    <w:rsid w:val="002164BD"/>
    <w:rsid w:val="002174A6"/>
    <w:rsid w:val="00217B68"/>
    <w:rsid w:val="00217D2A"/>
    <w:rsid w:val="00220327"/>
    <w:rsid w:val="00220CA8"/>
    <w:rsid w:val="00221BC7"/>
    <w:rsid w:val="002223DB"/>
    <w:rsid w:val="00223BB1"/>
    <w:rsid w:val="00223BC4"/>
    <w:rsid w:val="00224309"/>
    <w:rsid w:val="00224459"/>
    <w:rsid w:val="0022448C"/>
    <w:rsid w:val="002246A9"/>
    <w:rsid w:val="00224A7F"/>
    <w:rsid w:val="00224FAF"/>
    <w:rsid w:val="002250DE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34E"/>
    <w:rsid w:val="00245549"/>
    <w:rsid w:val="00245CD1"/>
    <w:rsid w:val="002463CC"/>
    <w:rsid w:val="002464B4"/>
    <w:rsid w:val="002464FF"/>
    <w:rsid w:val="00246757"/>
    <w:rsid w:val="002470E6"/>
    <w:rsid w:val="00247483"/>
    <w:rsid w:val="002478B9"/>
    <w:rsid w:val="00247DFA"/>
    <w:rsid w:val="00247DFB"/>
    <w:rsid w:val="00247F31"/>
    <w:rsid w:val="00250075"/>
    <w:rsid w:val="002501C3"/>
    <w:rsid w:val="002505B0"/>
    <w:rsid w:val="00250AC1"/>
    <w:rsid w:val="0025139E"/>
    <w:rsid w:val="00251786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74E"/>
    <w:rsid w:val="00257745"/>
    <w:rsid w:val="00257811"/>
    <w:rsid w:val="00260205"/>
    <w:rsid w:val="00260800"/>
    <w:rsid w:val="00260A99"/>
    <w:rsid w:val="00260BB2"/>
    <w:rsid w:val="002614A0"/>
    <w:rsid w:val="00262C58"/>
    <w:rsid w:val="00262D1E"/>
    <w:rsid w:val="00264036"/>
    <w:rsid w:val="00264094"/>
    <w:rsid w:val="00264141"/>
    <w:rsid w:val="0026422B"/>
    <w:rsid w:val="00264619"/>
    <w:rsid w:val="00264A42"/>
    <w:rsid w:val="00264E30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14C"/>
    <w:rsid w:val="0028122D"/>
    <w:rsid w:val="002815ED"/>
    <w:rsid w:val="00281B24"/>
    <w:rsid w:val="0028218D"/>
    <w:rsid w:val="00282BA4"/>
    <w:rsid w:val="00282EDF"/>
    <w:rsid w:val="0028322E"/>
    <w:rsid w:val="0028342C"/>
    <w:rsid w:val="002836AD"/>
    <w:rsid w:val="00283758"/>
    <w:rsid w:val="00283BBA"/>
    <w:rsid w:val="00283C42"/>
    <w:rsid w:val="00283E70"/>
    <w:rsid w:val="00284185"/>
    <w:rsid w:val="00284273"/>
    <w:rsid w:val="00284303"/>
    <w:rsid w:val="00284496"/>
    <w:rsid w:val="00284DA1"/>
    <w:rsid w:val="0028504B"/>
    <w:rsid w:val="0028513F"/>
    <w:rsid w:val="0028521B"/>
    <w:rsid w:val="00285267"/>
    <w:rsid w:val="0028556B"/>
    <w:rsid w:val="00285BEC"/>
    <w:rsid w:val="00285E8F"/>
    <w:rsid w:val="00285F19"/>
    <w:rsid w:val="002861C2"/>
    <w:rsid w:val="0028742E"/>
    <w:rsid w:val="00287586"/>
    <w:rsid w:val="0028788D"/>
    <w:rsid w:val="00287B6C"/>
    <w:rsid w:val="00287ED1"/>
    <w:rsid w:val="00290A24"/>
    <w:rsid w:val="00290BF2"/>
    <w:rsid w:val="00290FB2"/>
    <w:rsid w:val="00290FD3"/>
    <w:rsid w:val="002914F2"/>
    <w:rsid w:val="00291F04"/>
    <w:rsid w:val="00292674"/>
    <w:rsid w:val="00292948"/>
    <w:rsid w:val="00292B89"/>
    <w:rsid w:val="0029322A"/>
    <w:rsid w:val="00294634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BB1"/>
    <w:rsid w:val="002A03E2"/>
    <w:rsid w:val="002A076F"/>
    <w:rsid w:val="002A08B1"/>
    <w:rsid w:val="002A0987"/>
    <w:rsid w:val="002A1757"/>
    <w:rsid w:val="002A1979"/>
    <w:rsid w:val="002A1D1E"/>
    <w:rsid w:val="002A1D96"/>
    <w:rsid w:val="002A29E8"/>
    <w:rsid w:val="002A2A3C"/>
    <w:rsid w:val="002A2E66"/>
    <w:rsid w:val="002A4102"/>
    <w:rsid w:val="002A5DA2"/>
    <w:rsid w:val="002A5E71"/>
    <w:rsid w:val="002A5F24"/>
    <w:rsid w:val="002A684C"/>
    <w:rsid w:val="002A6C20"/>
    <w:rsid w:val="002A6D1B"/>
    <w:rsid w:val="002A6E87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CB8"/>
    <w:rsid w:val="002B7DA7"/>
    <w:rsid w:val="002B7EAC"/>
    <w:rsid w:val="002C050F"/>
    <w:rsid w:val="002C063E"/>
    <w:rsid w:val="002C1AD3"/>
    <w:rsid w:val="002C236A"/>
    <w:rsid w:val="002C38AD"/>
    <w:rsid w:val="002C38D4"/>
    <w:rsid w:val="002C3D87"/>
    <w:rsid w:val="002C4EF3"/>
    <w:rsid w:val="002C504B"/>
    <w:rsid w:val="002C5705"/>
    <w:rsid w:val="002C5BB1"/>
    <w:rsid w:val="002C668D"/>
    <w:rsid w:val="002C66C5"/>
    <w:rsid w:val="002C6AE1"/>
    <w:rsid w:val="002C7384"/>
    <w:rsid w:val="002C75FD"/>
    <w:rsid w:val="002D0749"/>
    <w:rsid w:val="002D0A31"/>
    <w:rsid w:val="002D0BD6"/>
    <w:rsid w:val="002D112A"/>
    <w:rsid w:val="002D14C5"/>
    <w:rsid w:val="002D20FC"/>
    <w:rsid w:val="002D254B"/>
    <w:rsid w:val="002D2619"/>
    <w:rsid w:val="002D27A3"/>
    <w:rsid w:val="002D2B96"/>
    <w:rsid w:val="002D38BC"/>
    <w:rsid w:val="002D3B8D"/>
    <w:rsid w:val="002D4661"/>
    <w:rsid w:val="002D4EC0"/>
    <w:rsid w:val="002D67BB"/>
    <w:rsid w:val="002D6AAB"/>
    <w:rsid w:val="002D6D1B"/>
    <w:rsid w:val="002D6F2C"/>
    <w:rsid w:val="002D71C8"/>
    <w:rsid w:val="002E094A"/>
    <w:rsid w:val="002E0BE3"/>
    <w:rsid w:val="002E1291"/>
    <w:rsid w:val="002E1CCA"/>
    <w:rsid w:val="002E245E"/>
    <w:rsid w:val="002E25DB"/>
    <w:rsid w:val="002E2A28"/>
    <w:rsid w:val="002E3B32"/>
    <w:rsid w:val="002E435D"/>
    <w:rsid w:val="002E45FA"/>
    <w:rsid w:val="002E4C7E"/>
    <w:rsid w:val="002E4CC6"/>
    <w:rsid w:val="002E5335"/>
    <w:rsid w:val="002E5ACF"/>
    <w:rsid w:val="002E5DBD"/>
    <w:rsid w:val="002E69D0"/>
    <w:rsid w:val="002E6B4C"/>
    <w:rsid w:val="002E6C4B"/>
    <w:rsid w:val="002E755C"/>
    <w:rsid w:val="002E76C7"/>
    <w:rsid w:val="002F05CB"/>
    <w:rsid w:val="002F07BF"/>
    <w:rsid w:val="002F1DB4"/>
    <w:rsid w:val="002F1FE4"/>
    <w:rsid w:val="002F2A3B"/>
    <w:rsid w:val="002F33CB"/>
    <w:rsid w:val="002F4482"/>
    <w:rsid w:val="002F4FDE"/>
    <w:rsid w:val="002F5116"/>
    <w:rsid w:val="002F5939"/>
    <w:rsid w:val="002F5BDD"/>
    <w:rsid w:val="002F69D1"/>
    <w:rsid w:val="002F7531"/>
    <w:rsid w:val="002F7BE8"/>
    <w:rsid w:val="002F7F8D"/>
    <w:rsid w:val="003017BC"/>
    <w:rsid w:val="00301B2A"/>
    <w:rsid w:val="00302A81"/>
    <w:rsid w:val="00302DFD"/>
    <w:rsid w:val="003032E9"/>
    <w:rsid w:val="00303C96"/>
    <w:rsid w:val="003040B6"/>
    <w:rsid w:val="00304565"/>
    <w:rsid w:val="003048DE"/>
    <w:rsid w:val="00304D1B"/>
    <w:rsid w:val="00305438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CAC"/>
    <w:rsid w:val="00313E78"/>
    <w:rsid w:val="00314524"/>
    <w:rsid w:val="00314646"/>
    <w:rsid w:val="00314758"/>
    <w:rsid w:val="00314CC8"/>
    <w:rsid w:val="00315626"/>
    <w:rsid w:val="00316028"/>
    <w:rsid w:val="00316117"/>
    <w:rsid w:val="00316843"/>
    <w:rsid w:val="0031771B"/>
    <w:rsid w:val="00317B94"/>
    <w:rsid w:val="00320AB7"/>
    <w:rsid w:val="00321BE5"/>
    <w:rsid w:val="00321EBA"/>
    <w:rsid w:val="0032200F"/>
    <w:rsid w:val="003220F6"/>
    <w:rsid w:val="003222C9"/>
    <w:rsid w:val="00322524"/>
    <w:rsid w:val="0032259C"/>
    <w:rsid w:val="003226EA"/>
    <w:rsid w:val="00322D37"/>
    <w:rsid w:val="00322EB0"/>
    <w:rsid w:val="00323366"/>
    <w:rsid w:val="00323660"/>
    <w:rsid w:val="00324597"/>
    <w:rsid w:val="00324C3D"/>
    <w:rsid w:val="003251BD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307A6"/>
    <w:rsid w:val="0033151E"/>
    <w:rsid w:val="00331868"/>
    <w:rsid w:val="00332014"/>
    <w:rsid w:val="003322E3"/>
    <w:rsid w:val="00332A41"/>
    <w:rsid w:val="0033319D"/>
    <w:rsid w:val="00335126"/>
    <w:rsid w:val="00335144"/>
    <w:rsid w:val="00335435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2BBA"/>
    <w:rsid w:val="00342C0B"/>
    <w:rsid w:val="00343072"/>
    <w:rsid w:val="003430B6"/>
    <w:rsid w:val="0034321C"/>
    <w:rsid w:val="003433B4"/>
    <w:rsid w:val="00343E51"/>
    <w:rsid w:val="00343E80"/>
    <w:rsid w:val="00344D0D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F25"/>
    <w:rsid w:val="00351B33"/>
    <w:rsid w:val="00352235"/>
    <w:rsid w:val="00353140"/>
    <w:rsid w:val="00353513"/>
    <w:rsid w:val="00353686"/>
    <w:rsid w:val="00353A54"/>
    <w:rsid w:val="00354444"/>
    <w:rsid w:val="003547CF"/>
    <w:rsid w:val="0035561A"/>
    <w:rsid w:val="00355B5B"/>
    <w:rsid w:val="00355F3A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9A3"/>
    <w:rsid w:val="0036322D"/>
    <w:rsid w:val="0036378F"/>
    <w:rsid w:val="00363793"/>
    <w:rsid w:val="003638E0"/>
    <w:rsid w:val="00363F49"/>
    <w:rsid w:val="003642E0"/>
    <w:rsid w:val="003643A5"/>
    <w:rsid w:val="003644D3"/>
    <w:rsid w:val="003645D2"/>
    <w:rsid w:val="00364765"/>
    <w:rsid w:val="003648F5"/>
    <w:rsid w:val="00364E2D"/>
    <w:rsid w:val="0036597A"/>
    <w:rsid w:val="00365ADC"/>
    <w:rsid w:val="00365B3F"/>
    <w:rsid w:val="00365FD1"/>
    <w:rsid w:val="0036643C"/>
    <w:rsid w:val="0036725B"/>
    <w:rsid w:val="00367335"/>
    <w:rsid w:val="00367F9D"/>
    <w:rsid w:val="003707CB"/>
    <w:rsid w:val="0037113C"/>
    <w:rsid w:val="00371B42"/>
    <w:rsid w:val="00371CBE"/>
    <w:rsid w:val="003723A1"/>
    <w:rsid w:val="00372DF8"/>
    <w:rsid w:val="00372F5E"/>
    <w:rsid w:val="00373CC1"/>
    <w:rsid w:val="0037520E"/>
    <w:rsid w:val="0037535D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30C4"/>
    <w:rsid w:val="003934B0"/>
    <w:rsid w:val="003937A1"/>
    <w:rsid w:val="00393832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21DF"/>
    <w:rsid w:val="003A23BE"/>
    <w:rsid w:val="003A2438"/>
    <w:rsid w:val="003A24CD"/>
    <w:rsid w:val="003A2CBC"/>
    <w:rsid w:val="003A2D06"/>
    <w:rsid w:val="003A3463"/>
    <w:rsid w:val="003A3FC4"/>
    <w:rsid w:val="003A4412"/>
    <w:rsid w:val="003A46FF"/>
    <w:rsid w:val="003A4F69"/>
    <w:rsid w:val="003A5195"/>
    <w:rsid w:val="003A5CFA"/>
    <w:rsid w:val="003A5E43"/>
    <w:rsid w:val="003A608A"/>
    <w:rsid w:val="003A6AF2"/>
    <w:rsid w:val="003A74C7"/>
    <w:rsid w:val="003A751E"/>
    <w:rsid w:val="003A75B2"/>
    <w:rsid w:val="003A75C3"/>
    <w:rsid w:val="003B073A"/>
    <w:rsid w:val="003B075A"/>
    <w:rsid w:val="003B0779"/>
    <w:rsid w:val="003B0B64"/>
    <w:rsid w:val="003B11EF"/>
    <w:rsid w:val="003B120E"/>
    <w:rsid w:val="003B1DAA"/>
    <w:rsid w:val="003B2235"/>
    <w:rsid w:val="003B38EC"/>
    <w:rsid w:val="003B44C6"/>
    <w:rsid w:val="003B4F7D"/>
    <w:rsid w:val="003B593D"/>
    <w:rsid w:val="003B65D2"/>
    <w:rsid w:val="003B6D3B"/>
    <w:rsid w:val="003B74F4"/>
    <w:rsid w:val="003C02F1"/>
    <w:rsid w:val="003C0DCF"/>
    <w:rsid w:val="003C1425"/>
    <w:rsid w:val="003C1582"/>
    <w:rsid w:val="003C1A6B"/>
    <w:rsid w:val="003C1F8D"/>
    <w:rsid w:val="003C259B"/>
    <w:rsid w:val="003C304C"/>
    <w:rsid w:val="003C33F4"/>
    <w:rsid w:val="003C381D"/>
    <w:rsid w:val="003C3913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CDB"/>
    <w:rsid w:val="003C7EDC"/>
    <w:rsid w:val="003D0662"/>
    <w:rsid w:val="003D0698"/>
    <w:rsid w:val="003D0FF3"/>
    <w:rsid w:val="003D1051"/>
    <w:rsid w:val="003D1650"/>
    <w:rsid w:val="003D1804"/>
    <w:rsid w:val="003D18AA"/>
    <w:rsid w:val="003D2A37"/>
    <w:rsid w:val="003D2AF2"/>
    <w:rsid w:val="003D3306"/>
    <w:rsid w:val="003D3804"/>
    <w:rsid w:val="003D49EF"/>
    <w:rsid w:val="003D50CC"/>
    <w:rsid w:val="003D57DA"/>
    <w:rsid w:val="003D5DFF"/>
    <w:rsid w:val="003D5E2D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2247"/>
    <w:rsid w:val="003E23C0"/>
    <w:rsid w:val="003E2430"/>
    <w:rsid w:val="003E29CB"/>
    <w:rsid w:val="003E2F8D"/>
    <w:rsid w:val="003E38EE"/>
    <w:rsid w:val="003E4D02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58A"/>
    <w:rsid w:val="003F411F"/>
    <w:rsid w:val="003F4204"/>
    <w:rsid w:val="003F44B4"/>
    <w:rsid w:val="003F5A13"/>
    <w:rsid w:val="003F5F9D"/>
    <w:rsid w:val="003F6402"/>
    <w:rsid w:val="003F665A"/>
    <w:rsid w:val="003F683F"/>
    <w:rsid w:val="003F6AAD"/>
    <w:rsid w:val="003F6BF9"/>
    <w:rsid w:val="003F6E55"/>
    <w:rsid w:val="0040005B"/>
    <w:rsid w:val="00400148"/>
    <w:rsid w:val="00400438"/>
    <w:rsid w:val="00400B58"/>
    <w:rsid w:val="00400E77"/>
    <w:rsid w:val="00400F79"/>
    <w:rsid w:val="004018E1"/>
    <w:rsid w:val="00401900"/>
    <w:rsid w:val="00401DC6"/>
    <w:rsid w:val="00401F3B"/>
    <w:rsid w:val="00402590"/>
    <w:rsid w:val="0040323E"/>
    <w:rsid w:val="00403AA7"/>
    <w:rsid w:val="00403DD3"/>
    <w:rsid w:val="00403F3C"/>
    <w:rsid w:val="00403FB6"/>
    <w:rsid w:val="004049A1"/>
    <w:rsid w:val="00404F9D"/>
    <w:rsid w:val="004050BA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2EA5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D04"/>
    <w:rsid w:val="00420D72"/>
    <w:rsid w:val="004213B3"/>
    <w:rsid w:val="0042147F"/>
    <w:rsid w:val="00421822"/>
    <w:rsid w:val="0042224B"/>
    <w:rsid w:val="0042231C"/>
    <w:rsid w:val="00423373"/>
    <w:rsid w:val="00423455"/>
    <w:rsid w:val="0042470B"/>
    <w:rsid w:val="00425CE8"/>
    <w:rsid w:val="00425E57"/>
    <w:rsid w:val="00426938"/>
    <w:rsid w:val="00426AC1"/>
    <w:rsid w:val="00426DAE"/>
    <w:rsid w:val="00427265"/>
    <w:rsid w:val="00427425"/>
    <w:rsid w:val="00427DD3"/>
    <w:rsid w:val="00427F22"/>
    <w:rsid w:val="00430669"/>
    <w:rsid w:val="004310FF"/>
    <w:rsid w:val="00431358"/>
    <w:rsid w:val="00431516"/>
    <w:rsid w:val="00431E9A"/>
    <w:rsid w:val="004320CC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DB"/>
    <w:rsid w:val="00440CBD"/>
    <w:rsid w:val="00440D55"/>
    <w:rsid w:val="00440F60"/>
    <w:rsid w:val="00441DD7"/>
    <w:rsid w:val="00441E66"/>
    <w:rsid w:val="0044272D"/>
    <w:rsid w:val="00442E1E"/>
    <w:rsid w:val="00443085"/>
    <w:rsid w:val="00443A56"/>
    <w:rsid w:val="00443E02"/>
    <w:rsid w:val="0044400F"/>
    <w:rsid w:val="00444548"/>
    <w:rsid w:val="004448F8"/>
    <w:rsid w:val="00444B1C"/>
    <w:rsid w:val="00444C13"/>
    <w:rsid w:val="00444F7A"/>
    <w:rsid w:val="004454E4"/>
    <w:rsid w:val="004457E8"/>
    <w:rsid w:val="00446E57"/>
    <w:rsid w:val="00447114"/>
    <w:rsid w:val="00447609"/>
    <w:rsid w:val="004501A2"/>
    <w:rsid w:val="004506F2"/>
    <w:rsid w:val="0045075E"/>
    <w:rsid w:val="004507E3"/>
    <w:rsid w:val="0045086A"/>
    <w:rsid w:val="00450946"/>
    <w:rsid w:val="00450B9F"/>
    <w:rsid w:val="004514EA"/>
    <w:rsid w:val="004515F1"/>
    <w:rsid w:val="00451CE1"/>
    <w:rsid w:val="00453233"/>
    <w:rsid w:val="00453273"/>
    <w:rsid w:val="00453391"/>
    <w:rsid w:val="0045387F"/>
    <w:rsid w:val="00453988"/>
    <w:rsid w:val="00453A93"/>
    <w:rsid w:val="00453C1A"/>
    <w:rsid w:val="00453ED9"/>
    <w:rsid w:val="004543F9"/>
    <w:rsid w:val="0045448E"/>
    <w:rsid w:val="00454FBF"/>
    <w:rsid w:val="00455768"/>
    <w:rsid w:val="0045579E"/>
    <w:rsid w:val="00455FCC"/>
    <w:rsid w:val="0045700A"/>
    <w:rsid w:val="004570B2"/>
    <w:rsid w:val="004601DE"/>
    <w:rsid w:val="004601ED"/>
    <w:rsid w:val="00460982"/>
    <w:rsid w:val="00460A42"/>
    <w:rsid w:val="00461214"/>
    <w:rsid w:val="0046146B"/>
    <w:rsid w:val="00461A96"/>
    <w:rsid w:val="00462182"/>
    <w:rsid w:val="00462C0F"/>
    <w:rsid w:val="00462D4E"/>
    <w:rsid w:val="00463445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74B8"/>
    <w:rsid w:val="004678F3"/>
    <w:rsid w:val="00467A4A"/>
    <w:rsid w:val="00467B2A"/>
    <w:rsid w:val="00467B2F"/>
    <w:rsid w:val="00467C6D"/>
    <w:rsid w:val="00470175"/>
    <w:rsid w:val="004706BC"/>
    <w:rsid w:val="00470E26"/>
    <w:rsid w:val="004712A6"/>
    <w:rsid w:val="00471B21"/>
    <w:rsid w:val="004721E6"/>
    <w:rsid w:val="00472DE2"/>
    <w:rsid w:val="0047308B"/>
    <w:rsid w:val="004731C8"/>
    <w:rsid w:val="004738EF"/>
    <w:rsid w:val="00474022"/>
    <w:rsid w:val="00474497"/>
    <w:rsid w:val="00474A82"/>
    <w:rsid w:val="00475ED7"/>
    <w:rsid w:val="00476116"/>
    <w:rsid w:val="00477B3A"/>
    <w:rsid w:val="00477BA8"/>
    <w:rsid w:val="00477DBB"/>
    <w:rsid w:val="00481180"/>
    <w:rsid w:val="00481385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64D"/>
    <w:rsid w:val="0048681F"/>
    <w:rsid w:val="00486977"/>
    <w:rsid w:val="004871AB"/>
    <w:rsid w:val="004872B4"/>
    <w:rsid w:val="00491230"/>
    <w:rsid w:val="0049136E"/>
    <w:rsid w:val="004914BA"/>
    <w:rsid w:val="00491F75"/>
    <w:rsid w:val="00492C01"/>
    <w:rsid w:val="004932F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8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4B3"/>
    <w:rsid w:val="004A55E3"/>
    <w:rsid w:val="004A5BBB"/>
    <w:rsid w:val="004A5BE3"/>
    <w:rsid w:val="004A5C51"/>
    <w:rsid w:val="004A6168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20F"/>
    <w:rsid w:val="004B4D23"/>
    <w:rsid w:val="004B5A2F"/>
    <w:rsid w:val="004B6586"/>
    <w:rsid w:val="004B6626"/>
    <w:rsid w:val="004B6EDA"/>
    <w:rsid w:val="004B7006"/>
    <w:rsid w:val="004B719D"/>
    <w:rsid w:val="004B71A2"/>
    <w:rsid w:val="004B7877"/>
    <w:rsid w:val="004B7FA3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E6"/>
    <w:rsid w:val="004D0F65"/>
    <w:rsid w:val="004D0F7F"/>
    <w:rsid w:val="004D2487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5035"/>
    <w:rsid w:val="004D6316"/>
    <w:rsid w:val="004D6347"/>
    <w:rsid w:val="004D667E"/>
    <w:rsid w:val="004D6E9E"/>
    <w:rsid w:val="004D748F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25C"/>
    <w:rsid w:val="004E4555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1D71"/>
    <w:rsid w:val="004F2FCA"/>
    <w:rsid w:val="004F323E"/>
    <w:rsid w:val="004F3346"/>
    <w:rsid w:val="004F33AD"/>
    <w:rsid w:val="004F3B49"/>
    <w:rsid w:val="004F4ABA"/>
    <w:rsid w:val="004F5425"/>
    <w:rsid w:val="004F5493"/>
    <w:rsid w:val="004F626C"/>
    <w:rsid w:val="004F65D8"/>
    <w:rsid w:val="004F6660"/>
    <w:rsid w:val="004F6685"/>
    <w:rsid w:val="004F6BC0"/>
    <w:rsid w:val="004F6C40"/>
    <w:rsid w:val="004F751D"/>
    <w:rsid w:val="004F79F9"/>
    <w:rsid w:val="005004C5"/>
    <w:rsid w:val="0050063F"/>
    <w:rsid w:val="00500CE0"/>
    <w:rsid w:val="005017A1"/>
    <w:rsid w:val="00502B1A"/>
    <w:rsid w:val="00502BC3"/>
    <w:rsid w:val="005031F5"/>
    <w:rsid w:val="005033D1"/>
    <w:rsid w:val="00503993"/>
    <w:rsid w:val="00504FEC"/>
    <w:rsid w:val="00505139"/>
    <w:rsid w:val="0050536F"/>
    <w:rsid w:val="005053F9"/>
    <w:rsid w:val="005061E1"/>
    <w:rsid w:val="00506498"/>
    <w:rsid w:val="00506B22"/>
    <w:rsid w:val="00506B86"/>
    <w:rsid w:val="00507526"/>
    <w:rsid w:val="00507552"/>
    <w:rsid w:val="00507A56"/>
    <w:rsid w:val="0051081B"/>
    <w:rsid w:val="005118D2"/>
    <w:rsid w:val="00511A7B"/>
    <w:rsid w:val="00511D64"/>
    <w:rsid w:val="00511DB3"/>
    <w:rsid w:val="005126D7"/>
    <w:rsid w:val="00513C71"/>
    <w:rsid w:val="00514652"/>
    <w:rsid w:val="0051498B"/>
    <w:rsid w:val="00514B4C"/>
    <w:rsid w:val="00514C44"/>
    <w:rsid w:val="00515026"/>
    <w:rsid w:val="00515FC3"/>
    <w:rsid w:val="005166C8"/>
    <w:rsid w:val="00516CBF"/>
    <w:rsid w:val="00516D54"/>
    <w:rsid w:val="00516FC9"/>
    <w:rsid w:val="005173FB"/>
    <w:rsid w:val="00517902"/>
    <w:rsid w:val="00520348"/>
    <w:rsid w:val="005208E1"/>
    <w:rsid w:val="00521327"/>
    <w:rsid w:val="00521851"/>
    <w:rsid w:val="00521E3D"/>
    <w:rsid w:val="00521EE8"/>
    <w:rsid w:val="0052286D"/>
    <w:rsid w:val="00522879"/>
    <w:rsid w:val="00523023"/>
    <w:rsid w:val="005230E7"/>
    <w:rsid w:val="00523420"/>
    <w:rsid w:val="00523765"/>
    <w:rsid w:val="005237D9"/>
    <w:rsid w:val="00523E36"/>
    <w:rsid w:val="00524220"/>
    <w:rsid w:val="0052448F"/>
    <w:rsid w:val="00524598"/>
    <w:rsid w:val="005254A0"/>
    <w:rsid w:val="005257E4"/>
    <w:rsid w:val="00525FA8"/>
    <w:rsid w:val="005260DC"/>
    <w:rsid w:val="00526987"/>
    <w:rsid w:val="00526B6A"/>
    <w:rsid w:val="00526C9D"/>
    <w:rsid w:val="00527356"/>
    <w:rsid w:val="00527D8C"/>
    <w:rsid w:val="00527FC3"/>
    <w:rsid w:val="00530214"/>
    <w:rsid w:val="0053042D"/>
    <w:rsid w:val="00530864"/>
    <w:rsid w:val="0053141C"/>
    <w:rsid w:val="0053182E"/>
    <w:rsid w:val="0053275F"/>
    <w:rsid w:val="00533310"/>
    <w:rsid w:val="00533697"/>
    <w:rsid w:val="00533D39"/>
    <w:rsid w:val="00534645"/>
    <w:rsid w:val="00534860"/>
    <w:rsid w:val="005349C4"/>
    <w:rsid w:val="00534B12"/>
    <w:rsid w:val="00534C8C"/>
    <w:rsid w:val="00534D12"/>
    <w:rsid w:val="00535961"/>
    <w:rsid w:val="0053659C"/>
    <w:rsid w:val="00537418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3A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D1E"/>
    <w:rsid w:val="00546E4C"/>
    <w:rsid w:val="00547226"/>
    <w:rsid w:val="005472AC"/>
    <w:rsid w:val="0054757F"/>
    <w:rsid w:val="0054781E"/>
    <w:rsid w:val="00547875"/>
    <w:rsid w:val="005478A8"/>
    <w:rsid w:val="005479D1"/>
    <w:rsid w:val="00547C23"/>
    <w:rsid w:val="00547CFE"/>
    <w:rsid w:val="00547D9D"/>
    <w:rsid w:val="00550AE9"/>
    <w:rsid w:val="005516FF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6748"/>
    <w:rsid w:val="005574B3"/>
    <w:rsid w:val="00557BB8"/>
    <w:rsid w:val="00557DC3"/>
    <w:rsid w:val="00560234"/>
    <w:rsid w:val="00560417"/>
    <w:rsid w:val="00560454"/>
    <w:rsid w:val="00560641"/>
    <w:rsid w:val="005606E7"/>
    <w:rsid w:val="005617D4"/>
    <w:rsid w:val="00561906"/>
    <w:rsid w:val="005619C1"/>
    <w:rsid w:val="00561B91"/>
    <w:rsid w:val="00561CBF"/>
    <w:rsid w:val="005624FC"/>
    <w:rsid w:val="00562593"/>
    <w:rsid w:val="00562755"/>
    <w:rsid w:val="005627BD"/>
    <w:rsid w:val="00562AAC"/>
    <w:rsid w:val="00563967"/>
    <w:rsid w:val="00563A5F"/>
    <w:rsid w:val="00564627"/>
    <w:rsid w:val="00564738"/>
    <w:rsid w:val="00564C4B"/>
    <w:rsid w:val="00564F12"/>
    <w:rsid w:val="00565813"/>
    <w:rsid w:val="005658DC"/>
    <w:rsid w:val="00565D54"/>
    <w:rsid w:val="00566C47"/>
    <w:rsid w:val="00566CDB"/>
    <w:rsid w:val="00566D7E"/>
    <w:rsid w:val="00567758"/>
    <w:rsid w:val="00567CB7"/>
    <w:rsid w:val="00567EAE"/>
    <w:rsid w:val="00570A7B"/>
    <w:rsid w:val="00571088"/>
    <w:rsid w:val="00571281"/>
    <w:rsid w:val="005712FB"/>
    <w:rsid w:val="005726DB"/>
    <w:rsid w:val="00572A85"/>
    <w:rsid w:val="00572B44"/>
    <w:rsid w:val="0057309C"/>
    <w:rsid w:val="005737DE"/>
    <w:rsid w:val="00573917"/>
    <w:rsid w:val="00573BC7"/>
    <w:rsid w:val="00573E2B"/>
    <w:rsid w:val="0057426C"/>
    <w:rsid w:val="0057441C"/>
    <w:rsid w:val="00574A77"/>
    <w:rsid w:val="005752EC"/>
    <w:rsid w:val="005764D2"/>
    <w:rsid w:val="00576CC3"/>
    <w:rsid w:val="00577306"/>
    <w:rsid w:val="00577550"/>
    <w:rsid w:val="00577C40"/>
    <w:rsid w:val="00580214"/>
    <w:rsid w:val="00580F6A"/>
    <w:rsid w:val="00581774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B9B"/>
    <w:rsid w:val="00585D92"/>
    <w:rsid w:val="00586B20"/>
    <w:rsid w:val="00587307"/>
    <w:rsid w:val="00587401"/>
    <w:rsid w:val="0058759B"/>
    <w:rsid w:val="005876A1"/>
    <w:rsid w:val="00587873"/>
    <w:rsid w:val="00590024"/>
    <w:rsid w:val="00591219"/>
    <w:rsid w:val="00591780"/>
    <w:rsid w:val="00591E6D"/>
    <w:rsid w:val="00591FE9"/>
    <w:rsid w:val="00592838"/>
    <w:rsid w:val="005936A5"/>
    <w:rsid w:val="00594195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B61"/>
    <w:rsid w:val="005A5E0D"/>
    <w:rsid w:val="005A678C"/>
    <w:rsid w:val="005A69E7"/>
    <w:rsid w:val="005A6BAF"/>
    <w:rsid w:val="005A6FFB"/>
    <w:rsid w:val="005A74F0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B81"/>
    <w:rsid w:val="005B4C63"/>
    <w:rsid w:val="005B5013"/>
    <w:rsid w:val="005B52E2"/>
    <w:rsid w:val="005B5501"/>
    <w:rsid w:val="005B5749"/>
    <w:rsid w:val="005B5DA3"/>
    <w:rsid w:val="005B61AB"/>
    <w:rsid w:val="005B688D"/>
    <w:rsid w:val="005B6C8D"/>
    <w:rsid w:val="005B6CDE"/>
    <w:rsid w:val="005B6D1E"/>
    <w:rsid w:val="005B7585"/>
    <w:rsid w:val="005B7846"/>
    <w:rsid w:val="005B7B4A"/>
    <w:rsid w:val="005C0653"/>
    <w:rsid w:val="005C18F0"/>
    <w:rsid w:val="005C28E9"/>
    <w:rsid w:val="005C3693"/>
    <w:rsid w:val="005C3E20"/>
    <w:rsid w:val="005C482C"/>
    <w:rsid w:val="005C4BA0"/>
    <w:rsid w:val="005C4BA4"/>
    <w:rsid w:val="005C5325"/>
    <w:rsid w:val="005C5338"/>
    <w:rsid w:val="005C61AE"/>
    <w:rsid w:val="005C66B7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E8"/>
    <w:rsid w:val="005D6ECC"/>
    <w:rsid w:val="005D782E"/>
    <w:rsid w:val="005E02C1"/>
    <w:rsid w:val="005E032B"/>
    <w:rsid w:val="005E0D30"/>
    <w:rsid w:val="005E0E60"/>
    <w:rsid w:val="005E189C"/>
    <w:rsid w:val="005E1FB5"/>
    <w:rsid w:val="005E2718"/>
    <w:rsid w:val="005E276D"/>
    <w:rsid w:val="005E2796"/>
    <w:rsid w:val="005E2AEC"/>
    <w:rsid w:val="005E37F7"/>
    <w:rsid w:val="005E38FF"/>
    <w:rsid w:val="005E4213"/>
    <w:rsid w:val="005E428F"/>
    <w:rsid w:val="005E4D29"/>
    <w:rsid w:val="005E4DF0"/>
    <w:rsid w:val="005E4EC8"/>
    <w:rsid w:val="005E52AC"/>
    <w:rsid w:val="005E5AA9"/>
    <w:rsid w:val="005E6AC6"/>
    <w:rsid w:val="005E6E02"/>
    <w:rsid w:val="005E7B38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808"/>
    <w:rsid w:val="006043EB"/>
    <w:rsid w:val="00604744"/>
    <w:rsid w:val="006055E0"/>
    <w:rsid w:val="00605A5A"/>
    <w:rsid w:val="00605B72"/>
    <w:rsid w:val="00605F2E"/>
    <w:rsid w:val="0060774F"/>
    <w:rsid w:val="00607EE0"/>
    <w:rsid w:val="006112F4"/>
    <w:rsid w:val="00611893"/>
    <w:rsid w:val="00611BA2"/>
    <w:rsid w:val="00612610"/>
    <w:rsid w:val="006129A6"/>
    <w:rsid w:val="0061393B"/>
    <w:rsid w:val="00614005"/>
    <w:rsid w:val="00614287"/>
    <w:rsid w:val="006145BB"/>
    <w:rsid w:val="0061485E"/>
    <w:rsid w:val="00614A43"/>
    <w:rsid w:val="00614BE7"/>
    <w:rsid w:val="00614FC1"/>
    <w:rsid w:val="00615D97"/>
    <w:rsid w:val="006161C4"/>
    <w:rsid w:val="006163A2"/>
    <w:rsid w:val="006164A2"/>
    <w:rsid w:val="0061684D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180A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754"/>
    <w:rsid w:val="00626C13"/>
    <w:rsid w:val="00627169"/>
    <w:rsid w:val="006276F7"/>
    <w:rsid w:val="006277EE"/>
    <w:rsid w:val="00627ACB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3A81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75CC"/>
    <w:rsid w:val="00637731"/>
    <w:rsid w:val="00637C5E"/>
    <w:rsid w:val="00637E52"/>
    <w:rsid w:val="00640F61"/>
    <w:rsid w:val="006410FE"/>
    <w:rsid w:val="00642012"/>
    <w:rsid w:val="00642150"/>
    <w:rsid w:val="00642746"/>
    <w:rsid w:val="00642CAC"/>
    <w:rsid w:val="00642E44"/>
    <w:rsid w:val="00643020"/>
    <w:rsid w:val="00643560"/>
    <w:rsid w:val="006436E8"/>
    <w:rsid w:val="0064373A"/>
    <w:rsid w:val="006441AE"/>
    <w:rsid w:val="00644C18"/>
    <w:rsid w:val="00645040"/>
    <w:rsid w:val="006456B6"/>
    <w:rsid w:val="00645B27"/>
    <w:rsid w:val="00646136"/>
    <w:rsid w:val="006467A4"/>
    <w:rsid w:val="00647034"/>
    <w:rsid w:val="0064716A"/>
    <w:rsid w:val="00647A05"/>
    <w:rsid w:val="00647DA0"/>
    <w:rsid w:val="00647F12"/>
    <w:rsid w:val="00647FA0"/>
    <w:rsid w:val="00650788"/>
    <w:rsid w:val="0065099A"/>
    <w:rsid w:val="00651AAE"/>
    <w:rsid w:val="00651B1D"/>
    <w:rsid w:val="00652E2E"/>
    <w:rsid w:val="00653FC8"/>
    <w:rsid w:val="0065496F"/>
    <w:rsid w:val="00654A66"/>
    <w:rsid w:val="00655193"/>
    <w:rsid w:val="006554DF"/>
    <w:rsid w:val="00655945"/>
    <w:rsid w:val="00655B95"/>
    <w:rsid w:val="006563FB"/>
    <w:rsid w:val="00656C5F"/>
    <w:rsid w:val="00657146"/>
    <w:rsid w:val="006576A4"/>
    <w:rsid w:val="006578AD"/>
    <w:rsid w:val="00660180"/>
    <w:rsid w:val="00660FCF"/>
    <w:rsid w:val="0066169C"/>
    <w:rsid w:val="00661DF1"/>
    <w:rsid w:val="006622E1"/>
    <w:rsid w:val="00662693"/>
    <w:rsid w:val="006627A7"/>
    <w:rsid w:val="00662A36"/>
    <w:rsid w:val="00662D8F"/>
    <w:rsid w:val="00663437"/>
    <w:rsid w:val="0066402F"/>
    <w:rsid w:val="006646C5"/>
    <w:rsid w:val="00664CC5"/>
    <w:rsid w:val="0066541E"/>
    <w:rsid w:val="00665425"/>
    <w:rsid w:val="006659A2"/>
    <w:rsid w:val="00665E4C"/>
    <w:rsid w:val="006670CC"/>
    <w:rsid w:val="006670ED"/>
    <w:rsid w:val="00667A88"/>
    <w:rsid w:val="00667F3E"/>
    <w:rsid w:val="00670258"/>
    <w:rsid w:val="00670A67"/>
    <w:rsid w:val="00670D03"/>
    <w:rsid w:val="0067117A"/>
    <w:rsid w:val="00671A40"/>
    <w:rsid w:val="006733FD"/>
    <w:rsid w:val="00673614"/>
    <w:rsid w:val="0067492B"/>
    <w:rsid w:val="006752F9"/>
    <w:rsid w:val="006755C0"/>
    <w:rsid w:val="00675644"/>
    <w:rsid w:val="00675B50"/>
    <w:rsid w:val="00675C8B"/>
    <w:rsid w:val="006760D1"/>
    <w:rsid w:val="00676655"/>
    <w:rsid w:val="00677155"/>
    <w:rsid w:val="00677299"/>
    <w:rsid w:val="006772A6"/>
    <w:rsid w:val="006775FB"/>
    <w:rsid w:val="006777E2"/>
    <w:rsid w:val="00677CC5"/>
    <w:rsid w:val="00680630"/>
    <w:rsid w:val="006809EB"/>
    <w:rsid w:val="00680B20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42B1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348E"/>
    <w:rsid w:val="006A3D26"/>
    <w:rsid w:val="006A3E19"/>
    <w:rsid w:val="006A4E46"/>
    <w:rsid w:val="006A5365"/>
    <w:rsid w:val="006A5707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B0C72"/>
    <w:rsid w:val="006B1403"/>
    <w:rsid w:val="006B193C"/>
    <w:rsid w:val="006B1ACF"/>
    <w:rsid w:val="006B1D1C"/>
    <w:rsid w:val="006B2B3F"/>
    <w:rsid w:val="006B2DBD"/>
    <w:rsid w:val="006B310A"/>
    <w:rsid w:val="006B3AD6"/>
    <w:rsid w:val="006B3B23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BBF"/>
    <w:rsid w:val="006C1BD7"/>
    <w:rsid w:val="006C1C64"/>
    <w:rsid w:val="006C20EB"/>
    <w:rsid w:val="006C2D2A"/>
    <w:rsid w:val="006C333E"/>
    <w:rsid w:val="006C38C1"/>
    <w:rsid w:val="006C4092"/>
    <w:rsid w:val="006C4F67"/>
    <w:rsid w:val="006C520B"/>
    <w:rsid w:val="006C5321"/>
    <w:rsid w:val="006C5BC6"/>
    <w:rsid w:val="006C61FB"/>
    <w:rsid w:val="006C7354"/>
    <w:rsid w:val="006C778C"/>
    <w:rsid w:val="006C7B3F"/>
    <w:rsid w:val="006D0977"/>
    <w:rsid w:val="006D0C07"/>
    <w:rsid w:val="006D0D07"/>
    <w:rsid w:val="006D0DFE"/>
    <w:rsid w:val="006D10A8"/>
    <w:rsid w:val="006D124D"/>
    <w:rsid w:val="006D1A47"/>
    <w:rsid w:val="006D236D"/>
    <w:rsid w:val="006D2559"/>
    <w:rsid w:val="006D281C"/>
    <w:rsid w:val="006D2E63"/>
    <w:rsid w:val="006D373C"/>
    <w:rsid w:val="006D3D24"/>
    <w:rsid w:val="006D3ECB"/>
    <w:rsid w:val="006D4606"/>
    <w:rsid w:val="006D577B"/>
    <w:rsid w:val="006D5B8D"/>
    <w:rsid w:val="006D68BC"/>
    <w:rsid w:val="006D6978"/>
    <w:rsid w:val="006D6CB6"/>
    <w:rsid w:val="006D6E49"/>
    <w:rsid w:val="006D6F1B"/>
    <w:rsid w:val="006D714D"/>
    <w:rsid w:val="006D7370"/>
    <w:rsid w:val="006D7791"/>
    <w:rsid w:val="006D7EE5"/>
    <w:rsid w:val="006E07C8"/>
    <w:rsid w:val="006E11A2"/>
    <w:rsid w:val="006E1C23"/>
    <w:rsid w:val="006E1CFD"/>
    <w:rsid w:val="006E1E87"/>
    <w:rsid w:val="006E2815"/>
    <w:rsid w:val="006E2847"/>
    <w:rsid w:val="006E2E71"/>
    <w:rsid w:val="006E317F"/>
    <w:rsid w:val="006E38A5"/>
    <w:rsid w:val="006E3CA7"/>
    <w:rsid w:val="006E4179"/>
    <w:rsid w:val="006E4594"/>
    <w:rsid w:val="006E4763"/>
    <w:rsid w:val="006E50DB"/>
    <w:rsid w:val="006E5B80"/>
    <w:rsid w:val="006E5FD0"/>
    <w:rsid w:val="006E6474"/>
    <w:rsid w:val="006E6756"/>
    <w:rsid w:val="006E710D"/>
    <w:rsid w:val="006E7313"/>
    <w:rsid w:val="006F01C6"/>
    <w:rsid w:val="006F059E"/>
    <w:rsid w:val="006F0611"/>
    <w:rsid w:val="006F0978"/>
    <w:rsid w:val="006F0B13"/>
    <w:rsid w:val="006F0B23"/>
    <w:rsid w:val="006F1128"/>
    <w:rsid w:val="006F1604"/>
    <w:rsid w:val="006F24ED"/>
    <w:rsid w:val="006F281D"/>
    <w:rsid w:val="006F29C6"/>
    <w:rsid w:val="006F2F2B"/>
    <w:rsid w:val="006F43F6"/>
    <w:rsid w:val="006F45B3"/>
    <w:rsid w:val="006F462F"/>
    <w:rsid w:val="006F62A2"/>
    <w:rsid w:val="006F65C9"/>
    <w:rsid w:val="006F6B7F"/>
    <w:rsid w:val="006F722C"/>
    <w:rsid w:val="006F7327"/>
    <w:rsid w:val="006F73B5"/>
    <w:rsid w:val="006F7C45"/>
    <w:rsid w:val="0070022F"/>
    <w:rsid w:val="0070051F"/>
    <w:rsid w:val="007006BB"/>
    <w:rsid w:val="007008AE"/>
    <w:rsid w:val="00701041"/>
    <w:rsid w:val="00701164"/>
    <w:rsid w:val="007011BA"/>
    <w:rsid w:val="0070142D"/>
    <w:rsid w:val="00702693"/>
    <w:rsid w:val="0070287F"/>
    <w:rsid w:val="00702935"/>
    <w:rsid w:val="007031CF"/>
    <w:rsid w:val="00703C18"/>
    <w:rsid w:val="00704A3A"/>
    <w:rsid w:val="00704B5D"/>
    <w:rsid w:val="007067E0"/>
    <w:rsid w:val="00706908"/>
    <w:rsid w:val="00706BB5"/>
    <w:rsid w:val="00706D30"/>
    <w:rsid w:val="00706F53"/>
    <w:rsid w:val="00707152"/>
    <w:rsid w:val="0070772A"/>
    <w:rsid w:val="0070799B"/>
    <w:rsid w:val="0071014D"/>
    <w:rsid w:val="00710320"/>
    <w:rsid w:val="007103DA"/>
    <w:rsid w:val="00710637"/>
    <w:rsid w:val="00711170"/>
    <w:rsid w:val="00711586"/>
    <w:rsid w:val="00711955"/>
    <w:rsid w:val="00711EF3"/>
    <w:rsid w:val="00712194"/>
    <w:rsid w:val="007126DE"/>
    <w:rsid w:val="00712CEC"/>
    <w:rsid w:val="007131B0"/>
    <w:rsid w:val="00713F40"/>
    <w:rsid w:val="00713FA6"/>
    <w:rsid w:val="0071533E"/>
    <w:rsid w:val="00715388"/>
    <w:rsid w:val="00715552"/>
    <w:rsid w:val="0071688D"/>
    <w:rsid w:val="00716AE9"/>
    <w:rsid w:val="00716AEA"/>
    <w:rsid w:val="00717FF4"/>
    <w:rsid w:val="007201DE"/>
    <w:rsid w:val="00720493"/>
    <w:rsid w:val="00720676"/>
    <w:rsid w:val="007216F8"/>
    <w:rsid w:val="00721907"/>
    <w:rsid w:val="00722CBD"/>
    <w:rsid w:val="0072410B"/>
    <w:rsid w:val="00724B63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393"/>
    <w:rsid w:val="00731414"/>
    <w:rsid w:val="007316E5"/>
    <w:rsid w:val="00733C92"/>
    <w:rsid w:val="00734DED"/>
    <w:rsid w:val="00734E63"/>
    <w:rsid w:val="007350E8"/>
    <w:rsid w:val="00735581"/>
    <w:rsid w:val="00735B78"/>
    <w:rsid w:val="00735F58"/>
    <w:rsid w:val="00736115"/>
    <w:rsid w:val="00736242"/>
    <w:rsid w:val="007368F8"/>
    <w:rsid w:val="00740045"/>
    <w:rsid w:val="00740561"/>
    <w:rsid w:val="00740E6A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3FB1"/>
    <w:rsid w:val="00744051"/>
    <w:rsid w:val="0074409F"/>
    <w:rsid w:val="0074530D"/>
    <w:rsid w:val="007454C7"/>
    <w:rsid w:val="0074574B"/>
    <w:rsid w:val="00745A50"/>
    <w:rsid w:val="00746948"/>
    <w:rsid w:val="00747217"/>
    <w:rsid w:val="00747C53"/>
    <w:rsid w:val="0075085F"/>
    <w:rsid w:val="00750F19"/>
    <w:rsid w:val="007515C8"/>
    <w:rsid w:val="0075245E"/>
    <w:rsid w:val="0075265C"/>
    <w:rsid w:val="00752910"/>
    <w:rsid w:val="00753258"/>
    <w:rsid w:val="00753452"/>
    <w:rsid w:val="00753499"/>
    <w:rsid w:val="0075395D"/>
    <w:rsid w:val="007543FA"/>
    <w:rsid w:val="00754430"/>
    <w:rsid w:val="0075452A"/>
    <w:rsid w:val="007551E8"/>
    <w:rsid w:val="00756238"/>
    <w:rsid w:val="0075704A"/>
    <w:rsid w:val="0075715A"/>
    <w:rsid w:val="00760597"/>
    <w:rsid w:val="007608B4"/>
    <w:rsid w:val="00760B0C"/>
    <w:rsid w:val="00760D87"/>
    <w:rsid w:val="00761C2B"/>
    <w:rsid w:val="00761CD9"/>
    <w:rsid w:val="00763188"/>
    <w:rsid w:val="007634C1"/>
    <w:rsid w:val="00763A45"/>
    <w:rsid w:val="0076428F"/>
    <w:rsid w:val="0076440F"/>
    <w:rsid w:val="00764A41"/>
    <w:rsid w:val="00764C9F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31C9"/>
    <w:rsid w:val="0077445D"/>
    <w:rsid w:val="00774B7B"/>
    <w:rsid w:val="00775CE2"/>
    <w:rsid w:val="00776515"/>
    <w:rsid w:val="0077667A"/>
    <w:rsid w:val="00777153"/>
    <w:rsid w:val="00777361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13"/>
    <w:rsid w:val="00782018"/>
    <w:rsid w:val="0078208C"/>
    <w:rsid w:val="00782969"/>
    <w:rsid w:val="00784172"/>
    <w:rsid w:val="007846C5"/>
    <w:rsid w:val="0078511D"/>
    <w:rsid w:val="0078538B"/>
    <w:rsid w:val="007853B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8DC"/>
    <w:rsid w:val="00792097"/>
    <w:rsid w:val="007920BD"/>
    <w:rsid w:val="0079278C"/>
    <w:rsid w:val="00792B81"/>
    <w:rsid w:val="00792F3B"/>
    <w:rsid w:val="00793014"/>
    <w:rsid w:val="0079348C"/>
    <w:rsid w:val="00793F89"/>
    <w:rsid w:val="00794008"/>
    <w:rsid w:val="00794E4B"/>
    <w:rsid w:val="007955C1"/>
    <w:rsid w:val="00795816"/>
    <w:rsid w:val="00795FE7"/>
    <w:rsid w:val="007961F1"/>
    <w:rsid w:val="00797F6F"/>
    <w:rsid w:val="007A05B7"/>
    <w:rsid w:val="007A0B10"/>
    <w:rsid w:val="007A1187"/>
    <w:rsid w:val="007A13FB"/>
    <w:rsid w:val="007A2525"/>
    <w:rsid w:val="007A2B4D"/>
    <w:rsid w:val="007A2D81"/>
    <w:rsid w:val="007A36FD"/>
    <w:rsid w:val="007A37EB"/>
    <w:rsid w:val="007A3E9F"/>
    <w:rsid w:val="007A47FF"/>
    <w:rsid w:val="007A4CF5"/>
    <w:rsid w:val="007A4D8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A90"/>
    <w:rsid w:val="007B2197"/>
    <w:rsid w:val="007B2E46"/>
    <w:rsid w:val="007B323C"/>
    <w:rsid w:val="007B33FC"/>
    <w:rsid w:val="007B34A2"/>
    <w:rsid w:val="007B38EE"/>
    <w:rsid w:val="007B3C65"/>
    <w:rsid w:val="007B3EEF"/>
    <w:rsid w:val="007B4499"/>
    <w:rsid w:val="007B4966"/>
    <w:rsid w:val="007B5011"/>
    <w:rsid w:val="007B52AA"/>
    <w:rsid w:val="007B5874"/>
    <w:rsid w:val="007B5BE2"/>
    <w:rsid w:val="007B7305"/>
    <w:rsid w:val="007B73A5"/>
    <w:rsid w:val="007B775C"/>
    <w:rsid w:val="007B7CE3"/>
    <w:rsid w:val="007C0890"/>
    <w:rsid w:val="007C0BAF"/>
    <w:rsid w:val="007C0C9A"/>
    <w:rsid w:val="007C17DF"/>
    <w:rsid w:val="007C1885"/>
    <w:rsid w:val="007C1F87"/>
    <w:rsid w:val="007C2DAD"/>
    <w:rsid w:val="007C2FD4"/>
    <w:rsid w:val="007C3724"/>
    <w:rsid w:val="007C3AFE"/>
    <w:rsid w:val="007C3B42"/>
    <w:rsid w:val="007C3F27"/>
    <w:rsid w:val="007C4389"/>
    <w:rsid w:val="007C44AB"/>
    <w:rsid w:val="007C4A84"/>
    <w:rsid w:val="007C5C66"/>
    <w:rsid w:val="007C6229"/>
    <w:rsid w:val="007C6AAE"/>
    <w:rsid w:val="007C7796"/>
    <w:rsid w:val="007C78F8"/>
    <w:rsid w:val="007C7A64"/>
    <w:rsid w:val="007C7D72"/>
    <w:rsid w:val="007D078B"/>
    <w:rsid w:val="007D157F"/>
    <w:rsid w:val="007D1668"/>
    <w:rsid w:val="007D1A58"/>
    <w:rsid w:val="007D1AD8"/>
    <w:rsid w:val="007D2878"/>
    <w:rsid w:val="007D2C8F"/>
    <w:rsid w:val="007D3607"/>
    <w:rsid w:val="007D4117"/>
    <w:rsid w:val="007D4136"/>
    <w:rsid w:val="007D4432"/>
    <w:rsid w:val="007D51A7"/>
    <w:rsid w:val="007D5447"/>
    <w:rsid w:val="007D54A2"/>
    <w:rsid w:val="007D56CF"/>
    <w:rsid w:val="007D5958"/>
    <w:rsid w:val="007D5E37"/>
    <w:rsid w:val="007D616A"/>
    <w:rsid w:val="007D6456"/>
    <w:rsid w:val="007E00E1"/>
    <w:rsid w:val="007E03C4"/>
    <w:rsid w:val="007E05EA"/>
    <w:rsid w:val="007E0C0A"/>
    <w:rsid w:val="007E0E88"/>
    <w:rsid w:val="007E1936"/>
    <w:rsid w:val="007E237A"/>
    <w:rsid w:val="007E2862"/>
    <w:rsid w:val="007E3A35"/>
    <w:rsid w:val="007E404E"/>
    <w:rsid w:val="007E4837"/>
    <w:rsid w:val="007E4C8B"/>
    <w:rsid w:val="007E4D9C"/>
    <w:rsid w:val="007E4EAD"/>
    <w:rsid w:val="007E50C5"/>
    <w:rsid w:val="007E51E6"/>
    <w:rsid w:val="007E5847"/>
    <w:rsid w:val="007E6B36"/>
    <w:rsid w:val="007E6D83"/>
    <w:rsid w:val="007E75AE"/>
    <w:rsid w:val="007E7626"/>
    <w:rsid w:val="007E785D"/>
    <w:rsid w:val="007E7D21"/>
    <w:rsid w:val="007F0218"/>
    <w:rsid w:val="007F0254"/>
    <w:rsid w:val="007F0386"/>
    <w:rsid w:val="007F03F1"/>
    <w:rsid w:val="007F0FCE"/>
    <w:rsid w:val="007F117D"/>
    <w:rsid w:val="007F12BC"/>
    <w:rsid w:val="007F162B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5F5"/>
    <w:rsid w:val="007F61F5"/>
    <w:rsid w:val="007F6421"/>
    <w:rsid w:val="007F6436"/>
    <w:rsid w:val="007F66C7"/>
    <w:rsid w:val="007F6A47"/>
    <w:rsid w:val="007F6FF0"/>
    <w:rsid w:val="007F701A"/>
    <w:rsid w:val="007F7312"/>
    <w:rsid w:val="007F7BCB"/>
    <w:rsid w:val="00800660"/>
    <w:rsid w:val="00801013"/>
    <w:rsid w:val="008015CB"/>
    <w:rsid w:val="00801634"/>
    <w:rsid w:val="0080181B"/>
    <w:rsid w:val="008018E6"/>
    <w:rsid w:val="008020DA"/>
    <w:rsid w:val="00802137"/>
    <w:rsid w:val="00803765"/>
    <w:rsid w:val="008049CC"/>
    <w:rsid w:val="00804B49"/>
    <w:rsid w:val="008059C5"/>
    <w:rsid w:val="008064DC"/>
    <w:rsid w:val="00806A39"/>
    <w:rsid w:val="00806D58"/>
    <w:rsid w:val="008075C2"/>
    <w:rsid w:val="00807602"/>
    <w:rsid w:val="00807ABD"/>
    <w:rsid w:val="00807D79"/>
    <w:rsid w:val="00807DE3"/>
    <w:rsid w:val="0081034F"/>
    <w:rsid w:val="00810378"/>
    <w:rsid w:val="00810EDE"/>
    <w:rsid w:val="00810F02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044"/>
    <w:rsid w:val="00815320"/>
    <w:rsid w:val="00815423"/>
    <w:rsid w:val="00815691"/>
    <w:rsid w:val="0081573D"/>
    <w:rsid w:val="00816563"/>
    <w:rsid w:val="0081680E"/>
    <w:rsid w:val="00816C38"/>
    <w:rsid w:val="008200B2"/>
    <w:rsid w:val="008204E1"/>
    <w:rsid w:val="00820792"/>
    <w:rsid w:val="00820AA1"/>
    <w:rsid w:val="00820CF4"/>
    <w:rsid w:val="008211A2"/>
    <w:rsid w:val="00821500"/>
    <w:rsid w:val="00821548"/>
    <w:rsid w:val="008218E9"/>
    <w:rsid w:val="008220C3"/>
    <w:rsid w:val="008220C7"/>
    <w:rsid w:val="00822235"/>
    <w:rsid w:val="0082283A"/>
    <w:rsid w:val="00823AAB"/>
    <w:rsid w:val="00823AE8"/>
    <w:rsid w:val="00823C59"/>
    <w:rsid w:val="0082473A"/>
    <w:rsid w:val="00824DEE"/>
    <w:rsid w:val="008251D3"/>
    <w:rsid w:val="00825531"/>
    <w:rsid w:val="008264A0"/>
    <w:rsid w:val="008266F1"/>
    <w:rsid w:val="00826A4B"/>
    <w:rsid w:val="00826B59"/>
    <w:rsid w:val="00827752"/>
    <w:rsid w:val="00827E54"/>
    <w:rsid w:val="00827FBF"/>
    <w:rsid w:val="00830298"/>
    <w:rsid w:val="00830508"/>
    <w:rsid w:val="0083082C"/>
    <w:rsid w:val="00830A0C"/>
    <w:rsid w:val="00830A0E"/>
    <w:rsid w:val="00831FC3"/>
    <w:rsid w:val="008329F2"/>
    <w:rsid w:val="00832DA4"/>
    <w:rsid w:val="008337AA"/>
    <w:rsid w:val="00833924"/>
    <w:rsid w:val="00834250"/>
    <w:rsid w:val="008347A2"/>
    <w:rsid w:val="008358BE"/>
    <w:rsid w:val="00835F37"/>
    <w:rsid w:val="0083668A"/>
    <w:rsid w:val="00836FA7"/>
    <w:rsid w:val="008374CF"/>
    <w:rsid w:val="0084022A"/>
    <w:rsid w:val="008404A4"/>
    <w:rsid w:val="0084061F"/>
    <w:rsid w:val="00840B08"/>
    <w:rsid w:val="00840C28"/>
    <w:rsid w:val="0084106D"/>
    <w:rsid w:val="0084133D"/>
    <w:rsid w:val="00841DF4"/>
    <w:rsid w:val="00842F7C"/>
    <w:rsid w:val="00843649"/>
    <w:rsid w:val="00843709"/>
    <w:rsid w:val="00844479"/>
    <w:rsid w:val="00844568"/>
    <w:rsid w:val="008467EB"/>
    <w:rsid w:val="00846AA1"/>
    <w:rsid w:val="00846B81"/>
    <w:rsid w:val="00846DC6"/>
    <w:rsid w:val="00847AF2"/>
    <w:rsid w:val="008506DF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4061"/>
    <w:rsid w:val="0085438C"/>
    <w:rsid w:val="00854B66"/>
    <w:rsid w:val="00855392"/>
    <w:rsid w:val="008556BA"/>
    <w:rsid w:val="0085587F"/>
    <w:rsid w:val="008561CF"/>
    <w:rsid w:val="008569A1"/>
    <w:rsid w:val="008569D1"/>
    <w:rsid w:val="008575B4"/>
    <w:rsid w:val="00857668"/>
    <w:rsid w:val="0086079D"/>
    <w:rsid w:val="00860E6E"/>
    <w:rsid w:val="0086271F"/>
    <w:rsid w:val="00863847"/>
    <w:rsid w:val="00863C16"/>
    <w:rsid w:val="00863D2A"/>
    <w:rsid w:val="00864081"/>
    <w:rsid w:val="008644A1"/>
    <w:rsid w:val="00864730"/>
    <w:rsid w:val="00864A20"/>
    <w:rsid w:val="00864CA8"/>
    <w:rsid w:val="00865B55"/>
    <w:rsid w:val="00866286"/>
    <w:rsid w:val="008667C0"/>
    <w:rsid w:val="00866FD1"/>
    <w:rsid w:val="00867460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8D1"/>
    <w:rsid w:val="0087291A"/>
    <w:rsid w:val="00872A19"/>
    <w:rsid w:val="00872CAD"/>
    <w:rsid w:val="00872CC1"/>
    <w:rsid w:val="00873499"/>
    <w:rsid w:val="00873752"/>
    <w:rsid w:val="008737B9"/>
    <w:rsid w:val="00873B44"/>
    <w:rsid w:val="00873D81"/>
    <w:rsid w:val="008751CF"/>
    <w:rsid w:val="0087532D"/>
    <w:rsid w:val="00875596"/>
    <w:rsid w:val="008756CB"/>
    <w:rsid w:val="0087583B"/>
    <w:rsid w:val="008758DB"/>
    <w:rsid w:val="00875D7C"/>
    <w:rsid w:val="00877704"/>
    <w:rsid w:val="0088041B"/>
    <w:rsid w:val="00880526"/>
    <w:rsid w:val="008805EA"/>
    <w:rsid w:val="00880999"/>
    <w:rsid w:val="00880E68"/>
    <w:rsid w:val="008816C9"/>
    <w:rsid w:val="00881B10"/>
    <w:rsid w:val="00881E0A"/>
    <w:rsid w:val="00883322"/>
    <w:rsid w:val="0088333D"/>
    <w:rsid w:val="0088349F"/>
    <w:rsid w:val="00884CD1"/>
    <w:rsid w:val="00884D39"/>
    <w:rsid w:val="00885741"/>
    <w:rsid w:val="00885FB6"/>
    <w:rsid w:val="0088654D"/>
    <w:rsid w:val="00886B9C"/>
    <w:rsid w:val="00887176"/>
    <w:rsid w:val="008872E4"/>
    <w:rsid w:val="008872F3"/>
    <w:rsid w:val="008877AD"/>
    <w:rsid w:val="008879EC"/>
    <w:rsid w:val="00887D99"/>
    <w:rsid w:val="00890913"/>
    <w:rsid w:val="00890E7C"/>
    <w:rsid w:val="008914FB"/>
    <w:rsid w:val="008919EE"/>
    <w:rsid w:val="0089273E"/>
    <w:rsid w:val="00892A05"/>
    <w:rsid w:val="00893286"/>
    <w:rsid w:val="0089371E"/>
    <w:rsid w:val="00893F9A"/>
    <w:rsid w:val="0089406F"/>
    <w:rsid w:val="00894B84"/>
    <w:rsid w:val="00894E3B"/>
    <w:rsid w:val="00895A24"/>
    <w:rsid w:val="00895DFE"/>
    <w:rsid w:val="00896505"/>
    <w:rsid w:val="00896974"/>
    <w:rsid w:val="00896CEE"/>
    <w:rsid w:val="0089701D"/>
    <w:rsid w:val="0089703A"/>
    <w:rsid w:val="00897C38"/>
    <w:rsid w:val="008A002A"/>
    <w:rsid w:val="008A0229"/>
    <w:rsid w:val="008A0411"/>
    <w:rsid w:val="008A0472"/>
    <w:rsid w:val="008A0CF7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6C11"/>
    <w:rsid w:val="008A7606"/>
    <w:rsid w:val="008A7C0C"/>
    <w:rsid w:val="008B08C5"/>
    <w:rsid w:val="008B1136"/>
    <w:rsid w:val="008B15BB"/>
    <w:rsid w:val="008B1EB3"/>
    <w:rsid w:val="008B212B"/>
    <w:rsid w:val="008B2773"/>
    <w:rsid w:val="008B36FE"/>
    <w:rsid w:val="008B392F"/>
    <w:rsid w:val="008B40E6"/>
    <w:rsid w:val="008B4368"/>
    <w:rsid w:val="008B45AC"/>
    <w:rsid w:val="008B47F0"/>
    <w:rsid w:val="008B4C2B"/>
    <w:rsid w:val="008B541B"/>
    <w:rsid w:val="008B5888"/>
    <w:rsid w:val="008B5906"/>
    <w:rsid w:val="008B5CD4"/>
    <w:rsid w:val="008B6372"/>
    <w:rsid w:val="008B654B"/>
    <w:rsid w:val="008B7642"/>
    <w:rsid w:val="008B772D"/>
    <w:rsid w:val="008B7840"/>
    <w:rsid w:val="008B7932"/>
    <w:rsid w:val="008B7C2C"/>
    <w:rsid w:val="008C0B12"/>
    <w:rsid w:val="008C0CEC"/>
    <w:rsid w:val="008C1BFD"/>
    <w:rsid w:val="008C20CF"/>
    <w:rsid w:val="008C2246"/>
    <w:rsid w:val="008C27D4"/>
    <w:rsid w:val="008C2D01"/>
    <w:rsid w:val="008C3186"/>
    <w:rsid w:val="008C32E2"/>
    <w:rsid w:val="008C3969"/>
    <w:rsid w:val="008C3F53"/>
    <w:rsid w:val="008C43EE"/>
    <w:rsid w:val="008C44A7"/>
    <w:rsid w:val="008C4573"/>
    <w:rsid w:val="008C49D0"/>
    <w:rsid w:val="008C4BB8"/>
    <w:rsid w:val="008C4F36"/>
    <w:rsid w:val="008C5488"/>
    <w:rsid w:val="008C561E"/>
    <w:rsid w:val="008C623A"/>
    <w:rsid w:val="008C62B5"/>
    <w:rsid w:val="008C682C"/>
    <w:rsid w:val="008C6D8E"/>
    <w:rsid w:val="008C7D12"/>
    <w:rsid w:val="008D0929"/>
    <w:rsid w:val="008D0DB8"/>
    <w:rsid w:val="008D117C"/>
    <w:rsid w:val="008D1440"/>
    <w:rsid w:val="008D1F8E"/>
    <w:rsid w:val="008D2009"/>
    <w:rsid w:val="008D30E4"/>
    <w:rsid w:val="008D3B40"/>
    <w:rsid w:val="008D3D20"/>
    <w:rsid w:val="008D3EC4"/>
    <w:rsid w:val="008D3FC9"/>
    <w:rsid w:val="008D4417"/>
    <w:rsid w:val="008D4A05"/>
    <w:rsid w:val="008D4C98"/>
    <w:rsid w:val="008D5208"/>
    <w:rsid w:val="008D6611"/>
    <w:rsid w:val="008D6947"/>
    <w:rsid w:val="008D75B4"/>
    <w:rsid w:val="008D7CD5"/>
    <w:rsid w:val="008D7D3A"/>
    <w:rsid w:val="008E0A6E"/>
    <w:rsid w:val="008E0DA5"/>
    <w:rsid w:val="008E0DDD"/>
    <w:rsid w:val="008E11D2"/>
    <w:rsid w:val="008E1798"/>
    <w:rsid w:val="008E21DC"/>
    <w:rsid w:val="008E2AB9"/>
    <w:rsid w:val="008E32B7"/>
    <w:rsid w:val="008E3334"/>
    <w:rsid w:val="008E36BB"/>
    <w:rsid w:val="008E393B"/>
    <w:rsid w:val="008E3C58"/>
    <w:rsid w:val="008E476B"/>
    <w:rsid w:val="008E538D"/>
    <w:rsid w:val="008E547F"/>
    <w:rsid w:val="008E63C9"/>
    <w:rsid w:val="008E66E6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447"/>
    <w:rsid w:val="008F3A7B"/>
    <w:rsid w:val="008F3F2C"/>
    <w:rsid w:val="008F4275"/>
    <w:rsid w:val="008F4D28"/>
    <w:rsid w:val="008F4D6A"/>
    <w:rsid w:val="008F4F48"/>
    <w:rsid w:val="008F4FD9"/>
    <w:rsid w:val="008F523C"/>
    <w:rsid w:val="008F53C1"/>
    <w:rsid w:val="008F60B0"/>
    <w:rsid w:val="008F719A"/>
    <w:rsid w:val="008F748D"/>
    <w:rsid w:val="008F79D7"/>
    <w:rsid w:val="009005EE"/>
    <w:rsid w:val="00901118"/>
    <w:rsid w:val="00901187"/>
    <w:rsid w:val="0090181D"/>
    <w:rsid w:val="009018C3"/>
    <w:rsid w:val="00901B73"/>
    <w:rsid w:val="00901DCC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553E"/>
    <w:rsid w:val="0090638E"/>
    <w:rsid w:val="00906707"/>
    <w:rsid w:val="00906826"/>
    <w:rsid w:val="00906A25"/>
    <w:rsid w:val="00906C34"/>
    <w:rsid w:val="00906F8F"/>
    <w:rsid w:val="00907017"/>
    <w:rsid w:val="00907464"/>
    <w:rsid w:val="00907B87"/>
    <w:rsid w:val="009105FD"/>
    <w:rsid w:val="009106CA"/>
    <w:rsid w:val="00910CB3"/>
    <w:rsid w:val="00911078"/>
    <w:rsid w:val="009120BB"/>
    <w:rsid w:val="009123BE"/>
    <w:rsid w:val="0091275C"/>
    <w:rsid w:val="0091291C"/>
    <w:rsid w:val="00912A61"/>
    <w:rsid w:val="00912B21"/>
    <w:rsid w:val="00912B81"/>
    <w:rsid w:val="00913425"/>
    <w:rsid w:val="00913C29"/>
    <w:rsid w:val="00913D2B"/>
    <w:rsid w:val="00913DF7"/>
    <w:rsid w:val="00914608"/>
    <w:rsid w:val="00914B11"/>
    <w:rsid w:val="00915015"/>
    <w:rsid w:val="00915159"/>
    <w:rsid w:val="00915918"/>
    <w:rsid w:val="00916184"/>
    <w:rsid w:val="00916FE3"/>
    <w:rsid w:val="009173A5"/>
    <w:rsid w:val="0091756D"/>
    <w:rsid w:val="009175B7"/>
    <w:rsid w:val="00917CC4"/>
    <w:rsid w:val="009201B1"/>
    <w:rsid w:val="00920399"/>
    <w:rsid w:val="0092069F"/>
    <w:rsid w:val="0092164E"/>
    <w:rsid w:val="00921915"/>
    <w:rsid w:val="00921C4B"/>
    <w:rsid w:val="00922047"/>
    <w:rsid w:val="00922B44"/>
    <w:rsid w:val="00922E2F"/>
    <w:rsid w:val="00922E6B"/>
    <w:rsid w:val="00923D56"/>
    <w:rsid w:val="00924CBB"/>
    <w:rsid w:val="00924E2C"/>
    <w:rsid w:val="00925617"/>
    <w:rsid w:val="00926622"/>
    <w:rsid w:val="00926A04"/>
    <w:rsid w:val="00926E05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CB5"/>
    <w:rsid w:val="009362D0"/>
    <w:rsid w:val="009363B2"/>
    <w:rsid w:val="009366F1"/>
    <w:rsid w:val="00936BC6"/>
    <w:rsid w:val="009412F4"/>
    <w:rsid w:val="0094154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F26"/>
    <w:rsid w:val="0094755C"/>
    <w:rsid w:val="009476D0"/>
    <w:rsid w:val="009476E9"/>
    <w:rsid w:val="00947D7B"/>
    <w:rsid w:val="00950615"/>
    <w:rsid w:val="00950E63"/>
    <w:rsid w:val="0095105D"/>
    <w:rsid w:val="00951595"/>
    <w:rsid w:val="00951788"/>
    <w:rsid w:val="009518A0"/>
    <w:rsid w:val="009526E2"/>
    <w:rsid w:val="00952862"/>
    <w:rsid w:val="00952D98"/>
    <w:rsid w:val="00952EF8"/>
    <w:rsid w:val="00954438"/>
    <w:rsid w:val="009548DA"/>
    <w:rsid w:val="0095504A"/>
    <w:rsid w:val="009553E2"/>
    <w:rsid w:val="009559BC"/>
    <w:rsid w:val="00956511"/>
    <w:rsid w:val="009569FA"/>
    <w:rsid w:val="00956C08"/>
    <w:rsid w:val="00957428"/>
    <w:rsid w:val="00957869"/>
    <w:rsid w:val="00957A99"/>
    <w:rsid w:val="00957CBD"/>
    <w:rsid w:val="00960794"/>
    <w:rsid w:val="00960B19"/>
    <w:rsid w:val="00960B29"/>
    <w:rsid w:val="00960C3F"/>
    <w:rsid w:val="00961575"/>
    <w:rsid w:val="00961954"/>
    <w:rsid w:val="009623B5"/>
    <w:rsid w:val="009624B5"/>
    <w:rsid w:val="00962B90"/>
    <w:rsid w:val="00962F5B"/>
    <w:rsid w:val="009632DD"/>
    <w:rsid w:val="009635EA"/>
    <w:rsid w:val="00963EC0"/>
    <w:rsid w:val="0096451B"/>
    <w:rsid w:val="009648A7"/>
    <w:rsid w:val="00964F3D"/>
    <w:rsid w:val="00965CEB"/>
    <w:rsid w:val="00966462"/>
    <w:rsid w:val="00967C9D"/>
    <w:rsid w:val="00967CB6"/>
    <w:rsid w:val="00970429"/>
    <w:rsid w:val="00970511"/>
    <w:rsid w:val="009708DB"/>
    <w:rsid w:val="009724C9"/>
    <w:rsid w:val="009725FB"/>
    <w:rsid w:val="00972839"/>
    <w:rsid w:val="0097285B"/>
    <w:rsid w:val="00972AA1"/>
    <w:rsid w:val="00973BF1"/>
    <w:rsid w:val="00973C07"/>
    <w:rsid w:val="00973E7F"/>
    <w:rsid w:val="0097459F"/>
    <w:rsid w:val="00974A14"/>
    <w:rsid w:val="00974DE6"/>
    <w:rsid w:val="0097502B"/>
    <w:rsid w:val="009755B8"/>
    <w:rsid w:val="009755E0"/>
    <w:rsid w:val="0097678D"/>
    <w:rsid w:val="00976A41"/>
    <w:rsid w:val="00976D7E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5794"/>
    <w:rsid w:val="00986328"/>
    <w:rsid w:val="00986A4B"/>
    <w:rsid w:val="00986C88"/>
    <w:rsid w:val="00987661"/>
    <w:rsid w:val="009878AF"/>
    <w:rsid w:val="00987BF4"/>
    <w:rsid w:val="00987E43"/>
    <w:rsid w:val="00990313"/>
    <w:rsid w:val="00990B35"/>
    <w:rsid w:val="00990F35"/>
    <w:rsid w:val="0099176B"/>
    <w:rsid w:val="009920AE"/>
    <w:rsid w:val="009928C3"/>
    <w:rsid w:val="0099292E"/>
    <w:rsid w:val="00992D5A"/>
    <w:rsid w:val="009932E2"/>
    <w:rsid w:val="0099385F"/>
    <w:rsid w:val="00994975"/>
    <w:rsid w:val="00994A80"/>
    <w:rsid w:val="00995C58"/>
    <w:rsid w:val="00996352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38"/>
    <w:rsid w:val="009A5DC5"/>
    <w:rsid w:val="009A6D8B"/>
    <w:rsid w:val="009A6F47"/>
    <w:rsid w:val="009A7BA0"/>
    <w:rsid w:val="009B006B"/>
    <w:rsid w:val="009B06C7"/>
    <w:rsid w:val="009B0C13"/>
    <w:rsid w:val="009B0CF3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49B"/>
    <w:rsid w:val="009B4796"/>
    <w:rsid w:val="009B48DF"/>
    <w:rsid w:val="009B4B10"/>
    <w:rsid w:val="009B4B44"/>
    <w:rsid w:val="009B5129"/>
    <w:rsid w:val="009B5169"/>
    <w:rsid w:val="009B5358"/>
    <w:rsid w:val="009B5459"/>
    <w:rsid w:val="009B594A"/>
    <w:rsid w:val="009B5D19"/>
    <w:rsid w:val="009B64FB"/>
    <w:rsid w:val="009B6F40"/>
    <w:rsid w:val="009B776C"/>
    <w:rsid w:val="009C003C"/>
    <w:rsid w:val="009C02AE"/>
    <w:rsid w:val="009C142F"/>
    <w:rsid w:val="009C3CA0"/>
    <w:rsid w:val="009C3CBE"/>
    <w:rsid w:val="009C433E"/>
    <w:rsid w:val="009C4413"/>
    <w:rsid w:val="009C45BD"/>
    <w:rsid w:val="009C4656"/>
    <w:rsid w:val="009C49C6"/>
    <w:rsid w:val="009C4CF4"/>
    <w:rsid w:val="009C614E"/>
    <w:rsid w:val="009C6182"/>
    <w:rsid w:val="009C660A"/>
    <w:rsid w:val="009C7377"/>
    <w:rsid w:val="009C79D6"/>
    <w:rsid w:val="009C7F4D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60A"/>
    <w:rsid w:val="009D26B6"/>
    <w:rsid w:val="009D30B6"/>
    <w:rsid w:val="009D3330"/>
    <w:rsid w:val="009D3655"/>
    <w:rsid w:val="009D4364"/>
    <w:rsid w:val="009D455B"/>
    <w:rsid w:val="009D49AD"/>
    <w:rsid w:val="009D4A55"/>
    <w:rsid w:val="009D5188"/>
    <w:rsid w:val="009D51A2"/>
    <w:rsid w:val="009D60D2"/>
    <w:rsid w:val="009D6813"/>
    <w:rsid w:val="009D6F83"/>
    <w:rsid w:val="009D7229"/>
    <w:rsid w:val="009D7806"/>
    <w:rsid w:val="009D7C5D"/>
    <w:rsid w:val="009D7D82"/>
    <w:rsid w:val="009E06EE"/>
    <w:rsid w:val="009E0B08"/>
    <w:rsid w:val="009E0B3A"/>
    <w:rsid w:val="009E0E51"/>
    <w:rsid w:val="009E0EBE"/>
    <w:rsid w:val="009E20AF"/>
    <w:rsid w:val="009E24FF"/>
    <w:rsid w:val="009E2A40"/>
    <w:rsid w:val="009E2B9C"/>
    <w:rsid w:val="009E2DC7"/>
    <w:rsid w:val="009E2EF9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098E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921"/>
    <w:rsid w:val="009F6DE8"/>
    <w:rsid w:val="009F7037"/>
    <w:rsid w:val="009F736E"/>
    <w:rsid w:val="00A00BE3"/>
    <w:rsid w:val="00A01035"/>
    <w:rsid w:val="00A012D3"/>
    <w:rsid w:val="00A014C1"/>
    <w:rsid w:val="00A01B43"/>
    <w:rsid w:val="00A02352"/>
    <w:rsid w:val="00A02511"/>
    <w:rsid w:val="00A025C9"/>
    <w:rsid w:val="00A02A9C"/>
    <w:rsid w:val="00A03433"/>
    <w:rsid w:val="00A034D0"/>
    <w:rsid w:val="00A03B42"/>
    <w:rsid w:val="00A03B7A"/>
    <w:rsid w:val="00A040C6"/>
    <w:rsid w:val="00A041F6"/>
    <w:rsid w:val="00A04266"/>
    <w:rsid w:val="00A04A70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4085"/>
    <w:rsid w:val="00A14533"/>
    <w:rsid w:val="00A149E1"/>
    <w:rsid w:val="00A149FA"/>
    <w:rsid w:val="00A14AE8"/>
    <w:rsid w:val="00A14FA6"/>
    <w:rsid w:val="00A15C04"/>
    <w:rsid w:val="00A1602A"/>
    <w:rsid w:val="00A16037"/>
    <w:rsid w:val="00A16282"/>
    <w:rsid w:val="00A163F2"/>
    <w:rsid w:val="00A165D8"/>
    <w:rsid w:val="00A2083A"/>
    <w:rsid w:val="00A212C6"/>
    <w:rsid w:val="00A21D21"/>
    <w:rsid w:val="00A22177"/>
    <w:rsid w:val="00A23005"/>
    <w:rsid w:val="00A2375A"/>
    <w:rsid w:val="00A239A0"/>
    <w:rsid w:val="00A23C7A"/>
    <w:rsid w:val="00A23F8A"/>
    <w:rsid w:val="00A24016"/>
    <w:rsid w:val="00A24018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0DE4"/>
    <w:rsid w:val="00A415E3"/>
    <w:rsid w:val="00A416E2"/>
    <w:rsid w:val="00A41972"/>
    <w:rsid w:val="00A41F0E"/>
    <w:rsid w:val="00A41FD7"/>
    <w:rsid w:val="00A428A1"/>
    <w:rsid w:val="00A42D15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50A99"/>
    <w:rsid w:val="00A5129F"/>
    <w:rsid w:val="00A5149E"/>
    <w:rsid w:val="00A51C29"/>
    <w:rsid w:val="00A52135"/>
    <w:rsid w:val="00A52B36"/>
    <w:rsid w:val="00A52F8B"/>
    <w:rsid w:val="00A53357"/>
    <w:rsid w:val="00A536E4"/>
    <w:rsid w:val="00A53BE0"/>
    <w:rsid w:val="00A53D28"/>
    <w:rsid w:val="00A542D8"/>
    <w:rsid w:val="00A543FA"/>
    <w:rsid w:val="00A5457B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FF8"/>
    <w:rsid w:val="00A74055"/>
    <w:rsid w:val="00A74FDD"/>
    <w:rsid w:val="00A7530C"/>
    <w:rsid w:val="00A75428"/>
    <w:rsid w:val="00A75858"/>
    <w:rsid w:val="00A76621"/>
    <w:rsid w:val="00A76B74"/>
    <w:rsid w:val="00A76E15"/>
    <w:rsid w:val="00A77C7B"/>
    <w:rsid w:val="00A80133"/>
    <w:rsid w:val="00A80B4E"/>
    <w:rsid w:val="00A81A3E"/>
    <w:rsid w:val="00A81C79"/>
    <w:rsid w:val="00A81EC0"/>
    <w:rsid w:val="00A81F17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786B"/>
    <w:rsid w:val="00A879E8"/>
    <w:rsid w:val="00A9048D"/>
    <w:rsid w:val="00A90892"/>
    <w:rsid w:val="00A91D66"/>
    <w:rsid w:val="00A92675"/>
    <w:rsid w:val="00A92688"/>
    <w:rsid w:val="00A92BB3"/>
    <w:rsid w:val="00A934BD"/>
    <w:rsid w:val="00A934D8"/>
    <w:rsid w:val="00A9373E"/>
    <w:rsid w:val="00A9400E"/>
    <w:rsid w:val="00A9506E"/>
    <w:rsid w:val="00A956EB"/>
    <w:rsid w:val="00A95A90"/>
    <w:rsid w:val="00A95EB1"/>
    <w:rsid w:val="00A97197"/>
    <w:rsid w:val="00A97B1B"/>
    <w:rsid w:val="00A97E11"/>
    <w:rsid w:val="00A97F19"/>
    <w:rsid w:val="00AA00A2"/>
    <w:rsid w:val="00AA053F"/>
    <w:rsid w:val="00AA155A"/>
    <w:rsid w:val="00AA156D"/>
    <w:rsid w:val="00AA19B0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6ACE"/>
    <w:rsid w:val="00AA7348"/>
    <w:rsid w:val="00AA7CC3"/>
    <w:rsid w:val="00AB04F7"/>
    <w:rsid w:val="00AB080B"/>
    <w:rsid w:val="00AB1978"/>
    <w:rsid w:val="00AB1B04"/>
    <w:rsid w:val="00AB2EDD"/>
    <w:rsid w:val="00AB2FB2"/>
    <w:rsid w:val="00AB31B6"/>
    <w:rsid w:val="00AB360B"/>
    <w:rsid w:val="00AB440E"/>
    <w:rsid w:val="00AB4BF6"/>
    <w:rsid w:val="00AB4FBE"/>
    <w:rsid w:val="00AB56A3"/>
    <w:rsid w:val="00AB5838"/>
    <w:rsid w:val="00AB5A35"/>
    <w:rsid w:val="00AB5C0A"/>
    <w:rsid w:val="00AB740D"/>
    <w:rsid w:val="00AC1155"/>
    <w:rsid w:val="00AC1175"/>
    <w:rsid w:val="00AC2346"/>
    <w:rsid w:val="00AC2980"/>
    <w:rsid w:val="00AC2C3A"/>
    <w:rsid w:val="00AC3419"/>
    <w:rsid w:val="00AC3996"/>
    <w:rsid w:val="00AC4488"/>
    <w:rsid w:val="00AC44E7"/>
    <w:rsid w:val="00AC5531"/>
    <w:rsid w:val="00AC5767"/>
    <w:rsid w:val="00AC5AC9"/>
    <w:rsid w:val="00AC6F47"/>
    <w:rsid w:val="00AC7373"/>
    <w:rsid w:val="00AC7474"/>
    <w:rsid w:val="00AC7482"/>
    <w:rsid w:val="00AC79A3"/>
    <w:rsid w:val="00AC7E2F"/>
    <w:rsid w:val="00AC7E6F"/>
    <w:rsid w:val="00AD008C"/>
    <w:rsid w:val="00AD00A1"/>
    <w:rsid w:val="00AD08E8"/>
    <w:rsid w:val="00AD0D2E"/>
    <w:rsid w:val="00AD1197"/>
    <w:rsid w:val="00AD1C42"/>
    <w:rsid w:val="00AD2857"/>
    <w:rsid w:val="00AD294A"/>
    <w:rsid w:val="00AD2B2F"/>
    <w:rsid w:val="00AD3367"/>
    <w:rsid w:val="00AD33D4"/>
    <w:rsid w:val="00AD3BEE"/>
    <w:rsid w:val="00AD3C58"/>
    <w:rsid w:val="00AD413A"/>
    <w:rsid w:val="00AD4201"/>
    <w:rsid w:val="00AD436C"/>
    <w:rsid w:val="00AD4BDF"/>
    <w:rsid w:val="00AD5C73"/>
    <w:rsid w:val="00AD6889"/>
    <w:rsid w:val="00AD6DBA"/>
    <w:rsid w:val="00AD7399"/>
    <w:rsid w:val="00AE025D"/>
    <w:rsid w:val="00AE0277"/>
    <w:rsid w:val="00AE087D"/>
    <w:rsid w:val="00AE291B"/>
    <w:rsid w:val="00AE2C11"/>
    <w:rsid w:val="00AE2C66"/>
    <w:rsid w:val="00AE374C"/>
    <w:rsid w:val="00AE39D4"/>
    <w:rsid w:val="00AE4068"/>
    <w:rsid w:val="00AE4D57"/>
    <w:rsid w:val="00AE4F04"/>
    <w:rsid w:val="00AE56B5"/>
    <w:rsid w:val="00AE5C28"/>
    <w:rsid w:val="00AE6088"/>
    <w:rsid w:val="00AE68C4"/>
    <w:rsid w:val="00AE7020"/>
    <w:rsid w:val="00AE7403"/>
    <w:rsid w:val="00AE7E68"/>
    <w:rsid w:val="00AE7FC8"/>
    <w:rsid w:val="00AF058F"/>
    <w:rsid w:val="00AF1B9D"/>
    <w:rsid w:val="00AF1D54"/>
    <w:rsid w:val="00AF306C"/>
    <w:rsid w:val="00AF3299"/>
    <w:rsid w:val="00AF41A4"/>
    <w:rsid w:val="00AF4B5D"/>
    <w:rsid w:val="00AF4C24"/>
    <w:rsid w:val="00AF51A0"/>
    <w:rsid w:val="00AF580D"/>
    <w:rsid w:val="00AF588B"/>
    <w:rsid w:val="00AF69B4"/>
    <w:rsid w:val="00AF6B87"/>
    <w:rsid w:val="00AF6CDE"/>
    <w:rsid w:val="00AF6EE5"/>
    <w:rsid w:val="00AF71FE"/>
    <w:rsid w:val="00B0001F"/>
    <w:rsid w:val="00B002CC"/>
    <w:rsid w:val="00B00409"/>
    <w:rsid w:val="00B0079A"/>
    <w:rsid w:val="00B00A28"/>
    <w:rsid w:val="00B01458"/>
    <w:rsid w:val="00B01B8F"/>
    <w:rsid w:val="00B02222"/>
    <w:rsid w:val="00B02DFD"/>
    <w:rsid w:val="00B02F52"/>
    <w:rsid w:val="00B034C8"/>
    <w:rsid w:val="00B03C81"/>
    <w:rsid w:val="00B03E22"/>
    <w:rsid w:val="00B046C5"/>
    <w:rsid w:val="00B046E3"/>
    <w:rsid w:val="00B04EBC"/>
    <w:rsid w:val="00B05464"/>
    <w:rsid w:val="00B06235"/>
    <w:rsid w:val="00B076F4"/>
    <w:rsid w:val="00B07E1D"/>
    <w:rsid w:val="00B10176"/>
    <w:rsid w:val="00B101CF"/>
    <w:rsid w:val="00B103C6"/>
    <w:rsid w:val="00B10BC3"/>
    <w:rsid w:val="00B12065"/>
    <w:rsid w:val="00B1295A"/>
    <w:rsid w:val="00B12BE0"/>
    <w:rsid w:val="00B12EA3"/>
    <w:rsid w:val="00B13216"/>
    <w:rsid w:val="00B13BBA"/>
    <w:rsid w:val="00B13ED6"/>
    <w:rsid w:val="00B13F13"/>
    <w:rsid w:val="00B1407D"/>
    <w:rsid w:val="00B14AB2"/>
    <w:rsid w:val="00B14ECB"/>
    <w:rsid w:val="00B155DA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17DC2"/>
    <w:rsid w:val="00B203E2"/>
    <w:rsid w:val="00B20598"/>
    <w:rsid w:val="00B208A5"/>
    <w:rsid w:val="00B20A7F"/>
    <w:rsid w:val="00B20AF4"/>
    <w:rsid w:val="00B21237"/>
    <w:rsid w:val="00B218BF"/>
    <w:rsid w:val="00B22C9E"/>
    <w:rsid w:val="00B24F1E"/>
    <w:rsid w:val="00B25142"/>
    <w:rsid w:val="00B2599B"/>
    <w:rsid w:val="00B262B7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44C8"/>
    <w:rsid w:val="00B350B2"/>
    <w:rsid w:val="00B351FB"/>
    <w:rsid w:val="00B3532E"/>
    <w:rsid w:val="00B35C39"/>
    <w:rsid w:val="00B35DCA"/>
    <w:rsid w:val="00B36CF8"/>
    <w:rsid w:val="00B36FDF"/>
    <w:rsid w:val="00B37A46"/>
    <w:rsid w:val="00B40FAA"/>
    <w:rsid w:val="00B41255"/>
    <w:rsid w:val="00B41FE2"/>
    <w:rsid w:val="00B4223A"/>
    <w:rsid w:val="00B42479"/>
    <w:rsid w:val="00B433DF"/>
    <w:rsid w:val="00B44239"/>
    <w:rsid w:val="00B4459F"/>
    <w:rsid w:val="00B4557A"/>
    <w:rsid w:val="00B456D5"/>
    <w:rsid w:val="00B45D2B"/>
    <w:rsid w:val="00B46023"/>
    <w:rsid w:val="00B460C8"/>
    <w:rsid w:val="00B460EF"/>
    <w:rsid w:val="00B46496"/>
    <w:rsid w:val="00B46836"/>
    <w:rsid w:val="00B4738E"/>
    <w:rsid w:val="00B4745B"/>
    <w:rsid w:val="00B4763A"/>
    <w:rsid w:val="00B478E4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BF9"/>
    <w:rsid w:val="00B55DDE"/>
    <w:rsid w:val="00B55FF6"/>
    <w:rsid w:val="00B56127"/>
    <w:rsid w:val="00B5622B"/>
    <w:rsid w:val="00B5640C"/>
    <w:rsid w:val="00B56879"/>
    <w:rsid w:val="00B56969"/>
    <w:rsid w:val="00B57BAC"/>
    <w:rsid w:val="00B6022E"/>
    <w:rsid w:val="00B61774"/>
    <w:rsid w:val="00B628AA"/>
    <w:rsid w:val="00B62ACC"/>
    <w:rsid w:val="00B62CFD"/>
    <w:rsid w:val="00B63213"/>
    <w:rsid w:val="00B635BD"/>
    <w:rsid w:val="00B64060"/>
    <w:rsid w:val="00B64373"/>
    <w:rsid w:val="00B64F44"/>
    <w:rsid w:val="00B650D0"/>
    <w:rsid w:val="00B66FAF"/>
    <w:rsid w:val="00B67212"/>
    <w:rsid w:val="00B678F7"/>
    <w:rsid w:val="00B71DA6"/>
    <w:rsid w:val="00B72A90"/>
    <w:rsid w:val="00B735DA"/>
    <w:rsid w:val="00B73E38"/>
    <w:rsid w:val="00B74172"/>
    <w:rsid w:val="00B74B9F"/>
    <w:rsid w:val="00B75475"/>
    <w:rsid w:val="00B7553D"/>
    <w:rsid w:val="00B758A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1C92"/>
    <w:rsid w:val="00B83461"/>
    <w:rsid w:val="00B835A9"/>
    <w:rsid w:val="00B848EE"/>
    <w:rsid w:val="00B8492B"/>
    <w:rsid w:val="00B84F94"/>
    <w:rsid w:val="00B85CEA"/>
    <w:rsid w:val="00B85F82"/>
    <w:rsid w:val="00B86608"/>
    <w:rsid w:val="00B868F2"/>
    <w:rsid w:val="00B86C2E"/>
    <w:rsid w:val="00B87014"/>
    <w:rsid w:val="00B87181"/>
    <w:rsid w:val="00B8749E"/>
    <w:rsid w:val="00B87633"/>
    <w:rsid w:val="00B87CE7"/>
    <w:rsid w:val="00B900BE"/>
    <w:rsid w:val="00B90B0B"/>
    <w:rsid w:val="00B90EA9"/>
    <w:rsid w:val="00B910A5"/>
    <w:rsid w:val="00B91D55"/>
    <w:rsid w:val="00B921BF"/>
    <w:rsid w:val="00B92AF9"/>
    <w:rsid w:val="00B93600"/>
    <w:rsid w:val="00B93FDC"/>
    <w:rsid w:val="00B94431"/>
    <w:rsid w:val="00B94758"/>
    <w:rsid w:val="00B94852"/>
    <w:rsid w:val="00B948C9"/>
    <w:rsid w:val="00B948F4"/>
    <w:rsid w:val="00B94D38"/>
    <w:rsid w:val="00B94EA2"/>
    <w:rsid w:val="00B94FC3"/>
    <w:rsid w:val="00B951E6"/>
    <w:rsid w:val="00B95C07"/>
    <w:rsid w:val="00B95ED5"/>
    <w:rsid w:val="00B9601F"/>
    <w:rsid w:val="00B96DA0"/>
    <w:rsid w:val="00B9717B"/>
    <w:rsid w:val="00B972BF"/>
    <w:rsid w:val="00B97A67"/>
    <w:rsid w:val="00B97DE6"/>
    <w:rsid w:val="00BA042E"/>
    <w:rsid w:val="00BA1F55"/>
    <w:rsid w:val="00BA207E"/>
    <w:rsid w:val="00BA23A5"/>
    <w:rsid w:val="00BA264B"/>
    <w:rsid w:val="00BA2DB7"/>
    <w:rsid w:val="00BA2EAD"/>
    <w:rsid w:val="00BA2EE0"/>
    <w:rsid w:val="00BA2FFA"/>
    <w:rsid w:val="00BA403E"/>
    <w:rsid w:val="00BA46A9"/>
    <w:rsid w:val="00BA4BFE"/>
    <w:rsid w:val="00BA4FA8"/>
    <w:rsid w:val="00BA5175"/>
    <w:rsid w:val="00BA5808"/>
    <w:rsid w:val="00BA5DEF"/>
    <w:rsid w:val="00BA62D7"/>
    <w:rsid w:val="00BA7256"/>
    <w:rsid w:val="00BA7720"/>
    <w:rsid w:val="00BA7A00"/>
    <w:rsid w:val="00BA7A87"/>
    <w:rsid w:val="00BA7BE6"/>
    <w:rsid w:val="00BB219B"/>
    <w:rsid w:val="00BB2AD3"/>
    <w:rsid w:val="00BB36CA"/>
    <w:rsid w:val="00BB3831"/>
    <w:rsid w:val="00BB3B2A"/>
    <w:rsid w:val="00BB3BAC"/>
    <w:rsid w:val="00BB3EC8"/>
    <w:rsid w:val="00BB4081"/>
    <w:rsid w:val="00BB40A7"/>
    <w:rsid w:val="00BB4327"/>
    <w:rsid w:val="00BB4E29"/>
    <w:rsid w:val="00BB514A"/>
    <w:rsid w:val="00BB5D7A"/>
    <w:rsid w:val="00BB6808"/>
    <w:rsid w:val="00BB6EE3"/>
    <w:rsid w:val="00BB7307"/>
    <w:rsid w:val="00BB79F3"/>
    <w:rsid w:val="00BB7BF0"/>
    <w:rsid w:val="00BC0AF8"/>
    <w:rsid w:val="00BC1427"/>
    <w:rsid w:val="00BC18CD"/>
    <w:rsid w:val="00BC1E2D"/>
    <w:rsid w:val="00BC227D"/>
    <w:rsid w:val="00BC235E"/>
    <w:rsid w:val="00BC2645"/>
    <w:rsid w:val="00BC389E"/>
    <w:rsid w:val="00BC3BB9"/>
    <w:rsid w:val="00BC4BF0"/>
    <w:rsid w:val="00BC4CD2"/>
    <w:rsid w:val="00BC4F97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E3D"/>
    <w:rsid w:val="00BD10F1"/>
    <w:rsid w:val="00BD1457"/>
    <w:rsid w:val="00BD170E"/>
    <w:rsid w:val="00BD2073"/>
    <w:rsid w:val="00BD2364"/>
    <w:rsid w:val="00BD245D"/>
    <w:rsid w:val="00BD2461"/>
    <w:rsid w:val="00BD3D64"/>
    <w:rsid w:val="00BD3F34"/>
    <w:rsid w:val="00BD3F37"/>
    <w:rsid w:val="00BD4554"/>
    <w:rsid w:val="00BD4804"/>
    <w:rsid w:val="00BD494D"/>
    <w:rsid w:val="00BD5156"/>
    <w:rsid w:val="00BD5854"/>
    <w:rsid w:val="00BD5886"/>
    <w:rsid w:val="00BD5D48"/>
    <w:rsid w:val="00BD5FBB"/>
    <w:rsid w:val="00BD704D"/>
    <w:rsid w:val="00BD7109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6EF6"/>
    <w:rsid w:val="00BE6F6B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221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5C4"/>
    <w:rsid w:val="00C0431B"/>
    <w:rsid w:val="00C04625"/>
    <w:rsid w:val="00C05282"/>
    <w:rsid w:val="00C052F4"/>
    <w:rsid w:val="00C0573E"/>
    <w:rsid w:val="00C05F49"/>
    <w:rsid w:val="00C061C4"/>
    <w:rsid w:val="00C06289"/>
    <w:rsid w:val="00C06B26"/>
    <w:rsid w:val="00C073B5"/>
    <w:rsid w:val="00C07C93"/>
    <w:rsid w:val="00C105C2"/>
    <w:rsid w:val="00C109EC"/>
    <w:rsid w:val="00C11287"/>
    <w:rsid w:val="00C11327"/>
    <w:rsid w:val="00C12035"/>
    <w:rsid w:val="00C12459"/>
    <w:rsid w:val="00C139C9"/>
    <w:rsid w:val="00C13EA5"/>
    <w:rsid w:val="00C13FDF"/>
    <w:rsid w:val="00C15736"/>
    <w:rsid w:val="00C15841"/>
    <w:rsid w:val="00C1595D"/>
    <w:rsid w:val="00C15A5D"/>
    <w:rsid w:val="00C15EF4"/>
    <w:rsid w:val="00C160E3"/>
    <w:rsid w:val="00C16423"/>
    <w:rsid w:val="00C16D67"/>
    <w:rsid w:val="00C171E3"/>
    <w:rsid w:val="00C173E0"/>
    <w:rsid w:val="00C17CCD"/>
    <w:rsid w:val="00C208CD"/>
    <w:rsid w:val="00C20A4F"/>
    <w:rsid w:val="00C20B4D"/>
    <w:rsid w:val="00C21EBD"/>
    <w:rsid w:val="00C223ED"/>
    <w:rsid w:val="00C22577"/>
    <w:rsid w:val="00C225DE"/>
    <w:rsid w:val="00C22627"/>
    <w:rsid w:val="00C22E96"/>
    <w:rsid w:val="00C23C2C"/>
    <w:rsid w:val="00C2441D"/>
    <w:rsid w:val="00C24915"/>
    <w:rsid w:val="00C24937"/>
    <w:rsid w:val="00C24CA2"/>
    <w:rsid w:val="00C2528F"/>
    <w:rsid w:val="00C2554B"/>
    <w:rsid w:val="00C25635"/>
    <w:rsid w:val="00C257B2"/>
    <w:rsid w:val="00C25C50"/>
    <w:rsid w:val="00C26BA9"/>
    <w:rsid w:val="00C26CCD"/>
    <w:rsid w:val="00C26D11"/>
    <w:rsid w:val="00C272C7"/>
    <w:rsid w:val="00C273AF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4CD"/>
    <w:rsid w:val="00C32846"/>
    <w:rsid w:val="00C32940"/>
    <w:rsid w:val="00C32A38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034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C8D"/>
    <w:rsid w:val="00C43E2A"/>
    <w:rsid w:val="00C4455C"/>
    <w:rsid w:val="00C44752"/>
    <w:rsid w:val="00C44D52"/>
    <w:rsid w:val="00C462B8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A98"/>
    <w:rsid w:val="00C53D9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35A8"/>
    <w:rsid w:val="00C63D93"/>
    <w:rsid w:val="00C63D9A"/>
    <w:rsid w:val="00C643C4"/>
    <w:rsid w:val="00C6442C"/>
    <w:rsid w:val="00C64894"/>
    <w:rsid w:val="00C649AB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EF7"/>
    <w:rsid w:val="00C760CE"/>
    <w:rsid w:val="00C76216"/>
    <w:rsid w:val="00C76F50"/>
    <w:rsid w:val="00C7757D"/>
    <w:rsid w:val="00C776D2"/>
    <w:rsid w:val="00C8072E"/>
    <w:rsid w:val="00C811F9"/>
    <w:rsid w:val="00C8147F"/>
    <w:rsid w:val="00C828FB"/>
    <w:rsid w:val="00C832D5"/>
    <w:rsid w:val="00C834C2"/>
    <w:rsid w:val="00C83650"/>
    <w:rsid w:val="00C85332"/>
    <w:rsid w:val="00C85457"/>
    <w:rsid w:val="00C85BD1"/>
    <w:rsid w:val="00C85CAE"/>
    <w:rsid w:val="00C86322"/>
    <w:rsid w:val="00C863C9"/>
    <w:rsid w:val="00C86922"/>
    <w:rsid w:val="00C8714B"/>
    <w:rsid w:val="00C877E5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6AC"/>
    <w:rsid w:val="00C94A95"/>
    <w:rsid w:val="00C94BF5"/>
    <w:rsid w:val="00C95076"/>
    <w:rsid w:val="00C952F0"/>
    <w:rsid w:val="00C96971"/>
    <w:rsid w:val="00C96CA1"/>
    <w:rsid w:val="00C96F48"/>
    <w:rsid w:val="00C9756C"/>
    <w:rsid w:val="00C978F3"/>
    <w:rsid w:val="00C97E7C"/>
    <w:rsid w:val="00CA0C38"/>
    <w:rsid w:val="00CA153A"/>
    <w:rsid w:val="00CA272E"/>
    <w:rsid w:val="00CA2C67"/>
    <w:rsid w:val="00CA2DFE"/>
    <w:rsid w:val="00CA335D"/>
    <w:rsid w:val="00CA3373"/>
    <w:rsid w:val="00CA34C8"/>
    <w:rsid w:val="00CA353D"/>
    <w:rsid w:val="00CA405C"/>
    <w:rsid w:val="00CA40C7"/>
    <w:rsid w:val="00CA410F"/>
    <w:rsid w:val="00CA41AA"/>
    <w:rsid w:val="00CA476D"/>
    <w:rsid w:val="00CA49DF"/>
    <w:rsid w:val="00CA4E85"/>
    <w:rsid w:val="00CA4F20"/>
    <w:rsid w:val="00CA511B"/>
    <w:rsid w:val="00CA5988"/>
    <w:rsid w:val="00CA6829"/>
    <w:rsid w:val="00CA6CD4"/>
    <w:rsid w:val="00CA6F99"/>
    <w:rsid w:val="00CA7A96"/>
    <w:rsid w:val="00CA7BDD"/>
    <w:rsid w:val="00CA7CA3"/>
    <w:rsid w:val="00CB0120"/>
    <w:rsid w:val="00CB0381"/>
    <w:rsid w:val="00CB17C9"/>
    <w:rsid w:val="00CB25FA"/>
    <w:rsid w:val="00CB2BBB"/>
    <w:rsid w:val="00CB314E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1BA"/>
    <w:rsid w:val="00CB5528"/>
    <w:rsid w:val="00CB5A57"/>
    <w:rsid w:val="00CB5E4D"/>
    <w:rsid w:val="00CB61DE"/>
    <w:rsid w:val="00CB6243"/>
    <w:rsid w:val="00CB63AB"/>
    <w:rsid w:val="00CB6870"/>
    <w:rsid w:val="00CB69EB"/>
    <w:rsid w:val="00CB6B52"/>
    <w:rsid w:val="00CB7B8B"/>
    <w:rsid w:val="00CB7B9B"/>
    <w:rsid w:val="00CB7CB9"/>
    <w:rsid w:val="00CB7DE0"/>
    <w:rsid w:val="00CB7EB8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5AA2"/>
    <w:rsid w:val="00CC679E"/>
    <w:rsid w:val="00CC7839"/>
    <w:rsid w:val="00CC7851"/>
    <w:rsid w:val="00CC7D12"/>
    <w:rsid w:val="00CD0741"/>
    <w:rsid w:val="00CD0FD6"/>
    <w:rsid w:val="00CD15FC"/>
    <w:rsid w:val="00CD1801"/>
    <w:rsid w:val="00CD184A"/>
    <w:rsid w:val="00CD1DF9"/>
    <w:rsid w:val="00CD2121"/>
    <w:rsid w:val="00CD2CF3"/>
    <w:rsid w:val="00CD2D40"/>
    <w:rsid w:val="00CD2EBF"/>
    <w:rsid w:val="00CD3035"/>
    <w:rsid w:val="00CD3A6B"/>
    <w:rsid w:val="00CD3BAA"/>
    <w:rsid w:val="00CD426D"/>
    <w:rsid w:val="00CD4996"/>
    <w:rsid w:val="00CD544F"/>
    <w:rsid w:val="00CD56A7"/>
    <w:rsid w:val="00CD5B69"/>
    <w:rsid w:val="00CD6020"/>
    <w:rsid w:val="00CD662C"/>
    <w:rsid w:val="00CD6756"/>
    <w:rsid w:val="00CD6906"/>
    <w:rsid w:val="00CD772F"/>
    <w:rsid w:val="00CD773D"/>
    <w:rsid w:val="00CD7D0E"/>
    <w:rsid w:val="00CE043A"/>
    <w:rsid w:val="00CE0592"/>
    <w:rsid w:val="00CE11EE"/>
    <w:rsid w:val="00CE16DF"/>
    <w:rsid w:val="00CE1746"/>
    <w:rsid w:val="00CE1AB6"/>
    <w:rsid w:val="00CE2B1D"/>
    <w:rsid w:val="00CE4220"/>
    <w:rsid w:val="00CE4844"/>
    <w:rsid w:val="00CE506C"/>
    <w:rsid w:val="00CE57FB"/>
    <w:rsid w:val="00CE5FBE"/>
    <w:rsid w:val="00CE6A08"/>
    <w:rsid w:val="00CE6CE9"/>
    <w:rsid w:val="00CE6EE2"/>
    <w:rsid w:val="00CE706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F95"/>
    <w:rsid w:val="00CF2428"/>
    <w:rsid w:val="00CF243A"/>
    <w:rsid w:val="00CF245F"/>
    <w:rsid w:val="00CF33D6"/>
    <w:rsid w:val="00CF4170"/>
    <w:rsid w:val="00CF4729"/>
    <w:rsid w:val="00CF5152"/>
    <w:rsid w:val="00CF5628"/>
    <w:rsid w:val="00CF5B02"/>
    <w:rsid w:val="00CF6180"/>
    <w:rsid w:val="00CF6A98"/>
    <w:rsid w:val="00CF6C70"/>
    <w:rsid w:val="00CF6CB6"/>
    <w:rsid w:val="00CF79A4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26AF"/>
    <w:rsid w:val="00D0295C"/>
    <w:rsid w:val="00D02BA7"/>
    <w:rsid w:val="00D0316A"/>
    <w:rsid w:val="00D0368B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050"/>
    <w:rsid w:val="00D063D3"/>
    <w:rsid w:val="00D070F3"/>
    <w:rsid w:val="00D07528"/>
    <w:rsid w:val="00D0778C"/>
    <w:rsid w:val="00D1018A"/>
    <w:rsid w:val="00D106E4"/>
    <w:rsid w:val="00D11176"/>
    <w:rsid w:val="00D1121A"/>
    <w:rsid w:val="00D115B7"/>
    <w:rsid w:val="00D11A8B"/>
    <w:rsid w:val="00D11BE9"/>
    <w:rsid w:val="00D12AFE"/>
    <w:rsid w:val="00D12D26"/>
    <w:rsid w:val="00D13781"/>
    <w:rsid w:val="00D13915"/>
    <w:rsid w:val="00D13D81"/>
    <w:rsid w:val="00D1409E"/>
    <w:rsid w:val="00D146BE"/>
    <w:rsid w:val="00D147F8"/>
    <w:rsid w:val="00D14BFC"/>
    <w:rsid w:val="00D14FF7"/>
    <w:rsid w:val="00D15543"/>
    <w:rsid w:val="00D155E9"/>
    <w:rsid w:val="00D1567D"/>
    <w:rsid w:val="00D15AC6"/>
    <w:rsid w:val="00D15FBE"/>
    <w:rsid w:val="00D1644F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1C46"/>
    <w:rsid w:val="00D226A3"/>
    <w:rsid w:val="00D226C4"/>
    <w:rsid w:val="00D2275C"/>
    <w:rsid w:val="00D22B3A"/>
    <w:rsid w:val="00D22E7B"/>
    <w:rsid w:val="00D2340F"/>
    <w:rsid w:val="00D241DB"/>
    <w:rsid w:val="00D2534E"/>
    <w:rsid w:val="00D253C1"/>
    <w:rsid w:val="00D2591A"/>
    <w:rsid w:val="00D25F25"/>
    <w:rsid w:val="00D2713A"/>
    <w:rsid w:val="00D27259"/>
    <w:rsid w:val="00D274D6"/>
    <w:rsid w:val="00D27AF2"/>
    <w:rsid w:val="00D27EA1"/>
    <w:rsid w:val="00D304B3"/>
    <w:rsid w:val="00D3064C"/>
    <w:rsid w:val="00D307E1"/>
    <w:rsid w:val="00D30C71"/>
    <w:rsid w:val="00D31469"/>
    <w:rsid w:val="00D31890"/>
    <w:rsid w:val="00D31D2E"/>
    <w:rsid w:val="00D322C9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A58"/>
    <w:rsid w:val="00D36BC0"/>
    <w:rsid w:val="00D37001"/>
    <w:rsid w:val="00D3723F"/>
    <w:rsid w:val="00D4018E"/>
    <w:rsid w:val="00D404BD"/>
    <w:rsid w:val="00D41212"/>
    <w:rsid w:val="00D4141F"/>
    <w:rsid w:val="00D42376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E6A"/>
    <w:rsid w:val="00D51E82"/>
    <w:rsid w:val="00D52368"/>
    <w:rsid w:val="00D524DC"/>
    <w:rsid w:val="00D5312E"/>
    <w:rsid w:val="00D5335D"/>
    <w:rsid w:val="00D53954"/>
    <w:rsid w:val="00D53957"/>
    <w:rsid w:val="00D54046"/>
    <w:rsid w:val="00D549B4"/>
    <w:rsid w:val="00D54C5D"/>
    <w:rsid w:val="00D54DED"/>
    <w:rsid w:val="00D54FF6"/>
    <w:rsid w:val="00D55BF5"/>
    <w:rsid w:val="00D55F4C"/>
    <w:rsid w:val="00D5665A"/>
    <w:rsid w:val="00D56BC1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8FB"/>
    <w:rsid w:val="00D63D71"/>
    <w:rsid w:val="00D63EC6"/>
    <w:rsid w:val="00D64682"/>
    <w:rsid w:val="00D64C55"/>
    <w:rsid w:val="00D65219"/>
    <w:rsid w:val="00D652CB"/>
    <w:rsid w:val="00D6579E"/>
    <w:rsid w:val="00D65F43"/>
    <w:rsid w:val="00D65F7B"/>
    <w:rsid w:val="00D66CA6"/>
    <w:rsid w:val="00D671D8"/>
    <w:rsid w:val="00D67491"/>
    <w:rsid w:val="00D675F0"/>
    <w:rsid w:val="00D67B92"/>
    <w:rsid w:val="00D67C18"/>
    <w:rsid w:val="00D67D2A"/>
    <w:rsid w:val="00D67EBD"/>
    <w:rsid w:val="00D67ECE"/>
    <w:rsid w:val="00D70EE7"/>
    <w:rsid w:val="00D71A7A"/>
    <w:rsid w:val="00D7282A"/>
    <w:rsid w:val="00D73657"/>
    <w:rsid w:val="00D7387C"/>
    <w:rsid w:val="00D73A4A"/>
    <w:rsid w:val="00D74694"/>
    <w:rsid w:val="00D74FCD"/>
    <w:rsid w:val="00D750F1"/>
    <w:rsid w:val="00D751B0"/>
    <w:rsid w:val="00D7534D"/>
    <w:rsid w:val="00D753AE"/>
    <w:rsid w:val="00D76CCD"/>
    <w:rsid w:val="00D76EAB"/>
    <w:rsid w:val="00D774DA"/>
    <w:rsid w:val="00D77EEA"/>
    <w:rsid w:val="00D77F02"/>
    <w:rsid w:val="00D77F0A"/>
    <w:rsid w:val="00D80430"/>
    <w:rsid w:val="00D805AF"/>
    <w:rsid w:val="00D80758"/>
    <w:rsid w:val="00D8088F"/>
    <w:rsid w:val="00D818B3"/>
    <w:rsid w:val="00D822D3"/>
    <w:rsid w:val="00D8239E"/>
    <w:rsid w:val="00D82927"/>
    <w:rsid w:val="00D8298C"/>
    <w:rsid w:val="00D82FD9"/>
    <w:rsid w:val="00D84129"/>
    <w:rsid w:val="00D849FF"/>
    <w:rsid w:val="00D84B6F"/>
    <w:rsid w:val="00D84C1F"/>
    <w:rsid w:val="00D84FD5"/>
    <w:rsid w:val="00D85BC3"/>
    <w:rsid w:val="00D86143"/>
    <w:rsid w:val="00D86398"/>
    <w:rsid w:val="00D87485"/>
    <w:rsid w:val="00D878BB"/>
    <w:rsid w:val="00D87DF0"/>
    <w:rsid w:val="00D90099"/>
    <w:rsid w:val="00D906EB"/>
    <w:rsid w:val="00D90732"/>
    <w:rsid w:val="00D91068"/>
    <w:rsid w:val="00D920F1"/>
    <w:rsid w:val="00D92863"/>
    <w:rsid w:val="00D92CD8"/>
    <w:rsid w:val="00D9333C"/>
    <w:rsid w:val="00D93B36"/>
    <w:rsid w:val="00D93E5E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1CD"/>
    <w:rsid w:val="00DA3274"/>
    <w:rsid w:val="00DA3D4B"/>
    <w:rsid w:val="00DA4185"/>
    <w:rsid w:val="00DA4EA0"/>
    <w:rsid w:val="00DA5049"/>
    <w:rsid w:val="00DA5098"/>
    <w:rsid w:val="00DA5128"/>
    <w:rsid w:val="00DA5E0D"/>
    <w:rsid w:val="00DA64D7"/>
    <w:rsid w:val="00DA7EFA"/>
    <w:rsid w:val="00DA7FA4"/>
    <w:rsid w:val="00DB01A6"/>
    <w:rsid w:val="00DB1BEA"/>
    <w:rsid w:val="00DB1C7E"/>
    <w:rsid w:val="00DB2104"/>
    <w:rsid w:val="00DB274E"/>
    <w:rsid w:val="00DB35D2"/>
    <w:rsid w:val="00DB3818"/>
    <w:rsid w:val="00DB3BC7"/>
    <w:rsid w:val="00DB3C78"/>
    <w:rsid w:val="00DB4334"/>
    <w:rsid w:val="00DB4384"/>
    <w:rsid w:val="00DB4EA5"/>
    <w:rsid w:val="00DB54E7"/>
    <w:rsid w:val="00DB5F2A"/>
    <w:rsid w:val="00DB5F56"/>
    <w:rsid w:val="00DB6093"/>
    <w:rsid w:val="00DB65A7"/>
    <w:rsid w:val="00DB682E"/>
    <w:rsid w:val="00DB72E0"/>
    <w:rsid w:val="00DB75A5"/>
    <w:rsid w:val="00DB7AEA"/>
    <w:rsid w:val="00DB7B33"/>
    <w:rsid w:val="00DC07D7"/>
    <w:rsid w:val="00DC13B3"/>
    <w:rsid w:val="00DC1AA8"/>
    <w:rsid w:val="00DC1C30"/>
    <w:rsid w:val="00DC27D2"/>
    <w:rsid w:val="00DC2C62"/>
    <w:rsid w:val="00DC327C"/>
    <w:rsid w:val="00DC3608"/>
    <w:rsid w:val="00DC3D07"/>
    <w:rsid w:val="00DC4235"/>
    <w:rsid w:val="00DC42A0"/>
    <w:rsid w:val="00DC5CE6"/>
    <w:rsid w:val="00DC6438"/>
    <w:rsid w:val="00DC661C"/>
    <w:rsid w:val="00DC67CD"/>
    <w:rsid w:val="00DC6917"/>
    <w:rsid w:val="00DC6AF1"/>
    <w:rsid w:val="00DC7790"/>
    <w:rsid w:val="00DC79C7"/>
    <w:rsid w:val="00DC7CD8"/>
    <w:rsid w:val="00DC7E85"/>
    <w:rsid w:val="00DD023E"/>
    <w:rsid w:val="00DD0905"/>
    <w:rsid w:val="00DD141D"/>
    <w:rsid w:val="00DD1601"/>
    <w:rsid w:val="00DD1FF0"/>
    <w:rsid w:val="00DD229B"/>
    <w:rsid w:val="00DD2758"/>
    <w:rsid w:val="00DD290C"/>
    <w:rsid w:val="00DD30AA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FAB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20E6"/>
    <w:rsid w:val="00DF3C5A"/>
    <w:rsid w:val="00DF4157"/>
    <w:rsid w:val="00DF4275"/>
    <w:rsid w:val="00DF4829"/>
    <w:rsid w:val="00DF4B63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855"/>
    <w:rsid w:val="00E06920"/>
    <w:rsid w:val="00E06A7C"/>
    <w:rsid w:val="00E06B87"/>
    <w:rsid w:val="00E06C38"/>
    <w:rsid w:val="00E07533"/>
    <w:rsid w:val="00E07B4A"/>
    <w:rsid w:val="00E07D4F"/>
    <w:rsid w:val="00E07E69"/>
    <w:rsid w:val="00E10120"/>
    <w:rsid w:val="00E102A6"/>
    <w:rsid w:val="00E105B4"/>
    <w:rsid w:val="00E1061C"/>
    <w:rsid w:val="00E10CA7"/>
    <w:rsid w:val="00E1248C"/>
    <w:rsid w:val="00E125CC"/>
    <w:rsid w:val="00E12821"/>
    <w:rsid w:val="00E1286D"/>
    <w:rsid w:val="00E1293B"/>
    <w:rsid w:val="00E129CA"/>
    <w:rsid w:val="00E1374B"/>
    <w:rsid w:val="00E1377F"/>
    <w:rsid w:val="00E137CC"/>
    <w:rsid w:val="00E1465D"/>
    <w:rsid w:val="00E14E82"/>
    <w:rsid w:val="00E15052"/>
    <w:rsid w:val="00E151F6"/>
    <w:rsid w:val="00E153D2"/>
    <w:rsid w:val="00E15929"/>
    <w:rsid w:val="00E1639D"/>
    <w:rsid w:val="00E16C7B"/>
    <w:rsid w:val="00E16FD0"/>
    <w:rsid w:val="00E17062"/>
    <w:rsid w:val="00E175BE"/>
    <w:rsid w:val="00E20419"/>
    <w:rsid w:val="00E207AA"/>
    <w:rsid w:val="00E21D3B"/>
    <w:rsid w:val="00E21DC9"/>
    <w:rsid w:val="00E229BD"/>
    <w:rsid w:val="00E23676"/>
    <w:rsid w:val="00E2496C"/>
    <w:rsid w:val="00E24D25"/>
    <w:rsid w:val="00E2509E"/>
    <w:rsid w:val="00E255AB"/>
    <w:rsid w:val="00E25DD8"/>
    <w:rsid w:val="00E26759"/>
    <w:rsid w:val="00E26891"/>
    <w:rsid w:val="00E31C32"/>
    <w:rsid w:val="00E31FEE"/>
    <w:rsid w:val="00E3215E"/>
    <w:rsid w:val="00E32E66"/>
    <w:rsid w:val="00E33005"/>
    <w:rsid w:val="00E3452D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627D"/>
    <w:rsid w:val="00E37960"/>
    <w:rsid w:val="00E379AF"/>
    <w:rsid w:val="00E37F10"/>
    <w:rsid w:val="00E4003B"/>
    <w:rsid w:val="00E401EE"/>
    <w:rsid w:val="00E4036F"/>
    <w:rsid w:val="00E40391"/>
    <w:rsid w:val="00E41380"/>
    <w:rsid w:val="00E4189D"/>
    <w:rsid w:val="00E41936"/>
    <w:rsid w:val="00E41B1D"/>
    <w:rsid w:val="00E41FC8"/>
    <w:rsid w:val="00E42034"/>
    <w:rsid w:val="00E42774"/>
    <w:rsid w:val="00E4352A"/>
    <w:rsid w:val="00E43B34"/>
    <w:rsid w:val="00E43CB2"/>
    <w:rsid w:val="00E43ED7"/>
    <w:rsid w:val="00E440CA"/>
    <w:rsid w:val="00E44500"/>
    <w:rsid w:val="00E44870"/>
    <w:rsid w:val="00E4577A"/>
    <w:rsid w:val="00E459C7"/>
    <w:rsid w:val="00E45AE8"/>
    <w:rsid w:val="00E45D03"/>
    <w:rsid w:val="00E464EE"/>
    <w:rsid w:val="00E46BE4"/>
    <w:rsid w:val="00E46CFB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6B9A"/>
    <w:rsid w:val="00E5764C"/>
    <w:rsid w:val="00E578C5"/>
    <w:rsid w:val="00E57C0F"/>
    <w:rsid w:val="00E57EC3"/>
    <w:rsid w:val="00E60307"/>
    <w:rsid w:val="00E604BD"/>
    <w:rsid w:val="00E61180"/>
    <w:rsid w:val="00E6202F"/>
    <w:rsid w:val="00E622A7"/>
    <w:rsid w:val="00E62923"/>
    <w:rsid w:val="00E634A9"/>
    <w:rsid w:val="00E6381F"/>
    <w:rsid w:val="00E63B2F"/>
    <w:rsid w:val="00E64958"/>
    <w:rsid w:val="00E64FE3"/>
    <w:rsid w:val="00E650FB"/>
    <w:rsid w:val="00E65348"/>
    <w:rsid w:val="00E6587D"/>
    <w:rsid w:val="00E65F01"/>
    <w:rsid w:val="00E664BE"/>
    <w:rsid w:val="00E66D1E"/>
    <w:rsid w:val="00E67C10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BAA"/>
    <w:rsid w:val="00E74523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C91"/>
    <w:rsid w:val="00E80E76"/>
    <w:rsid w:val="00E81108"/>
    <w:rsid w:val="00E8191E"/>
    <w:rsid w:val="00E81EC9"/>
    <w:rsid w:val="00E82D38"/>
    <w:rsid w:val="00E82F86"/>
    <w:rsid w:val="00E83C7E"/>
    <w:rsid w:val="00E8423F"/>
    <w:rsid w:val="00E85386"/>
    <w:rsid w:val="00E85507"/>
    <w:rsid w:val="00E85813"/>
    <w:rsid w:val="00E85E39"/>
    <w:rsid w:val="00E85EEF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D1C"/>
    <w:rsid w:val="00E92F5D"/>
    <w:rsid w:val="00E9306F"/>
    <w:rsid w:val="00E93B64"/>
    <w:rsid w:val="00E93D20"/>
    <w:rsid w:val="00E94647"/>
    <w:rsid w:val="00E946BA"/>
    <w:rsid w:val="00E949F5"/>
    <w:rsid w:val="00E94DB6"/>
    <w:rsid w:val="00E954D9"/>
    <w:rsid w:val="00E956C6"/>
    <w:rsid w:val="00E958C4"/>
    <w:rsid w:val="00E97A63"/>
    <w:rsid w:val="00EA01B2"/>
    <w:rsid w:val="00EA07BA"/>
    <w:rsid w:val="00EA0A96"/>
    <w:rsid w:val="00EA0DC7"/>
    <w:rsid w:val="00EA16A2"/>
    <w:rsid w:val="00EA1E0A"/>
    <w:rsid w:val="00EA2566"/>
    <w:rsid w:val="00EA31FD"/>
    <w:rsid w:val="00EA32D8"/>
    <w:rsid w:val="00EA3BA0"/>
    <w:rsid w:val="00EA454C"/>
    <w:rsid w:val="00EA46F3"/>
    <w:rsid w:val="00EA4F5D"/>
    <w:rsid w:val="00EA57BD"/>
    <w:rsid w:val="00EA58EE"/>
    <w:rsid w:val="00EA5CC5"/>
    <w:rsid w:val="00EA6928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4EE4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2E42"/>
    <w:rsid w:val="00ED3085"/>
    <w:rsid w:val="00ED309E"/>
    <w:rsid w:val="00ED30DA"/>
    <w:rsid w:val="00ED42C9"/>
    <w:rsid w:val="00ED4A17"/>
    <w:rsid w:val="00ED4ED3"/>
    <w:rsid w:val="00ED528C"/>
    <w:rsid w:val="00ED561C"/>
    <w:rsid w:val="00ED61EE"/>
    <w:rsid w:val="00ED6541"/>
    <w:rsid w:val="00ED6B93"/>
    <w:rsid w:val="00ED703A"/>
    <w:rsid w:val="00EE1394"/>
    <w:rsid w:val="00EE1CF5"/>
    <w:rsid w:val="00EE1D13"/>
    <w:rsid w:val="00EE1D5C"/>
    <w:rsid w:val="00EE2702"/>
    <w:rsid w:val="00EE28EF"/>
    <w:rsid w:val="00EE3AC5"/>
    <w:rsid w:val="00EE3CF7"/>
    <w:rsid w:val="00EE40D6"/>
    <w:rsid w:val="00EE4224"/>
    <w:rsid w:val="00EE4228"/>
    <w:rsid w:val="00EE46AE"/>
    <w:rsid w:val="00EE4A3B"/>
    <w:rsid w:val="00EE4C1B"/>
    <w:rsid w:val="00EE4C33"/>
    <w:rsid w:val="00EE4C7F"/>
    <w:rsid w:val="00EE5123"/>
    <w:rsid w:val="00EE51A5"/>
    <w:rsid w:val="00EE539F"/>
    <w:rsid w:val="00EE55B3"/>
    <w:rsid w:val="00EE5A0E"/>
    <w:rsid w:val="00EE5B04"/>
    <w:rsid w:val="00EE5F4B"/>
    <w:rsid w:val="00EE612A"/>
    <w:rsid w:val="00EF0782"/>
    <w:rsid w:val="00EF109D"/>
    <w:rsid w:val="00EF13B2"/>
    <w:rsid w:val="00EF1709"/>
    <w:rsid w:val="00EF1969"/>
    <w:rsid w:val="00EF224D"/>
    <w:rsid w:val="00EF386A"/>
    <w:rsid w:val="00EF38D4"/>
    <w:rsid w:val="00EF394D"/>
    <w:rsid w:val="00EF4457"/>
    <w:rsid w:val="00EF4521"/>
    <w:rsid w:val="00EF4927"/>
    <w:rsid w:val="00EF52BA"/>
    <w:rsid w:val="00EF544E"/>
    <w:rsid w:val="00EF579C"/>
    <w:rsid w:val="00EF57B0"/>
    <w:rsid w:val="00EF582F"/>
    <w:rsid w:val="00EF61A5"/>
    <w:rsid w:val="00EF61C7"/>
    <w:rsid w:val="00EF65D1"/>
    <w:rsid w:val="00EF70BE"/>
    <w:rsid w:val="00EF719A"/>
    <w:rsid w:val="00EF7D73"/>
    <w:rsid w:val="00F002A3"/>
    <w:rsid w:val="00F00366"/>
    <w:rsid w:val="00F00475"/>
    <w:rsid w:val="00F00BDD"/>
    <w:rsid w:val="00F01250"/>
    <w:rsid w:val="00F01EF0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6BC"/>
    <w:rsid w:val="00F0601A"/>
    <w:rsid w:val="00F06634"/>
    <w:rsid w:val="00F070F9"/>
    <w:rsid w:val="00F10132"/>
    <w:rsid w:val="00F10439"/>
    <w:rsid w:val="00F10968"/>
    <w:rsid w:val="00F10B85"/>
    <w:rsid w:val="00F10FCF"/>
    <w:rsid w:val="00F1101F"/>
    <w:rsid w:val="00F117E8"/>
    <w:rsid w:val="00F1181F"/>
    <w:rsid w:val="00F1186B"/>
    <w:rsid w:val="00F12141"/>
    <w:rsid w:val="00F12395"/>
    <w:rsid w:val="00F1263E"/>
    <w:rsid w:val="00F126ED"/>
    <w:rsid w:val="00F128E4"/>
    <w:rsid w:val="00F12999"/>
    <w:rsid w:val="00F13130"/>
    <w:rsid w:val="00F13143"/>
    <w:rsid w:val="00F135FC"/>
    <w:rsid w:val="00F14491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3D41"/>
    <w:rsid w:val="00F247E3"/>
    <w:rsid w:val="00F24CD5"/>
    <w:rsid w:val="00F24FD9"/>
    <w:rsid w:val="00F2509F"/>
    <w:rsid w:val="00F25453"/>
    <w:rsid w:val="00F26C8E"/>
    <w:rsid w:val="00F26D1A"/>
    <w:rsid w:val="00F26E4A"/>
    <w:rsid w:val="00F26E75"/>
    <w:rsid w:val="00F26E97"/>
    <w:rsid w:val="00F2778C"/>
    <w:rsid w:val="00F279BE"/>
    <w:rsid w:val="00F27A17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DD"/>
    <w:rsid w:val="00F338C5"/>
    <w:rsid w:val="00F33C0C"/>
    <w:rsid w:val="00F33E6A"/>
    <w:rsid w:val="00F34C68"/>
    <w:rsid w:val="00F352C8"/>
    <w:rsid w:val="00F35577"/>
    <w:rsid w:val="00F35834"/>
    <w:rsid w:val="00F35A83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1E0B"/>
    <w:rsid w:val="00F42055"/>
    <w:rsid w:val="00F42E3E"/>
    <w:rsid w:val="00F42E4D"/>
    <w:rsid w:val="00F43287"/>
    <w:rsid w:val="00F434E0"/>
    <w:rsid w:val="00F43CCB"/>
    <w:rsid w:val="00F44363"/>
    <w:rsid w:val="00F44445"/>
    <w:rsid w:val="00F44EBD"/>
    <w:rsid w:val="00F45412"/>
    <w:rsid w:val="00F456E6"/>
    <w:rsid w:val="00F4627D"/>
    <w:rsid w:val="00F466A4"/>
    <w:rsid w:val="00F477AB"/>
    <w:rsid w:val="00F47AC9"/>
    <w:rsid w:val="00F502F6"/>
    <w:rsid w:val="00F5062B"/>
    <w:rsid w:val="00F517EB"/>
    <w:rsid w:val="00F52B64"/>
    <w:rsid w:val="00F52D6E"/>
    <w:rsid w:val="00F52F9B"/>
    <w:rsid w:val="00F530A4"/>
    <w:rsid w:val="00F535A0"/>
    <w:rsid w:val="00F53A19"/>
    <w:rsid w:val="00F53B85"/>
    <w:rsid w:val="00F53B8F"/>
    <w:rsid w:val="00F53D84"/>
    <w:rsid w:val="00F53F8E"/>
    <w:rsid w:val="00F545A3"/>
    <w:rsid w:val="00F547BE"/>
    <w:rsid w:val="00F54E4D"/>
    <w:rsid w:val="00F55A3B"/>
    <w:rsid w:val="00F5614E"/>
    <w:rsid w:val="00F56E35"/>
    <w:rsid w:val="00F57052"/>
    <w:rsid w:val="00F57428"/>
    <w:rsid w:val="00F57B11"/>
    <w:rsid w:val="00F603FE"/>
    <w:rsid w:val="00F61484"/>
    <w:rsid w:val="00F61724"/>
    <w:rsid w:val="00F6195C"/>
    <w:rsid w:val="00F62204"/>
    <w:rsid w:val="00F6248A"/>
    <w:rsid w:val="00F62656"/>
    <w:rsid w:val="00F6298B"/>
    <w:rsid w:val="00F631A7"/>
    <w:rsid w:val="00F6340A"/>
    <w:rsid w:val="00F639C6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5617"/>
    <w:rsid w:val="00F760AB"/>
    <w:rsid w:val="00F76300"/>
    <w:rsid w:val="00F763C2"/>
    <w:rsid w:val="00F763DD"/>
    <w:rsid w:val="00F76694"/>
    <w:rsid w:val="00F76F37"/>
    <w:rsid w:val="00F77C08"/>
    <w:rsid w:val="00F77F3C"/>
    <w:rsid w:val="00F80158"/>
    <w:rsid w:val="00F801CD"/>
    <w:rsid w:val="00F8021D"/>
    <w:rsid w:val="00F8073C"/>
    <w:rsid w:val="00F813DC"/>
    <w:rsid w:val="00F82276"/>
    <w:rsid w:val="00F82864"/>
    <w:rsid w:val="00F82DE5"/>
    <w:rsid w:val="00F82EC5"/>
    <w:rsid w:val="00F8352A"/>
    <w:rsid w:val="00F844D8"/>
    <w:rsid w:val="00F84B57"/>
    <w:rsid w:val="00F84BB0"/>
    <w:rsid w:val="00F854FF"/>
    <w:rsid w:val="00F85A13"/>
    <w:rsid w:val="00F87CF4"/>
    <w:rsid w:val="00F900E1"/>
    <w:rsid w:val="00F902AE"/>
    <w:rsid w:val="00F903D7"/>
    <w:rsid w:val="00F90416"/>
    <w:rsid w:val="00F907EC"/>
    <w:rsid w:val="00F90994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BD"/>
    <w:rsid w:val="00FA59DC"/>
    <w:rsid w:val="00FA6466"/>
    <w:rsid w:val="00FA677B"/>
    <w:rsid w:val="00FA683A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20A0"/>
    <w:rsid w:val="00FB25ED"/>
    <w:rsid w:val="00FB2BB1"/>
    <w:rsid w:val="00FB2BC5"/>
    <w:rsid w:val="00FB2D02"/>
    <w:rsid w:val="00FB2DC6"/>
    <w:rsid w:val="00FB2DC8"/>
    <w:rsid w:val="00FB31EA"/>
    <w:rsid w:val="00FB33AC"/>
    <w:rsid w:val="00FB3699"/>
    <w:rsid w:val="00FB38EB"/>
    <w:rsid w:val="00FB3B35"/>
    <w:rsid w:val="00FB3EB1"/>
    <w:rsid w:val="00FB4DB6"/>
    <w:rsid w:val="00FB54D8"/>
    <w:rsid w:val="00FB563B"/>
    <w:rsid w:val="00FB5C15"/>
    <w:rsid w:val="00FB5CBB"/>
    <w:rsid w:val="00FB6404"/>
    <w:rsid w:val="00FB6557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34A"/>
    <w:rsid w:val="00FC2503"/>
    <w:rsid w:val="00FC2D04"/>
    <w:rsid w:val="00FC3B76"/>
    <w:rsid w:val="00FC4552"/>
    <w:rsid w:val="00FC4BEF"/>
    <w:rsid w:val="00FC511A"/>
    <w:rsid w:val="00FC524C"/>
    <w:rsid w:val="00FC54BC"/>
    <w:rsid w:val="00FC54C5"/>
    <w:rsid w:val="00FC5612"/>
    <w:rsid w:val="00FC583F"/>
    <w:rsid w:val="00FC6FFE"/>
    <w:rsid w:val="00FC7337"/>
    <w:rsid w:val="00FC7A1A"/>
    <w:rsid w:val="00FD0011"/>
    <w:rsid w:val="00FD0825"/>
    <w:rsid w:val="00FD0A5A"/>
    <w:rsid w:val="00FD0F36"/>
    <w:rsid w:val="00FD0F9A"/>
    <w:rsid w:val="00FD18FE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4BB9"/>
    <w:rsid w:val="00FD54B0"/>
    <w:rsid w:val="00FD5A3B"/>
    <w:rsid w:val="00FD610D"/>
    <w:rsid w:val="00FD65FC"/>
    <w:rsid w:val="00FD6B40"/>
    <w:rsid w:val="00FD7B39"/>
    <w:rsid w:val="00FD7CB1"/>
    <w:rsid w:val="00FE1475"/>
    <w:rsid w:val="00FE17B2"/>
    <w:rsid w:val="00FE1C04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9DF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736"/>
    <w:rsid w:val="00FF5795"/>
    <w:rsid w:val="00FF5E5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link w:val="Footer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link w:val="DocumentMap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link w:val="Heading1"/>
    <w:rsid w:val="00630D79"/>
    <w:rPr>
      <w:rFonts w:ascii="BrowalliaUPC" w:hAnsi="BrowalliaUPC" w:cs="BrowalliaUPC"/>
      <w:spacing w:val="-4"/>
      <w:u w:val="single"/>
    </w:rPr>
  </w:style>
  <w:style w:type="character" w:customStyle="1" w:styleId="Heading3Char">
    <w:name w:val="Heading 3 Char"/>
    <w:link w:val="Heading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4Char">
    <w:name w:val="Heading 4 Char"/>
    <w:link w:val="Heading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link w:val="Heading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Heading7Char">
    <w:name w:val="Heading 7 Char"/>
    <w:link w:val="Heading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Heading9Char">
    <w:name w:val="Heading 9 Char"/>
    <w:link w:val="Heading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link w:val="BodyTextIndent"/>
    <w:rsid w:val="00630D79"/>
    <w:rPr>
      <w:rFonts w:ascii="BrowalliaUPC" w:hAnsi="BrowalliaUPC" w:cs="BrowalliaUPC"/>
      <w:sz w:val="30"/>
      <w:szCs w:val="30"/>
    </w:rPr>
  </w:style>
  <w:style w:type="character" w:customStyle="1" w:styleId="BodyText3Char">
    <w:name w:val="Body Text 3 Char"/>
    <w:link w:val="BodyText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Normal"/>
    <w:next w:val="Normal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BodyTextIndent2Char">
    <w:name w:val="Body Text Indent 2 Char"/>
    <w:link w:val="BodyTextIndent2"/>
    <w:rsid w:val="00630D79"/>
    <w:rPr>
      <w:rFonts w:ascii="BrowalliaUPC" w:hAnsi="BrowalliaUPC" w:cs="BrowalliaUPC"/>
      <w:sz w:val="30"/>
      <w:szCs w:val="30"/>
    </w:rPr>
  </w:style>
  <w:style w:type="character" w:customStyle="1" w:styleId="BodyTextIndent3Char">
    <w:name w:val="Body Text Indent 3 Char"/>
    <w:link w:val="BodyTextIndent3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TableNormal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NormalIndent">
    <w:name w:val="Normal Indent"/>
    <w:basedOn w:val="Normal"/>
    <w:next w:val="Normal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Index1">
    <w:name w:val="index 1"/>
    <w:basedOn w:val="Normal"/>
    <w:next w:val="Normal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IndexHeading">
    <w:name w:val="index heading"/>
    <w:basedOn w:val="Normal"/>
    <w:next w:val="Index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">
    <w:name w:val="หัวเรื่อง 11"/>
    <w:basedOn w:val="Heading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">
    <w:name w:val="หัวเรื่อง 21"/>
    <w:basedOn w:val="Heading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">
    <w:name w:val="หัวเรื่อง 31"/>
    <w:basedOn w:val="Heading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3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Normal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4">
    <w:name w:val="เนื้อเรื่อง กั้นหน้า"/>
    <w:basedOn w:val="NormalIndent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CommentText">
    <w:name w:val="annotation text"/>
    <w:basedOn w:val="Normal"/>
    <w:link w:val="CommentTextChar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CommentTextChar">
    <w:name w:val="Comment Text Char"/>
    <w:link w:val="CommentText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CommentReference">
    <w:name w:val="annotation reference"/>
    <w:rsid w:val="00630D79"/>
    <w:rPr>
      <w:sz w:val="16"/>
      <w:szCs w:val="18"/>
    </w:rPr>
  </w:style>
  <w:style w:type="character" w:styleId="LineNumber">
    <w:name w:val="line number"/>
    <w:rsid w:val="00630D79"/>
    <w:rPr>
      <w:rFonts w:ascii="Arial" w:hAnsi="Arial" w:cs="Arial"/>
      <w:sz w:val="16"/>
      <w:szCs w:val="16"/>
    </w:rPr>
  </w:style>
  <w:style w:type="character" w:styleId="Hyperlink">
    <w:name w:val="Hyperlink"/>
    <w:uiPriority w:val="99"/>
    <w:rsid w:val="00630D79"/>
    <w:rPr>
      <w:color w:val="0000FF"/>
      <w:u w:val="single"/>
    </w:rPr>
  </w:style>
  <w:style w:type="character" w:styleId="FollowedHyperlink">
    <w:name w:val="FollowedHyperlink"/>
    <w:rsid w:val="00630D79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630D79"/>
    <w:rPr>
      <w:b/>
      <w:bCs/>
      <w:color w:val="000000"/>
      <w:szCs w:val="23"/>
    </w:rPr>
  </w:style>
  <w:style w:type="character" w:customStyle="1" w:styleId="CommentSubjectChar">
    <w:name w:val="Comment Subject Char"/>
    <w:link w:val="CommentSubject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FootnoteText">
    <w:name w:val="footnote text"/>
    <w:basedOn w:val="Normal"/>
    <w:link w:val="FootnoteTextChar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FootnoteTextChar">
    <w:name w:val="Footnote Text Char"/>
    <w:link w:val="FootnoteText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FootnoteReference">
    <w:name w:val="footnote reference"/>
    <w:rsid w:val="00630D79"/>
    <w:rPr>
      <w:sz w:val="32"/>
      <w:szCs w:val="32"/>
      <w:vertAlign w:val="superscript"/>
    </w:rPr>
  </w:style>
  <w:style w:type="paragraph" w:styleId="TOC3">
    <w:name w:val="toc 3"/>
    <w:basedOn w:val="Normal"/>
    <w:next w:val="Normal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TOC2">
    <w:name w:val="toc 2"/>
    <w:basedOn w:val="Normal"/>
    <w:next w:val="Normal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TOC1">
    <w:name w:val="toc 1"/>
    <w:basedOn w:val="Normal"/>
    <w:next w:val="Normal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TOC4">
    <w:name w:val="toc 4"/>
    <w:basedOn w:val="Normal"/>
    <w:next w:val="Normal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TOC5">
    <w:name w:val="toc 5"/>
    <w:basedOn w:val="Normal"/>
    <w:next w:val="Normal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TOC6">
    <w:name w:val="toc 6"/>
    <w:basedOn w:val="Normal"/>
    <w:next w:val="Normal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TOC7">
    <w:name w:val="toc 7"/>
    <w:basedOn w:val="Normal"/>
    <w:next w:val="Normal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TOC8">
    <w:name w:val="toc 8"/>
    <w:basedOn w:val="Normal"/>
    <w:next w:val="Normal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TOC9">
    <w:name w:val="toc 9"/>
    <w:basedOn w:val="Normal"/>
    <w:next w:val="Normal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Emphasis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Normal"/>
    <w:next w:val="Normal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Normal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5">
    <w:name w:val="ºÇ¡"/>
    <w:basedOn w:val="Normal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Normal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Normal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Normal"/>
    <w:next w:val="Normal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Normal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Normal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Normal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Normal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6">
    <w:name w:val="อักขระ อักขระ"/>
    <w:basedOn w:val="Normal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Strong">
    <w:name w:val="Strong"/>
    <w:basedOn w:val="DefaultParagraphFont"/>
    <w:uiPriority w:val="22"/>
    <w:qFormat/>
    <w:rsid w:val="00A32566"/>
    <w:rPr>
      <w:b/>
      <w:bCs/>
    </w:rPr>
  </w:style>
  <w:style w:type="paragraph" w:styleId="NormalWeb">
    <w:name w:val="Normal (Web)"/>
    <w:basedOn w:val="Normal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9</Pages>
  <Words>12583</Words>
  <Characters>71728</Characters>
  <Application>Microsoft Office Word</Application>
  <DocSecurity>0</DocSecurity>
  <Lines>597</Lines>
  <Paragraphs>168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84143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125</cp:revision>
  <cp:lastPrinted>2023-02-14T14:06:00Z</cp:lastPrinted>
  <dcterms:created xsi:type="dcterms:W3CDTF">2023-01-06T07:49:00Z</dcterms:created>
  <dcterms:modified xsi:type="dcterms:W3CDTF">2023-02-22T03:28:00Z</dcterms:modified>
  <cp:contentStatus/>
</cp:coreProperties>
</file>